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C21" w:rsidRPr="001B6C21" w:rsidRDefault="001B6C21" w:rsidP="001B6C21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</w:t>
      </w:r>
      <w:r w:rsidRPr="001B6C21">
        <w:rPr>
          <w:rFonts w:ascii="Times New Roman" w:hAnsi="Times New Roman" w:cs="Times New Roman"/>
          <w:sz w:val="24"/>
          <w:szCs w:val="24"/>
        </w:rPr>
        <w:t>Утверждаю</w:t>
      </w:r>
    </w:p>
    <w:p w:rsidR="001B6C21" w:rsidRPr="001B6C21" w:rsidRDefault="001B6C21" w:rsidP="001B6C21">
      <w:pPr>
        <w:ind w:left="6300"/>
        <w:rPr>
          <w:rFonts w:ascii="Times New Roman" w:hAnsi="Times New Roman" w:cs="Times New Roman"/>
          <w:sz w:val="24"/>
          <w:szCs w:val="24"/>
        </w:rPr>
      </w:pPr>
      <w:r w:rsidRPr="001B6C21">
        <w:rPr>
          <w:rFonts w:ascii="Times New Roman" w:hAnsi="Times New Roman" w:cs="Times New Roman"/>
          <w:sz w:val="24"/>
          <w:szCs w:val="24"/>
        </w:rPr>
        <w:t>Директор 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1B6C21">
        <w:rPr>
          <w:rFonts w:ascii="Times New Roman" w:hAnsi="Times New Roman" w:cs="Times New Roman"/>
          <w:sz w:val="24"/>
          <w:szCs w:val="24"/>
        </w:rPr>
        <w:t xml:space="preserve">ОУ «Кадетская школа» </w:t>
      </w:r>
    </w:p>
    <w:p w:rsidR="001B6C21" w:rsidRPr="001B6C21" w:rsidRDefault="001B6C21" w:rsidP="001B6C21">
      <w:pPr>
        <w:ind w:left="630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____________</w:t>
      </w:r>
      <w:r w:rsidRPr="001B6C21">
        <w:rPr>
          <w:rFonts w:ascii="Times New Roman" w:hAnsi="Times New Roman" w:cs="Times New Roman"/>
          <w:sz w:val="24"/>
          <w:szCs w:val="24"/>
        </w:rPr>
        <w:t>_И.В.Гоголев</w:t>
      </w:r>
      <w:proofErr w:type="spellEnd"/>
      <w:r w:rsidRPr="001B6C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6C21" w:rsidRPr="001B6C21" w:rsidRDefault="001B6C21" w:rsidP="001B6C21">
      <w:pPr>
        <w:ind w:left="6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_____________2</w:t>
      </w:r>
      <w:r w:rsidRPr="001B6C21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B6C21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1B6C21" w:rsidRDefault="001B6C21" w:rsidP="008955D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</w:p>
    <w:p w:rsidR="00F016C5" w:rsidRDefault="008955D6" w:rsidP="00F016C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B6C2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ПОЛОЖЕНИЕ О ГОСУДАРСТВЕННОЙ (ИТОГОВОЙ) АТТЕСТАЦИИ ВЫПУСКНИКОВ XI КЛАССОВ</w:t>
      </w:r>
    </w:p>
    <w:p w:rsidR="008955D6" w:rsidRPr="00F016C5" w:rsidRDefault="008955D6" w:rsidP="00F016C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016C5">
        <w:rPr>
          <w:rFonts w:ascii="Times New Roman" w:eastAsia="Times New Roman" w:hAnsi="Times New Roman" w:cs="Times New Roman"/>
          <w:sz w:val="32"/>
          <w:szCs w:val="32"/>
          <w:lang w:eastAsia="ru-RU"/>
        </w:rPr>
        <w:t>муниципального бюджетного общеобразовательного учреждения</w:t>
      </w:r>
      <w:r w:rsidR="001B6C21" w:rsidRPr="00F016C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Pr="00F016C5">
        <w:rPr>
          <w:rFonts w:ascii="Times New Roman" w:eastAsia="Times New Roman" w:hAnsi="Times New Roman" w:cs="Times New Roman"/>
          <w:sz w:val="32"/>
          <w:szCs w:val="32"/>
          <w:lang w:eastAsia="ru-RU"/>
        </w:rPr>
        <w:t>«</w:t>
      </w:r>
      <w:r w:rsidR="001B6C21" w:rsidRPr="00F016C5">
        <w:rPr>
          <w:rFonts w:ascii="Times New Roman" w:eastAsia="Times New Roman" w:hAnsi="Times New Roman" w:cs="Times New Roman"/>
          <w:sz w:val="32"/>
          <w:szCs w:val="32"/>
          <w:lang w:eastAsia="ru-RU"/>
        </w:rPr>
        <w:t>Кадетская школа</w:t>
      </w:r>
      <w:r w:rsidRPr="00F016C5">
        <w:rPr>
          <w:rFonts w:ascii="Times New Roman" w:eastAsia="Times New Roman" w:hAnsi="Times New Roman" w:cs="Times New Roman"/>
          <w:sz w:val="32"/>
          <w:szCs w:val="32"/>
          <w:lang w:eastAsia="ru-RU"/>
        </w:rPr>
        <w:t>».</w:t>
      </w:r>
    </w:p>
    <w:p w:rsidR="008955D6" w:rsidRPr="008955D6" w:rsidRDefault="008955D6" w:rsidP="008955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5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разработано в соответствии с Законом Российской Федерации «Об образовании» (гл. II, ст. 15) от 10.07.1992 №3266-19 (с изменениями и дополнениями), на основании:</w:t>
      </w:r>
    </w:p>
    <w:p w:rsidR="008955D6" w:rsidRPr="008955D6" w:rsidRDefault="008955D6" w:rsidP="008955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5D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Положения о государственной (итоговой) аттестации выпускников IX и XI(XII) классов общеобразовательных учреждений Российской Федерации (в редакции приказов Минобразования России от 16.03.2001 № 1022, от 25.06.2002 № 2398, от 21.01.2003 № 135);</w:t>
      </w:r>
    </w:p>
    <w:p w:rsidR="008955D6" w:rsidRPr="008955D6" w:rsidRDefault="008955D6" w:rsidP="008955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приказа </w:t>
      </w:r>
      <w:proofErr w:type="spellStart"/>
      <w:r w:rsidRPr="008955D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895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28.11.2008 № 362 «Об утверждении Положения о формах и порядке проведения государственной (итоговой) аттестации обучающихся, освоивших основные общеобразовательные программы среднего (полного) общего образования;</w:t>
      </w:r>
    </w:p>
    <w:p w:rsidR="008955D6" w:rsidRPr="008955D6" w:rsidRDefault="008955D6" w:rsidP="008955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письма </w:t>
      </w:r>
      <w:proofErr w:type="spellStart"/>
      <w:r w:rsidRPr="008955D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Рособрнадзора</w:t>
      </w:r>
      <w:proofErr w:type="spellEnd"/>
      <w:r w:rsidRPr="00895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проведению государственной (итоговой) аттестации </w:t>
      </w:r>
      <w:proofErr w:type="gramStart"/>
      <w:r w:rsidRPr="008955D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895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освоивших образовательные программы основного общего образования, организуемой экзаменационными комиссиями, создаваемыми органами исполнительной власти субъектов Российской Федерации, </w:t>
      </w:r>
      <w:proofErr w:type="gramStart"/>
      <w:r w:rsidRPr="008955D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осуществляющими</w:t>
      </w:r>
      <w:proofErr w:type="gramEnd"/>
      <w:r w:rsidRPr="00895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управление в сфере образования от 29.02.2008 № 01-96/08-01 и от 20.03.2008 № 01-137/08-01.</w:t>
      </w:r>
    </w:p>
    <w:p w:rsidR="008955D6" w:rsidRPr="008955D6" w:rsidRDefault="008955D6" w:rsidP="008955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5D6">
        <w:rPr>
          <w:rFonts w:ascii="Times New Roman" w:eastAsia="Times New Roman" w:hAnsi="Times New Roman" w:cs="Times New Roman"/>
          <w:sz w:val="24"/>
          <w:szCs w:val="24"/>
          <w:lang w:eastAsia="ru-RU"/>
        </w:rPr>
        <w:t>I. ОБЩИЕ ТРЕБОВАНИЯ К ОРГАНИЗАЦИИ ИТОГОВОЙ АТТЕСТАЦИИ ВЫПУСКНИКОВ XI КЛАССОВ.</w:t>
      </w:r>
    </w:p>
    <w:p w:rsidR="008955D6" w:rsidRPr="008955D6" w:rsidRDefault="008955D6" w:rsidP="008955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895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Положение определяет формы, участников, сроки и порядок проведения государственной (итоговой) аттестации обучающихся, освоивших основные общеобразовательные программы среднего (полного) общего образования (далее - выпускники), в том числе проверки экзаменационных работ, подачи и рассмотрения апелляций, а также оценки результатов государственной (итоговой) аттестации. </w:t>
      </w:r>
      <w:proofErr w:type="gramEnd"/>
    </w:p>
    <w:p w:rsidR="008955D6" w:rsidRPr="008955D6" w:rsidRDefault="008955D6" w:rsidP="008955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proofErr w:type="gramStart"/>
      <w:r w:rsidRPr="00895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Положение распространяется на имеющие государственную аккредитацию образовательные учреждения, реализующие основные общеобразовательные программы среднего (полного) общего образования, независимо от их организационно-правовой формы и подчинённости (далее – образовательные учреждения). </w:t>
      </w:r>
      <w:proofErr w:type="gramEnd"/>
    </w:p>
    <w:p w:rsidR="008955D6" w:rsidRPr="008955D6" w:rsidRDefault="008955D6" w:rsidP="008955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5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1.3. </w:t>
      </w:r>
      <w:proofErr w:type="gramStart"/>
      <w:r w:rsidRPr="00895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Государственная (итоговая) аттестация выпускников представляет собой форму государственного контроля (оценки) освоения выпускниками основных общеобразовательных программ среднего (полного) общего образования в соответствии с требованиями федерального государственного образовательного стандарта среднего (полного) общего образования (далее – государственная (итоговая) аттестация). </w:t>
      </w:r>
      <w:proofErr w:type="gramEnd"/>
    </w:p>
    <w:p w:rsidR="008955D6" w:rsidRPr="008955D6" w:rsidRDefault="008955D6" w:rsidP="008955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Освоение основных общеобразовательных программ среднего (полного) общего образования в образовательном учреждении, имеющем государственную аккредитацию, завершается обязательной государственной (итоговой) аттестацией выпускников по русскому языку и математике. </w:t>
      </w:r>
    </w:p>
    <w:p w:rsidR="008955D6" w:rsidRPr="008955D6" w:rsidRDefault="008955D6" w:rsidP="008955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955D6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Экзамены по другим общеобразовательным предметам - литературе, физике, химии, биологии, географии, истории, обществознании, иностранным языкам (английский, немецкий, французский и испанский языки), информатике и информационно-коммуникационным технологиям (ИКТ) - выпускники сдают на добровольной основе по своему выбору.</w:t>
      </w:r>
      <w:proofErr w:type="gramEnd"/>
      <w:r w:rsidRPr="00895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Количество экзаменов по выбору определяется выпускниками самостоятельно, для чего не позднее 1 марта текущего года они подают в образовательное учреждение заявление о сдаче экзаменов по выбору с указанием соответствующих общеобразовательных предметов. </w:t>
      </w:r>
    </w:p>
    <w:p w:rsidR="008955D6" w:rsidRPr="008955D6" w:rsidRDefault="008955D6" w:rsidP="008955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Государственная (итоговая) аттестация по всем общеобразовательным предметам, указанным в пункте 4 настоящего Положения (за исключением иностранных языков), проводится на русском языке. </w:t>
      </w:r>
    </w:p>
    <w:p w:rsidR="008955D6" w:rsidRPr="008955D6" w:rsidRDefault="008955D6" w:rsidP="008955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II. ФОРМЫ ПРОВЕДЕНИЯ ГОСУДАРСТВЕННОЙ </w:t>
      </w:r>
      <w:r w:rsidR="00163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5D6">
        <w:rPr>
          <w:rFonts w:ascii="Times New Roman" w:eastAsia="Times New Roman" w:hAnsi="Times New Roman" w:cs="Times New Roman"/>
          <w:sz w:val="24"/>
          <w:szCs w:val="24"/>
          <w:lang w:eastAsia="ru-RU"/>
        </w:rPr>
        <w:t>(И</w:t>
      </w:r>
      <w:r w:rsidR="00163074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8955D6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ОГОВОЙ)</w:t>
      </w:r>
      <w:r w:rsidR="00163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АТТЕСТАЦИИ.</w:t>
      </w:r>
    </w:p>
    <w:p w:rsidR="008955D6" w:rsidRPr="008955D6" w:rsidRDefault="008955D6" w:rsidP="008955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Государственная (итоговая) аттестация проводится в форме единого государственного экзамена (далее – ЕГЭ), а также в форме государственного выпускного экзамена. </w:t>
      </w:r>
    </w:p>
    <w:p w:rsidR="008955D6" w:rsidRPr="008955D6" w:rsidRDefault="008955D6" w:rsidP="008955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proofErr w:type="gramStart"/>
      <w:r w:rsidRPr="00895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Государственная (итоговая) аттестация в форме ЕГЭ проводится для выпускников образовательных учреждений, в том числе для иностранных граждан, лиц без гражданства, беженцев и вынужденных переселенцев, освоивших основные общеобразовательные программы среднего (полного) общего образования в очной, </w:t>
      </w:r>
      <w:proofErr w:type="spellStart"/>
      <w:r w:rsidRPr="008955D6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очно-заочной</w:t>
      </w:r>
      <w:proofErr w:type="spellEnd"/>
      <w:r w:rsidRPr="00895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(вечерней), заочной формах, а также для лиц, освоивших основные общеобразовательные программы среднего (полного) общего образования в форме экстерната, семейного образования или самообразования и допущенных в</w:t>
      </w:r>
      <w:proofErr w:type="gramEnd"/>
      <w:r w:rsidRPr="00895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95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текущем году к государственной (итоговой) аттестации. </w:t>
      </w:r>
      <w:proofErr w:type="gramEnd"/>
    </w:p>
    <w:p w:rsidR="008955D6" w:rsidRPr="008955D6" w:rsidRDefault="008955D6" w:rsidP="008955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</w:t>
      </w:r>
      <w:proofErr w:type="gramStart"/>
      <w:r w:rsidRPr="00895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Государственная (итоговая) аттестация в форме государственного выпускного экзамена проводится для обучающихся, освоивших основные общеобразовательные программы среднего (полного) общего образования в специальных учебно-воспитательных учреждениях закрытого типа для детей и подростков с </w:t>
      </w:r>
      <w:proofErr w:type="spellStart"/>
      <w:r w:rsidRPr="008955D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девиантным</w:t>
      </w:r>
      <w:proofErr w:type="spellEnd"/>
      <w:r w:rsidRPr="00895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(общественно опасным) поведением, образовательных учреждениях уголовно-исполнительной системы, а также для обучающихся с ограниченными возможностями здоровья, освоивших основные общеобразовательные программы среднего (полного) общего образования. </w:t>
      </w:r>
      <w:proofErr w:type="gramEnd"/>
    </w:p>
    <w:p w:rsidR="008955D6" w:rsidRPr="008955D6" w:rsidRDefault="008955D6" w:rsidP="008955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указанных категорий выпускников государственная (итоговая) аттестация может по их желанию проводиться в форме ЕГЭ. При этом допускается сочетание обеих форм государственной (итоговой) аттестации. Выбранные выпускником форма (формы) государственной (итоговой) аттестации и общеобразовательные предметы, по которым он планирует сдавать экзамены, указываются им в заявлении. </w:t>
      </w:r>
    </w:p>
    <w:p w:rsidR="008955D6" w:rsidRPr="008955D6" w:rsidRDefault="008955D6" w:rsidP="008955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5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Государственный выпускной экзамен для выпускников с ограниченными возможностями здоровья организуется с учетом особенностей психофизического развития, индивидуальных возможностей выпускников и состояния их здоровья. </w:t>
      </w:r>
    </w:p>
    <w:p w:rsidR="008955D6" w:rsidRPr="008955D6" w:rsidRDefault="008955D6" w:rsidP="008955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</w:t>
      </w:r>
      <w:proofErr w:type="gramStart"/>
      <w:r w:rsidRPr="00895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ЕГЭ проводится с использованием заданий стандартизированной формы – контрольных измерительных материалов; государственный выпускной экзамен проводится письменно и (или) устно с использованием экзаменационных материалов различных видов (текстов, тем, заданий и др.), разрабатываемых в соответствии с требованиями федерального государственного образовательного стандарта среднего (полного) общего образования к результатам освоения основных общеобразовательных программ среднего (полного) общего образования. </w:t>
      </w:r>
      <w:proofErr w:type="gramEnd"/>
    </w:p>
    <w:p w:rsidR="008955D6" w:rsidRPr="008955D6" w:rsidRDefault="008955D6" w:rsidP="008955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</w:t>
      </w:r>
      <w:proofErr w:type="gramStart"/>
      <w:r w:rsidRPr="00895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субъектов Российской Федерации контрольными измерительными материалами для проведения ЕГЭ по всем включенным в государственную (итоговую) аттестацию общеобразовательным предметам, а также текстами (темами, заданиями и др.) по русскому языку и математике, сборниками текстов и заданий для экзаменов по другим общеобразовательным предметам для проведения государственного выпускного экзамена организует Федеральная служба по надзору в сфере образования и науки (далее – </w:t>
      </w:r>
      <w:proofErr w:type="spellStart"/>
      <w:r w:rsidRPr="008955D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Рособрнадзор</w:t>
      </w:r>
      <w:proofErr w:type="spellEnd"/>
      <w:r w:rsidRPr="00895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proofErr w:type="gramEnd"/>
    </w:p>
    <w:p w:rsidR="008955D6" w:rsidRPr="008955D6" w:rsidRDefault="008955D6" w:rsidP="008955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Государственная (итоговая) аттестация организуется и проводится: </w:t>
      </w:r>
    </w:p>
    <w:p w:rsidR="008955D6" w:rsidRPr="008955D6" w:rsidRDefault="008955D6" w:rsidP="008955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форме ЕГЭ - </w:t>
      </w:r>
      <w:proofErr w:type="spellStart"/>
      <w:r w:rsidRPr="008955D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Рособрнадзором</w:t>
      </w:r>
      <w:proofErr w:type="spellEnd"/>
      <w:r w:rsidRPr="00895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совместно с органами исполнительной власти субъектов Российской Федерации, осуществляющими управление в сфере образования; </w:t>
      </w:r>
    </w:p>
    <w:p w:rsidR="008955D6" w:rsidRPr="008955D6" w:rsidRDefault="008955D6" w:rsidP="008955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форме государственного выпускного экзамена - органами исполнительной власти субъектов </w:t>
      </w:r>
      <w:r w:rsidR="00F01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95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Российской Федерации, осуществляющими управление в сфере образования, образовательными учреждениями и их учредителями. </w:t>
      </w:r>
    </w:p>
    <w:p w:rsidR="008955D6" w:rsidRPr="008955D6" w:rsidRDefault="008955D6" w:rsidP="008955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 Для организации и проведения государственной (итоговой) аттестации ежегодно создаются экзаменационные, предметные и конфликтные комиссии. </w:t>
      </w:r>
    </w:p>
    <w:p w:rsidR="008955D6" w:rsidRPr="008955D6" w:rsidRDefault="008955D6" w:rsidP="008955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Экзаменационные и (или) предметные комиссии осуществляют организацию, проведение и утверждение результатов государственной (итоговой) аттестации, подготовку экзаменационных материалов, прием устных экзаменов и (или) проверку письменных экзаменационных работ выпускников. </w:t>
      </w:r>
    </w:p>
    <w:p w:rsidR="008955D6" w:rsidRPr="008955D6" w:rsidRDefault="008955D6" w:rsidP="008955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Конфликтные комиссии обеспечивают объективность оценивания экзаменационных работ выпускников и разрешение спорных вопросов, возникающих при проведении государственной (итоговой) аттестации. </w:t>
      </w:r>
    </w:p>
    <w:p w:rsidR="008955D6" w:rsidRPr="008955D6" w:rsidRDefault="008955D6" w:rsidP="008955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2.8. Порядок проведения ЕГЭ и порядок проведения государственного выпускного экзамена для различных категорий выпускников, в том числе порядок работы и функции экзаменационных, предметных и конфликтных комиссий в зависимости от формы проведения государственной (итоговой) аттестации, определяются Министерством образования и науки Российской Федерации (далее – </w:t>
      </w:r>
      <w:proofErr w:type="spellStart"/>
      <w:r w:rsidRPr="008955D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895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России). </w:t>
      </w:r>
    </w:p>
    <w:p w:rsidR="008955D6" w:rsidRPr="008955D6" w:rsidRDefault="008955D6" w:rsidP="008955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5D6">
        <w:rPr>
          <w:rFonts w:ascii="Times New Roman" w:eastAsia="Times New Roman" w:hAnsi="Times New Roman" w:cs="Times New Roman"/>
          <w:sz w:val="24"/>
          <w:szCs w:val="24"/>
          <w:lang w:eastAsia="ru-RU"/>
        </w:rPr>
        <w:t>III. УЧАСТНИКИ ГОСУДАРСТВЕННОЙ (ИТОГОВОЙ) АТТЕСТАЦИИ.</w:t>
      </w:r>
    </w:p>
    <w:p w:rsidR="008955D6" w:rsidRPr="008955D6" w:rsidRDefault="008955D6" w:rsidP="008955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К государственной (итоговой) аттестации допускаются выпускники образовательного учреждения, имеющие годовые отметки по всем общеобразовательным предметам учебного плана за X и XI классы не ниже </w:t>
      </w:r>
      <w:proofErr w:type="gramStart"/>
      <w:r w:rsidRPr="008955D6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удовлетворительных</w:t>
      </w:r>
      <w:proofErr w:type="gramEnd"/>
      <w:r w:rsidRPr="00895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955D6" w:rsidRPr="008955D6" w:rsidRDefault="008955D6" w:rsidP="008955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5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3.2. Решение о допуске к государственной (итоговой) аттестации принимается педагогическим советом образовательного учреждения и оформляется приказом не позднее 25 мая текущего года. </w:t>
      </w:r>
    </w:p>
    <w:p w:rsidR="008955D6" w:rsidRPr="008955D6" w:rsidRDefault="008955D6" w:rsidP="008955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Выпускники образовательных учреждений, не имеющих государственной аккредитации, а также лица, освоившие основные общеобразовательные программы среднего (полного) общего образования в форме семейного образования или самообразования либо в иностранных образовательных учреждениях, вправе пройти государственную (итоговую) аттестацию в формах, установленных настоящим Положением. </w:t>
      </w:r>
    </w:p>
    <w:p w:rsidR="008955D6" w:rsidRPr="008955D6" w:rsidRDefault="008955D6" w:rsidP="008955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на участие в государственной (итоговой) аттестации подается в аккредитованное образовательное учреждение, реализующее основные общеобразовательные программы, не позднее, чем за три месяца до начала ее проведения. </w:t>
      </w:r>
    </w:p>
    <w:p w:rsidR="008955D6" w:rsidRPr="008955D6" w:rsidRDefault="008955D6" w:rsidP="008955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5D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 допуске вышеуказанных лиц к государственной (итоговой) аттестации принимается при условии получения ими отметок не ниже удовлетворительных на промежуточной аттестации, проводимой образовательным учреждением, в которое они подали заявление, по всем общеобразовательным предметам инвариантной части учебного плана образовательного учреждения.</w:t>
      </w:r>
    </w:p>
    <w:p w:rsidR="008955D6" w:rsidRPr="008955D6" w:rsidRDefault="008955D6" w:rsidP="008955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5D6">
        <w:rPr>
          <w:rFonts w:ascii="Times New Roman" w:eastAsia="Times New Roman" w:hAnsi="Times New Roman" w:cs="Times New Roman"/>
          <w:sz w:val="24"/>
          <w:szCs w:val="24"/>
          <w:lang w:eastAsia="ru-RU"/>
        </w:rPr>
        <w:t>IV. СРОКИ И ПОРЯДОК ПРОВЕДЕНИЯ ГОСУДАРСТВЕННОЙ (ИТОГОВОЙ) АТТЕСТАЦИИ.</w:t>
      </w:r>
    </w:p>
    <w:p w:rsidR="008955D6" w:rsidRPr="008955D6" w:rsidRDefault="008955D6" w:rsidP="008955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Государственная (итоговая) аттестация начинается не ранее 25 мая текущего года. </w:t>
      </w:r>
    </w:p>
    <w:p w:rsidR="008955D6" w:rsidRPr="008955D6" w:rsidRDefault="008955D6" w:rsidP="008955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Сроки и единое расписание проведения ЕГЭ, а также государственного выпускного экзамена по русскому языку и математике ежегодно определяются </w:t>
      </w:r>
      <w:proofErr w:type="spellStart"/>
      <w:r w:rsidRPr="008955D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Рособрнадзором</w:t>
      </w:r>
      <w:proofErr w:type="spellEnd"/>
      <w:r w:rsidRPr="00895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Сроки и расписание проведения государственного выпускного экзамена по общеобразовательным предметам по выбору выпускника определяются государственным органом исполнительной власти субъекта Российской Федерации, осуществляющим управление в сфере образования. </w:t>
      </w:r>
    </w:p>
    <w:p w:rsidR="008955D6" w:rsidRPr="008955D6" w:rsidRDefault="008955D6" w:rsidP="008955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Для выпускников, пропустивших государственную (итоговую) аттестацию по уважительным причинам, предусматриваются дополнительные сроки проведения государственной (итоговой) аттестации в формах, установленных настоящим Положением (далее – дополнительные сроки). </w:t>
      </w:r>
    </w:p>
    <w:p w:rsidR="008955D6" w:rsidRPr="008955D6" w:rsidRDefault="008955D6" w:rsidP="008955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Дополнительные сроки проведения государственной (итоговой) аттестации в форме ЕГЭ устанавливаются </w:t>
      </w:r>
      <w:proofErr w:type="spellStart"/>
      <w:r w:rsidRPr="008955D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Рособрнадзором</w:t>
      </w:r>
      <w:proofErr w:type="spellEnd"/>
      <w:r w:rsidRPr="00895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в форме государственного выпускного экзамена – органами исполнительной власти субъектов Российской Федерации, осуществляющими управление в сфере образования. </w:t>
      </w:r>
    </w:p>
    <w:p w:rsidR="008955D6" w:rsidRPr="008955D6" w:rsidRDefault="008955D6" w:rsidP="008955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</w:t>
      </w:r>
      <w:proofErr w:type="gramStart"/>
      <w:r w:rsidRPr="008955D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(итоговая) аттестация выпускников вечерних (сменных) общеобразовательных учреждений, призываемых на военную службу, выпускников, выезжающих на российские или международные спортивные соревнования, конкурсы, смотры, олимпиады и тренировочные сборы, на постоянное место жительства или для продолжения обучения в иностранное государство или направляемых по медицинским показаниям в лечебно-профилактические и иные учреждения для проведения лечебно-оздоровительных и реабилитационных мероприятий в период проведения государственной (итоговой) аттестации, а</w:t>
      </w:r>
      <w:proofErr w:type="gramEnd"/>
      <w:r w:rsidRPr="00895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выпускников российских общеобразовательных учреждений, расположенных за пределами территории Российской </w:t>
      </w:r>
      <w:r w:rsidRPr="008955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Федерации, в государствах со сложными климатическими условиями, может проводиться досрочно, но не ранее 20 апреля текущего года, в формах, установленных настоящим Положением. </w:t>
      </w:r>
    </w:p>
    <w:p w:rsidR="008955D6" w:rsidRPr="008955D6" w:rsidRDefault="008955D6" w:rsidP="008955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</w:t>
      </w:r>
      <w:proofErr w:type="gramStart"/>
      <w:r w:rsidRPr="00895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Государственный выпускной экзамен для выпускников образовательных учреждений уголовно-исполнительной системы, освобождаемых от отбывания наказания не ранее, чем за три месяца до начала государственной (итоговой) аттестации, также может проводиться досрочно в сроки, определяемые органом исполнительной власти субъектов Российской Федерации, осуществляющим управление в сфере образования, по согласованию с учредителем и </w:t>
      </w:r>
      <w:proofErr w:type="spellStart"/>
      <w:r w:rsidRPr="008955D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Рособрнадзором</w:t>
      </w:r>
      <w:proofErr w:type="spellEnd"/>
      <w:r w:rsidRPr="00895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не ранее 20 февраля текущего года. </w:t>
      </w:r>
      <w:proofErr w:type="gramEnd"/>
    </w:p>
    <w:p w:rsidR="008955D6" w:rsidRPr="008955D6" w:rsidRDefault="008955D6" w:rsidP="008955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4.6. Расписание экзаменов государственной (итоговой) аттестации должно быть составлено таким образом, чтобы интервал между ними для каждого выпускника составлял, как правило, не менее двух дней (за исключением экзаменов, проводимых в дополнительные сроки). </w:t>
      </w:r>
    </w:p>
    <w:p w:rsidR="008955D6" w:rsidRPr="008955D6" w:rsidRDefault="008955D6" w:rsidP="008955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4.7. При проведении государственной (итоговой) аттестации должна быть предусмотрена возможность подачи выпускником апелляции в конфликтную комиссию, создаваемую в установленном порядке, и ознакомления выпускника при рассмотрении апелляции с выполненной им письменной экзаменационной работой. </w:t>
      </w:r>
    </w:p>
    <w:p w:rsidR="008955D6" w:rsidRPr="008955D6" w:rsidRDefault="008955D6" w:rsidP="008955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Выпускник вправе подать </w:t>
      </w:r>
      <w:proofErr w:type="gramStart"/>
      <w:r w:rsidRPr="008955D6">
        <w:rPr>
          <w:rFonts w:ascii="Times New Roman" w:eastAsia="Times New Roman" w:hAnsi="Times New Roman" w:cs="Times New Roman"/>
          <w:sz w:val="24"/>
          <w:szCs w:val="24"/>
          <w:lang w:eastAsia="ru-RU"/>
        </w:rPr>
        <w:t>апелляцию</w:t>
      </w:r>
      <w:proofErr w:type="gramEnd"/>
      <w:r w:rsidRPr="00895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по процедуре проведения экзаменов, так и о несогласии с полученными результатами. </w:t>
      </w:r>
    </w:p>
    <w:p w:rsidR="008955D6" w:rsidRPr="008955D6" w:rsidRDefault="008955D6" w:rsidP="008955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рассмотрении апелляции проверка изложенных в ней фактов не может проводиться лицами, принимавшими участие в организации и (или) проведении экзамена по соответствующему общеобразовательному предмету, либо ранее проверявшими экзаменационную работу выпускника, подавшего апелляцию. </w:t>
      </w:r>
    </w:p>
    <w:p w:rsidR="008955D6" w:rsidRPr="008955D6" w:rsidRDefault="008955D6" w:rsidP="008955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5D6">
        <w:rPr>
          <w:rFonts w:ascii="Times New Roman" w:eastAsia="Times New Roman" w:hAnsi="Times New Roman" w:cs="Times New Roman"/>
          <w:sz w:val="24"/>
          <w:szCs w:val="24"/>
          <w:lang w:eastAsia="ru-RU"/>
        </w:rPr>
        <w:t>V. ОЦЕНКА РЕЗУЛЬТАТОВ ГОСУДАРСТВЕННОЙ (ИТОГОВОЙ) АТТ</w:t>
      </w:r>
      <w:r w:rsidR="0016307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955D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СТАЦИИ.</w:t>
      </w:r>
    </w:p>
    <w:p w:rsidR="008955D6" w:rsidRPr="008955D6" w:rsidRDefault="008955D6" w:rsidP="008955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При проведении государственной (итоговой) аттестации в форме ЕГЭ используется </w:t>
      </w:r>
      <w:proofErr w:type="spellStart"/>
      <w:r w:rsidRPr="008955D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стобалльная</w:t>
      </w:r>
      <w:proofErr w:type="spellEnd"/>
      <w:r w:rsidRPr="00895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 оценки, а в форме государственного выпускного экзамена - пятибалльная система оценки. </w:t>
      </w:r>
    </w:p>
    <w:p w:rsidR="008955D6" w:rsidRPr="008955D6" w:rsidRDefault="008955D6" w:rsidP="008955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</w:t>
      </w:r>
      <w:proofErr w:type="spellStart"/>
      <w:r w:rsidRPr="008955D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Рособрнадзор</w:t>
      </w:r>
      <w:proofErr w:type="spellEnd"/>
      <w:r w:rsidRPr="00895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ежегодно устанавливает по каждому общеобразовательному предмету, указанному в пункте 4 настоящего Положения, минимальное количество баллов ЕГЭ, подтверждающее освоение выпускником основных общеобразовательных программ среднего (полного) общего образования в соответствии с требованиями федерального государственного образовательного стандарта среднего (полного) общего образования (далее – минимальное количество баллов). </w:t>
      </w:r>
    </w:p>
    <w:p w:rsidR="008955D6" w:rsidRPr="008955D6" w:rsidRDefault="008955D6" w:rsidP="008955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Результаты государственной (итоговой) аттестации признаются удовлетворительными в случае, если выпускник по обязательным общеобразовательным предметам (русский язык и математика) при сдаче ЕГЭ набрал количество баллов не ниже минимального, а при сдаче государственного выпускного экзамена получил отметки не ниже удовлетворительной (три балла). </w:t>
      </w:r>
    </w:p>
    <w:p w:rsidR="008955D6" w:rsidRPr="008955D6" w:rsidRDefault="008955D6" w:rsidP="008955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выпускник получил на государственной (итоговой) аттестации неудовлетворительный результат по одному из обязательных общеобразовательных предметов (русский язык или математика), он допускается повторно к государственной </w:t>
      </w:r>
      <w:r w:rsidRPr="008955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(итоговой) аттестации по данному предмету в текущем году в формах, установленных настоящим Положением, в дополнительные сроки. </w:t>
      </w:r>
    </w:p>
    <w:p w:rsidR="008955D6" w:rsidRPr="008955D6" w:rsidRDefault="008955D6" w:rsidP="008955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Удовлетворительные результаты государственной (итоговой) аттестации по русскому языку и математике являются основанием выдачи выпускникам документа государственного образца об уровне образования – аттестата о среднем (полном) общем образовании (далее – аттестат), форма и порядок выдачи которого утверждаются </w:t>
      </w:r>
      <w:proofErr w:type="spellStart"/>
      <w:r w:rsidRPr="008955D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895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России. </w:t>
      </w:r>
    </w:p>
    <w:p w:rsidR="008955D6" w:rsidRPr="008955D6" w:rsidRDefault="008955D6" w:rsidP="008955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В аттестат выпускнику, получившему удовлетворительные результаты на государственной (итоговой) аттестации, выставляются итоговые отметки: </w:t>
      </w:r>
    </w:p>
    <w:p w:rsidR="008955D6" w:rsidRPr="008955D6" w:rsidRDefault="008955D6" w:rsidP="008955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каждому общеобразовательному предмету инвариантной части базисного учебного плана; </w:t>
      </w:r>
    </w:p>
    <w:p w:rsidR="008955D6" w:rsidRPr="008955D6" w:rsidRDefault="008955D6" w:rsidP="008955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каждому общеобразовательному предмету вариативной части учебного плана образовательного учреждения, изучавшемуся выпускником, в случае если на его изучение отводилось по учебному плану образовательного учреждения не менее 64 часов за два учебных года. </w:t>
      </w:r>
    </w:p>
    <w:p w:rsidR="008955D6" w:rsidRPr="008955D6" w:rsidRDefault="008955D6" w:rsidP="008955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Итоговые отметки, за исключением случаев, предусмотренных настоящим Положением, определяются как среднее арифметическое годовых отметок выпускника за X, XI (XII) классы и выставляются в аттестат целыми числами в соответствии с правилами математического округления. </w:t>
      </w:r>
    </w:p>
    <w:p w:rsidR="008955D6" w:rsidRPr="008955D6" w:rsidRDefault="008955D6" w:rsidP="008955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Лицам, указанным в пункте 3.3. настоящего Положения, получившим удовлетворительные результаты на государственной (итоговой) аттестации, в аттестат выставляются отметки, полученные ими на промежуточной аттестации, проводимой образовательным учреждением, по всем общеобразовательным предметам инвариантной части учебного плана образовательного учреждения. </w:t>
      </w:r>
    </w:p>
    <w:p w:rsidR="008955D6" w:rsidRPr="008955D6" w:rsidRDefault="008955D6" w:rsidP="008955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 Выпускники, проявившие способности и трудолюбие в учении, награждаются золотой и серебряной медалями «За особые успехи в учении» и (или) похвальной грамотой «За особые успехи в изучении отдельных предметов» в порядке, определяемом </w:t>
      </w:r>
      <w:proofErr w:type="spellStart"/>
      <w:r w:rsidRPr="008955D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895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России. </w:t>
      </w:r>
    </w:p>
    <w:p w:rsidR="008955D6" w:rsidRPr="008955D6" w:rsidRDefault="008955D6" w:rsidP="008955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5.6. Выпускникам, прошедшим государственную (итоговую) аттестацию в форме ЕГЭ, выдается также свидетельство о результатах ЕГЭ (далее – свидетельство), форма и порядок выдачи которого устанавливаются </w:t>
      </w:r>
      <w:proofErr w:type="spellStart"/>
      <w:r w:rsidRPr="008955D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895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России. В свидетельство выставляются результаты ЕГЭ по тем общеобразовательным предметам, по которым выпускник набрал количество баллов не ниже минимального. </w:t>
      </w:r>
    </w:p>
    <w:p w:rsidR="008955D6" w:rsidRPr="008955D6" w:rsidRDefault="008955D6" w:rsidP="008955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5.7. Выпускникам, являющимся в текущем году победителями и призерами заключительного этапа всероссийской олимпиады школьников, в аттестат по общеобразовательному предмету, соответствующему профилю олимпиады, выставляется отметка «отлично». </w:t>
      </w:r>
    </w:p>
    <w:p w:rsidR="008955D6" w:rsidRPr="008955D6" w:rsidRDefault="008955D6" w:rsidP="008955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5.8. </w:t>
      </w:r>
      <w:proofErr w:type="gramStart"/>
      <w:r w:rsidRPr="00895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Выпускникам, не завершившим среднего (полного) общего образования, не прошедшим государственной (итоговой) аттестации или получившим на государственной (итоговой) аттестации неудовлетворительные результаты по русскому языку и математике, либо получившим повторно неудовлетворительный результат по одному из этих предметов на государственной (итоговой) аттестации в дополнительные сроки, </w:t>
      </w:r>
      <w:r w:rsidRPr="008955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выдается справка об обучении в образовательном учреждении, форма которой утверждается </w:t>
      </w:r>
      <w:proofErr w:type="spellStart"/>
      <w:r w:rsidRPr="008955D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895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России. </w:t>
      </w:r>
      <w:proofErr w:type="gramEnd"/>
    </w:p>
    <w:p w:rsidR="008955D6" w:rsidRPr="008955D6" w:rsidRDefault="008955D6" w:rsidP="008955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Указанным выпускникам предоставляется право пройти государственную (итоговую) аттестацию по соответствующим общеобразовательным предметам не ранее чем через год в сроки и в формах, установленных настоящим Положением. </w:t>
      </w:r>
    </w:p>
    <w:p w:rsidR="001A0932" w:rsidRDefault="001A0932"/>
    <w:sectPr w:rsidR="001A0932" w:rsidSect="001A0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55D6"/>
    <w:rsid w:val="00163074"/>
    <w:rsid w:val="001A0932"/>
    <w:rsid w:val="001B6C21"/>
    <w:rsid w:val="001C30F4"/>
    <w:rsid w:val="008955D6"/>
    <w:rsid w:val="00F01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932"/>
  </w:style>
  <w:style w:type="paragraph" w:styleId="2">
    <w:name w:val="heading 2"/>
    <w:basedOn w:val="a"/>
    <w:link w:val="20"/>
    <w:uiPriority w:val="9"/>
    <w:qFormat/>
    <w:rsid w:val="008955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955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95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text">
    <w:name w:val="ch_text"/>
    <w:basedOn w:val="a0"/>
    <w:rsid w:val="008955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6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2576</Words>
  <Characters>14688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Кадет</Company>
  <LinksUpToDate>false</LinksUpToDate>
  <CharactersWithSpaces>17230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</cp:revision>
  <cp:lastPrinted>2013-01-28T10:39:00Z</cp:lastPrinted>
  <dcterms:created xsi:type="dcterms:W3CDTF">2013-01-25T05:40:00Z</dcterms:created>
  <dcterms:modified xsi:type="dcterms:W3CDTF">2013-01-28T10:40:00Z</dcterms:modified>
</cp:coreProperties>
</file>