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31"/>
        <w:gridCol w:w="224"/>
      </w:tblGrid>
      <w:tr w:rsidR="000C7190" w:rsidRPr="000C7190" w:rsidTr="000C7190">
        <w:trPr>
          <w:tblCellSpacing w:w="0" w:type="dxa"/>
        </w:trPr>
        <w:tc>
          <w:tcPr>
            <w:tcW w:w="0" w:type="auto"/>
            <w:shd w:val="clear" w:color="auto" w:fill="F2F2E9"/>
            <w:hideMark/>
          </w:tcPr>
          <w:tbl>
            <w:tblPr>
              <w:tblpPr w:leftFromText="180" w:rightFromText="180" w:horzAnchor="page" w:tblpX="1" w:tblpY="-330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31"/>
            </w:tblGrid>
            <w:tr w:rsidR="000C7190" w:rsidRPr="000C7190" w:rsidTr="004B78CF">
              <w:trPr>
                <w:tblCellSpacing w:w="0" w:type="dxa"/>
              </w:trPr>
              <w:tc>
                <w:tcPr>
                  <w:tcW w:w="0" w:type="auto"/>
                  <w:shd w:val="clear" w:color="auto" w:fill="F2F2E9"/>
                  <w:hideMark/>
                </w:tcPr>
                <w:p w:rsidR="004B78CF" w:rsidRPr="001B6C21" w:rsidRDefault="004B78CF" w:rsidP="004B78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                                                         </w:t>
                  </w:r>
                  <w:r w:rsidRPr="001B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4B78CF" w:rsidRPr="001B6C21" w:rsidRDefault="004B78CF" w:rsidP="004B78CF">
                  <w:pPr>
                    <w:ind w:left="63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1B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ОУ «Кадетская школа» </w:t>
                  </w:r>
                </w:p>
                <w:p w:rsidR="004B78CF" w:rsidRPr="001B6C21" w:rsidRDefault="004B78CF" w:rsidP="004B78CF">
                  <w:pPr>
                    <w:ind w:left="63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Pr="001B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_И.В.Гоголев</w:t>
                  </w:r>
                  <w:proofErr w:type="spellEnd"/>
                  <w:r w:rsidRPr="001B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B78CF" w:rsidRPr="001B6C21" w:rsidRDefault="004B78CF" w:rsidP="004B78CF">
                  <w:pPr>
                    <w:ind w:left="63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__________2</w:t>
                  </w:r>
                  <w:r w:rsidRPr="001B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B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</w:p>
                <w:p w:rsidR="004B78CF" w:rsidRDefault="004B78CF"/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31"/>
                  </w:tblGrid>
                  <w:tr w:rsidR="000C7190" w:rsidRPr="000C7190" w:rsidTr="004B78C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B78CF" w:rsidRDefault="000C7190" w:rsidP="004B78CF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ПОЛОЖЕНИЕ</w:t>
                        </w:r>
                      </w:p>
                      <w:p w:rsidR="000C7190" w:rsidRPr="004B78CF" w:rsidRDefault="000C7190" w:rsidP="004B78CF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 xml:space="preserve">о промежуточной аттестации учащихся 1-8, 10 классов </w:t>
                        </w:r>
                        <w:r w:rsidRPr="004B78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 xml:space="preserve">муниципального бюджетного общеобразовательного </w:t>
                        </w:r>
                        <w:r w:rsidRPr="004B78CF">
                          <w:rPr>
                            <w:rFonts w:ascii="Times New Roman" w:eastAsia="Times New Roman" w:hAnsi="Times New Roman" w:cs="Times New Roman"/>
                            <w:bCs/>
                            <w:sz w:val="32"/>
                            <w:szCs w:val="32"/>
                            <w:lang w:eastAsia="ru-RU"/>
                          </w:rPr>
                          <w:t>учреждения «</w:t>
                        </w:r>
                        <w:r w:rsidR="004B78CF" w:rsidRPr="004B78CF">
                          <w:rPr>
                            <w:rFonts w:ascii="Times New Roman" w:eastAsia="Times New Roman" w:hAnsi="Times New Roman" w:cs="Times New Roman"/>
                            <w:bCs/>
                            <w:sz w:val="32"/>
                            <w:szCs w:val="32"/>
                            <w:lang w:eastAsia="ru-RU"/>
                          </w:rPr>
                          <w:t>Кадетская школа</w:t>
                        </w:r>
                        <w:r w:rsidRPr="004B78CF">
                          <w:rPr>
                            <w:rFonts w:ascii="Times New Roman" w:eastAsia="Times New Roman" w:hAnsi="Times New Roman" w:cs="Times New Roman"/>
                            <w:bCs/>
                            <w:sz w:val="32"/>
                            <w:szCs w:val="32"/>
                            <w:lang w:eastAsia="ru-RU"/>
                          </w:rPr>
                          <w:t xml:space="preserve">» </w:t>
                        </w:r>
                        <w:proofErr w:type="gramStart"/>
                        <w:r w:rsidRPr="004B78CF">
                          <w:rPr>
                            <w:rFonts w:ascii="Times New Roman" w:eastAsia="Times New Roman" w:hAnsi="Times New Roman" w:cs="Times New Roman"/>
                            <w:bCs/>
                            <w:sz w:val="32"/>
                            <w:szCs w:val="32"/>
                            <w:lang w:eastAsia="ru-RU"/>
                          </w:rPr>
                          <w:t>г</w:t>
                        </w:r>
                        <w:proofErr w:type="gramEnd"/>
                        <w:r w:rsidRPr="004B78CF">
                          <w:rPr>
                            <w:rFonts w:ascii="Times New Roman" w:eastAsia="Times New Roman" w:hAnsi="Times New Roman" w:cs="Times New Roman"/>
                            <w:bCs/>
                            <w:sz w:val="32"/>
                            <w:szCs w:val="32"/>
                            <w:lang w:eastAsia="ru-RU"/>
                          </w:rPr>
                          <w:t>. Великие Луки</w:t>
                        </w:r>
                        <w:r w:rsidR="004B78CF" w:rsidRPr="004B78CF">
                          <w:rPr>
                            <w:rFonts w:ascii="Times New Roman" w:eastAsia="Times New Roman" w:hAnsi="Times New Roman" w:cs="Times New Roman"/>
                            <w:bCs/>
                            <w:sz w:val="32"/>
                            <w:szCs w:val="32"/>
                            <w:lang w:eastAsia="ru-RU"/>
                          </w:rPr>
                          <w:t xml:space="preserve"> Псковской области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I. ОБЩИЕ ПОЛОЖЕНИЯ.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1.1. Промежуточная аттестация проводится в 1-8 и 10 классах гимназии в конце учебного года в соответствии с Законом Российской Федерации «Об образовании».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1.2. Цель промежуточной аттестации учащихся: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определить соотношение уровня подготовки учащихся с требованиями государственных и гимназических стандартов;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выявить затруднения обучающихся с целью оказания им дальнейшей помощи;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активизировать деятельность учащихся в усвоении учебного материала;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проанализировать результаты промежуточной аттестации с целью оптимизации учебного процесса;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повысить ответственность учителей - предметников за уровень освоения учащимися государственного образовательного стандарта, определенного общеобразовательной программой.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II. СОДЕРЖАНИЕ ПРОМЕЖУТОЧНОЙ АТТЕСТАЦИИ.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Промежуточная аттестация учащихся проходит в следующих формах: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письменные контрольные работы по русскому языку и математике в </w:t>
                        </w:r>
                        <w:r w:rsidR="006F30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4B78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="006F30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2,3</w:t>
                        </w: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5 </w:t>
                        </w:r>
                        <w:r w:rsidR="004B78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F30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классах в конце учебного года;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итоговые зачеты в конце каждого полугодия 10 </w:t>
                        </w:r>
                        <w:proofErr w:type="spellStart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</w:t>
                        </w:r>
                        <w:proofErr w:type="spellEnd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и в 1 полугодии 11 </w:t>
                        </w:r>
                        <w:proofErr w:type="spellStart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</w:t>
                        </w:r>
                        <w:proofErr w:type="spellEnd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по трем предметам.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Переводные экзамены: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4 класс - русский язык и математика (письменно) и чтение (устно);</w:t>
                        </w:r>
                      </w:p>
                      <w:p w:rsidR="000C7190" w:rsidRPr="000C7190" w:rsidRDefault="006F3029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0C7190"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класс - русский язык и алгебра (письменно),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ОБЖ или ОВС</w:t>
                        </w:r>
                        <w:r w:rsidR="000C7190"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(устно).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III. О ПОРЯДКЕ ПРОВЕДЕНИЯ АТТЕСТАЦИИ.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3.1. К промежуточной аттестации допускаются все учащиеся.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 . Ученик, получивший неудовлетворительную оценку, имеет право продолжить аттестацию.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3.3. Повторная промежуточная аттестация по учебному предмету при получении неудовлетворительной оценки или неявки учащегося проводится через неделю.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3.4. </w:t>
                        </w:r>
                        <w:proofErr w:type="gramStart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 промежуточной аттестации в </w:t>
                        </w:r>
                        <w:r w:rsidR="006F30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1-2, </w:t>
                        </w: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3, 5</w:t>
                        </w:r>
                        <w:r w:rsidR="006F30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-7,</w:t>
                        </w: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8, 10 классах могут быть освобождены:</w:t>
                        </w:r>
                        <w:proofErr w:type="gramEnd"/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обучающиеся, имеющие отличные оценки по всем предметам учебного плана;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призеры областных и республиканских предметных олимпиад;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призёры и победители областного конкурса «Юные дарования»;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обучающиеся</w:t>
                        </w:r>
                        <w:proofErr w:type="gramEnd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находящиеся на длительном санаторном лечении в течение учебного года;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обучающиеся</w:t>
                        </w:r>
                        <w:proofErr w:type="gramEnd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дому.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3.5. Итоговая оценка по предмету выставляется с учетом четвертных оценок и результатов промежуточной аттестации.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3.6. Учащийся, имеющий неудовлетворительную оценку по одному предмету, переводится в следующий класс условно. Ответственность за ликвидацию задолженности в течение следующего учебного года возлагается на родителей (законных представителей) в соответствии с Законом Российской Федерации «Об образовании».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3.7. Учащиеся, не освоившие программу учебного года и имеющие академическую задолженность по двум и более предметам, оставляются на повторное обучение и по согласованию с управлением образования и их родителями переводятся в одну из общеобразовательных школ города.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3.8. Обучающиеся, не освоившие образовательную программу предыдущего уровня, не допускаются к обучению на следующей ступени (</w:t>
                        </w:r>
                        <w:proofErr w:type="gramStart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Закон РФ «Об образовании», ст.17).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3.9. Формы проведения промежуточной аттестации определяются педагогическим советом и доводятся до сведения учащихся и родителей приказом директора </w:t>
                        </w:r>
                        <w:r w:rsidR="006F30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школы</w:t>
                        </w: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3.10. При возникновении конфликтной ситуации во время промежуточной аттестации организуется работа конфликтной комиссии по приказу директора образовательного учреждения.</w:t>
                        </w:r>
                      </w:p>
                      <w:p w:rsidR="000C7190" w:rsidRPr="000C7190" w:rsidRDefault="000C7190" w:rsidP="000C71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5514975" cy="2752725"/>
                              <wp:effectExtent l="19050" t="0" r="9525" b="0"/>
                              <wp:docPr id="1" name="Рисунок 1" descr="http://eduvluki.ru/data/school/3/gallery/772/23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duvluki.ru/data/school/3/gallery/772/23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14975" cy="2752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C7190" w:rsidRPr="000C7190" w:rsidRDefault="000C7190" w:rsidP="000C719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</w:tc>
                  </w:tr>
                  <w:tr w:rsidR="000C7190" w:rsidRPr="000C7190" w:rsidTr="004B78C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7190" w:rsidRPr="000C7190" w:rsidRDefault="005038F7" w:rsidP="000C71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38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1025" style="width:0;height:1.5pt" o:hralign="center" o:hrstd="t" o:hr="t" fillcolor="#aca899" stroked="f"/>
                          </w:pict>
                        </w:r>
                      </w:p>
                      <w:p w:rsidR="000C7190" w:rsidRPr="000C7190" w:rsidRDefault="005038F7" w:rsidP="000C71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history="1">
                          <w:r w:rsidR="000C7190" w:rsidRPr="000C719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Архив</w:t>
                          </w:r>
                        </w:hyperlink>
                        <w:r w:rsidR="000C7190" w:rsidRPr="000C71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0C7190" w:rsidRPr="000C7190" w:rsidRDefault="000C7190" w:rsidP="000C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7190" w:rsidRPr="000C7190" w:rsidRDefault="000C7190" w:rsidP="000C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shd w:val="clear" w:color="auto" w:fill="F3FFEC"/>
            <w:hideMark/>
          </w:tcPr>
          <w:p w:rsidR="000C7190" w:rsidRPr="000C7190" w:rsidRDefault="000C7190" w:rsidP="000C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433" w:rsidRDefault="000B7433"/>
    <w:sectPr w:rsidR="000B7433" w:rsidSect="000B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90"/>
    <w:rsid w:val="000B7433"/>
    <w:rsid w:val="000C7190"/>
    <w:rsid w:val="004B78CF"/>
    <w:rsid w:val="005038F7"/>
    <w:rsid w:val="006F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33"/>
  </w:style>
  <w:style w:type="paragraph" w:styleId="2">
    <w:name w:val="heading 2"/>
    <w:basedOn w:val="a"/>
    <w:link w:val="20"/>
    <w:uiPriority w:val="9"/>
    <w:qFormat/>
    <w:rsid w:val="000C7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text">
    <w:name w:val="ch_text"/>
    <w:basedOn w:val="a0"/>
    <w:rsid w:val="000C7190"/>
  </w:style>
  <w:style w:type="character" w:customStyle="1" w:styleId="author">
    <w:name w:val="author"/>
    <w:basedOn w:val="a0"/>
    <w:rsid w:val="000C7190"/>
  </w:style>
  <w:style w:type="character" w:styleId="a4">
    <w:name w:val="Hyperlink"/>
    <w:basedOn w:val="a0"/>
    <w:uiPriority w:val="99"/>
    <w:semiHidden/>
    <w:unhideWhenUsed/>
    <w:rsid w:val="000C7190"/>
    <w:rPr>
      <w:color w:val="0000FF"/>
      <w:u w:val="single"/>
    </w:rPr>
  </w:style>
  <w:style w:type="character" w:customStyle="1" w:styleId="style14">
    <w:name w:val="style14"/>
    <w:basedOn w:val="a0"/>
    <w:rsid w:val="000C7190"/>
  </w:style>
  <w:style w:type="paragraph" w:styleId="a5">
    <w:name w:val="Balloon Text"/>
    <w:basedOn w:val="a"/>
    <w:link w:val="a6"/>
    <w:uiPriority w:val="99"/>
    <w:semiHidden/>
    <w:unhideWhenUsed/>
    <w:rsid w:val="000C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vluki.ru/ch/upr/archive.php?id=320&amp;sch_id=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2013-01-25T05:44:00Z</dcterms:created>
  <dcterms:modified xsi:type="dcterms:W3CDTF">2013-01-28T11:14:00Z</dcterms:modified>
</cp:coreProperties>
</file>