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C7" w:rsidRPr="00660BC7" w:rsidRDefault="00660BC7" w:rsidP="00660BC7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60BC7">
        <w:rPr>
          <w:rFonts w:ascii="Times New Roman" w:hAnsi="Times New Roman" w:cs="Times New Roman"/>
          <w:b w:val="0"/>
          <w:color w:val="000000"/>
          <w:sz w:val="28"/>
          <w:szCs w:val="28"/>
        </w:rPr>
        <w:t>Проект</w:t>
      </w:r>
    </w:p>
    <w:p w:rsidR="001A40AE" w:rsidRPr="00956684" w:rsidRDefault="006B31C4" w:rsidP="001A40A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Договор </w:t>
      </w:r>
      <w:r w:rsidR="009815BA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660BC7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1A40AE" w:rsidRPr="00956684" w:rsidRDefault="001A40AE" w:rsidP="001A40AE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1A40AE" w:rsidRPr="00956684" w:rsidRDefault="001A40AE" w:rsidP="001A40AE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1A40AE" w:rsidRPr="0062728B" w:rsidRDefault="001A40AE" w:rsidP="001A40AE">
      <w:pPr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Великие </w:t>
      </w:r>
      <w:r w:rsidRPr="0062728B">
        <w:rPr>
          <w:rFonts w:ascii="Times New Roman" w:eastAsia="Times New Roman" w:hAnsi="Times New Roman" w:cs="Times New Roman"/>
          <w:sz w:val="24"/>
          <w:szCs w:val="24"/>
        </w:rPr>
        <w:t>Луки                                                                        «</w:t>
      </w:r>
      <w:r w:rsidR="00660BC7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62728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436AC" w:rsidRPr="00627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BC7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9436AC" w:rsidRPr="00627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31C4" w:rsidRPr="0062728B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C559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2728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60BC7" w:rsidRDefault="007C5594" w:rsidP="0099358D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60BC7" w:rsidRPr="00B71AF2">
        <w:rPr>
          <w:rFonts w:ascii="Times New Roman" w:hAnsi="Times New Roman" w:cs="Times New Roman"/>
          <w:sz w:val="24"/>
          <w:szCs w:val="24"/>
        </w:rPr>
        <w:t>униципальное автономное общеобразо</w:t>
      </w:r>
      <w:r w:rsidR="00660BC7">
        <w:rPr>
          <w:rFonts w:ascii="Times New Roman" w:hAnsi="Times New Roman" w:cs="Times New Roman"/>
          <w:sz w:val="24"/>
          <w:szCs w:val="24"/>
        </w:rPr>
        <w:t>вательное учреждение «</w:t>
      </w:r>
      <w:r>
        <w:rPr>
          <w:rFonts w:ascii="Times New Roman" w:hAnsi="Times New Roman" w:cs="Times New Roman"/>
          <w:sz w:val="24"/>
          <w:szCs w:val="24"/>
        </w:rPr>
        <w:t>Кадетская школа</w:t>
      </w:r>
      <w:r w:rsidR="00660BC7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660BC7">
        <w:rPr>
          <w:rFonts w:ascii="Times New Roman" w:hAnsi="Times New Roman" w:cs="Times New Roman"/>
          <w:sz w:val="24"/>
          <w:szCs w:val="24"/>
        </w:rPr>
        <w:t xml:space="preserve"> </w:t>
      </w:r>
      <w:r w:rsidR="00660BC7" w:rsidRPr="00B71AF2">
        <w:rPr>
          <w:bCs/>
          <w:color w:val="222222"/>
          <w:sz w:val="24"/>
          <w:szCs w:val="24"/>
        </w:rPr>
        <w:t>,</w:t>
      </w:r>
      <w:proofErr w:type="gramEnd"/>
      <w:r w:rsidR="00660BC7" w:rsidRPr="00B71AF2">
        <w:rPr>
          <w:bCs/>
          <w:color w:val="222222"/>
          <w:sz w:val="24"/>
          <w:szCs w:val="24"/>
        </w:rPr>
        <w:t xml:space="preserve"> </w:t>
      </w:r>
      <w:r w:rsidR="00660BC7" w:rsidRPr="00B71AF2">
        <w:rPr>
          <w:rFonts w:ascii="Times New Roman" w:hAnsi="Times New Roman" w:cs="Times New Roman"/>
          <w:sz w:val="24"/>
          <w:szCs w:val="24"/>
        </w:rPr>
        <w:t xml:space="preserve">именуемый в дальнейшем «Заказчик» в лице директора </w:t>
      </w:r>
      <w:r>
        <w:rPr>
          <w:rFonts w:ascii="Times New Roman" w:eastAsia="Calibri" w:hAnsi="Times New Roman" w:cs="Times New Roman"/>
          <w:sz w:val="24"/>
          <w:szCs w:val="24"/>
        </w:rPr>
        <w:t>Гоголева Игоря Викторовича</w:t>
      </w:r>
      <w:r w:rsidR="00660BC7" w:rsidRPr="00660BC7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с одной стороны</w:t>
      </w:r>
      <w:r w:rsidR="00B71AF2" w:rsidRPr="00660BC7">
        <w:rPr>
          <w:rFonts w:ascii="Times New Roman" w:hAnsi="Times New Roman" w:cs="Times New Roman"/>
          <w:sz w:val="24"/>
          <w:szCs w:val="24"/>
        </w:rPr>
        <w:t xml:space="preserve"> </w:t>
      </w:r>
      <w:r w:rsidR="00660BC7">
        <w:rPr>
          <w:rFonts w:ascii="Times New Roman" w:hAnsi="Times New Roman" w:cs="Times New Roman"/>
          <w:sz w:val="24"/>
          <w:szCs w:val="24"/>
        </w:rPr>
        <w:t>и _____________________</w:t>
      </w:r>
      <w:r w:rsidR="008660B6" w:rsidRPr="00B71AF2">
        <w:rPr>
          <w:rFonts w:ascii="Times New Roman" w:hAnsi="Times New Roman" w:cs="Times New Roman"/>
          <w:b/>
          <w:bCs/>
          <w:color w:val="222222"/>
          <w:sz w:val="24"/>
          <w:szCs w:val="24"/>
        </w:rPr>
        <w:t>,</w:t>
      </w:r>
      <w:r w:rsidR="00660BC7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="008660B6" w:rsidRPr="00B71AF2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A3279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3279A" w:rsidRPr="00C327F9">
        <w:rPr>
          <w:rFonts w:ascii="Times New Roman" w:eastAsia="Times New Roman" w:hAnsi="Times New Roman" w:cs="Times New Roman"/>
          <w:color w:val="000000"/>
          <w:sz w:val="24"/>
          <w:szCs w:val="24"/>
        </w:rPr>
        <w:t>одрядчик</w:t>
      </w:r>
      <w:r w:rsidR="008660B6" w:rsidRPr="00B71AF2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660BC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8660B6" w:rsidRPr="00B71AF2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660BC7">
        <w:rPr>
          <w:rFonts w:ascii="Times New Roman" w:hAnsi="Times New Roman" w:cs="Times New Roman"/>
          <w:sz w:val="24"/>
          <w:szCs w:val="24"/>
        </w:rPr>
        <w:t>________</w:t>
      </w:r>
      <w:r w:rsidR="008660B6" w:rsidRPr="00B71AF2">
        <w:rPr>
          <w:rFonts w:ascii="Times New Roman" w:hAnsi="Times New Roman" w:cs="Times New Roman"/>
          <w:sz w:val="24"/>
          <w:szCs w:val="24"/>
        </w:rPr>
        <w:t>,</w:t>
      </w:r>
      <w:r w:rsidR="001A40AE" w:rsidRPr="00B71AF2">
        <w:rPr>
          <w:rFonts w:ascii="Times New Roman" w:hAnsi="Times New Roman" w:cs="Times New Roman"/>
          <w:sz w:val="24"/>
          <w:szCs w:val="24"/>
        </w:rPr>
        <w:t xml:space="preserve"> с другой стороны</w:t>
      </w:r>
      <w:r w:rsidR="001A40AE" w:rsidRPr="00660BC7">
        <w:rPr>
          <w:rFonts w:ascii="Times New Roman" w:hAnsi="Times New Roman" w:cs="Times New Roman"/>
          <w:sz w:val="24"/>
          <w:szCs w:val="24"/>
        </w:rPr>
        <w:t xml:space="preserve">, </w:t>
      </w:r>
      <w:r w:rsidR="00660BC7" w:rsidRPr="00660BC7">
        <w:rPr>
          <w:rFonts w:ascii="Times New Roman" w:hAnsi="Times New Roman" w:cs="Times New Roman"/>
          <w:sz w:val="24"/>
          <w:szCs w:val="24"/>
        </w:rPr>
        <w:t xml:space="preserve">на основании протокола рассмотрения и оценки котировочных заявок от </w:t>
      </w:r>
      <w:r w:rsidR="00660BC7">
        <w:rPr>
          <w:rFonts w:ascii="Times New Roman" w:hAnsi="Times New Roman" w:cs="Times New Roman"/>
          <w:sz w:val="24"/>
          <w:szCs w:val="24"/>
        </w:rPr>
        <w:t>«</w:t>
      </w:r>
      <w:r w:rsidR="00660BC7" w:rsidRPr="00660BC7">
        <w:rPr>
          <w:rFonts w:ascii="Times New Roman" w:hAnsi="Times New Roman" w:cs="Times New Roman"/>
          <w:sz w:val="24"/>
          <w:szCs w:val="24"/>
        </w:rPr>
        <w:t>___</w:t>
      </w:r>
      <w:r w:rsidR="00660BC7">
        <w:rPr>
          <w:rFonts w:ascii="Times New Roman" w:hAnsi="Times New Roman" w:cs="Times New Roman"/>
          <w:sz w:val="24"/>
          <w:szCs w:val="24"/>
        </w:rPr>
        <w:t>» ______</w:t>
      </w:r>
      <w:r w:rsidR="00660BC7" w:rsidRPr="00660BC7">
        <w:rPr>
          <w:rFonts w:ascii="Times New Roman" w:hAnsi="Times New Roman" w:cs="Times New Roman"/>
          <w:sz w:val="24"/>
          <w:szCs w:val="24"/>
        </w:rPr>
        <w:t>____201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660BC7" w:rsidRPr="00660BC7">
        <w:rPr>
          <w:rFonts w:ascii="Times New Roman" w:hAnsi="Times New Roman" w:cs="Times New Roman"/>
          <w:sz w:val="24"/>
          <w:szCs w:val="24"/>
        </w:rPr>
        <w:t xml:space="preserve"> года № _______________, заключили настоящий Договор о нижеследующем</w:t>
      </w:r>
      <w:r w:rsidR="00660BC7" w:rsidRPr="00660BC7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3F58F4" w:rsidRPr="00660BC7" w:rsidRDefault="003F58F4" w:rsidP="00660BC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815BA" w:rsidRPr="00556C3E" w:rsidRDefault="001A40AE" w:rsidP="00556C3E">
      <w:pPr>
        <w:pStyle w:val="Heading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27F9">
        <w:rPr>
          <w:rFonts w:ascii="Times New Roman" w:hAnsi="Times New Roman" w:cs="Times New Roman"/>
          <w:color w:val="000000"/>
          <w:sz w:val="24"/>
          <w:szCs w:val="24"/>
        </w:rPr>
        <w:t xml:space="preserve">Предмет </w:t>
      </w:r>
      <w:r w:rsidR="006B31C4">
        <w:rPr>
          <w:rFonts w:ascii="Times New Roman" w:hAnsi="Times New Roman" w:cs="Times New Roman"/>
          <w:sz w:val="24"/>
          <w:szCs w:val="24"/>
        </w:rPr>
        <w:t>договора</w:t>
      </w:r>
      <w:r w:rsidRPr="00C327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A40AE" w:rsidRPr="00C327F9" w:rsidRDefault="00A3279A" w:rsidP="0099358D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327F9">
        <w:rPr>
          <w:rFonts w:ascii="Times New Roman" w:hAnsi="Times New Roman" w:cs="Times New Roman"/>
          <w:color w:val="000000"/>
          <w:sz w:val="24"/>
          <w:szCs w:val="24"/>
        </w:rPr>
        <w:t>одрядчик</w:t>
      </w:r>
      <w:r w:rsidR="001A40AE" w:rsidRPr="00C32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67F7" w:rsidRPr="001167F7">
        <w:rPr>
          <w:rFonts w:ascii="Times New Roman" w:hAnsi="Times New Roman" w:cs="Times New Roman"/>
        </w:rPr>
        <w:t>обязуется выполнить</w:t>
      </w:r>
      <w:r w:rsidR="001A40AE" w:rsidRPr="00942AFD">
        <w:rPr>
          <w:rFonts w:ascii="Times New Roman" w:hAnsi="Times New Roman" w:cs="Times New Roman"/>
          <w:sz w:val="24"/>
          <w:szCs w:val="24"/>
        </w:rPr>
        <w:t xml:space="preserve"> </w:t>
      </w:r>
      <w:r w:rsidR="00942AFD" w:rsidRPr="00942AFD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3F58F4">
        <w:rPr>
          <w:rFonts w:ascii="Times New Roman" w:hAnsi="Times New Roman" w:cs="Times New Roman"/>
          <w:sz w:val="24"/>
          <w:szCs w:val="24"/>
        </w:rPr>
        <w:t>стоматологического кабинета</w:t>
      </w:r>
      <w:r w:rsidR="00942AFD" w:rsidRPr="00942AFD">
        <w:rPr>
          <w:rFonts w:ascii="Times New Roman" w:hAnsi="Times New Roman" w:cs="Times New Roman"/>
          <w:sz w:val="24"/>
          <w:szCs w:val="24"/>
        </w:rPr>
        <w:t xml:space="preserve"> в</w:t>
      </w:r>
      <w:r w:rsidR="006A46DC" w:rsidRPr="00942A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A46DC"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>МАО</w:t>
      </w:r>
      <w:r w:rsidR="006B31C4" w:rsidRPr="005A6178"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 xml:space="preserve">У </w:t>
      </w:r>
      <w:r w:rsidR="004A621C"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>«</w:t>
      </w:r>
      <w:r w:rsidR="007C5594">
        <w:rPr>
          <w:rFonts w:ascii="Times New Roman" w:eastAsia="Calibri" w:hAnsi="Times New Roman" w:cs="Times New Roman"/>
        </w:rPr>
        <w:t>Кадетская школа</w:t>
      </w:r>
      <w:r w:rsidR="001A40AE" w:rsidRPr="00C327F9">
        <w:rPr>
          <w:rFonts w:ascii="Times New Roman" w:hAnsi="Times New Roman" w:cs="Times New Roman"/>
          <w:sz w:val="24"/>
          <w:szCs w:val="24"/>
        </w:rPr>
        <w:t xml:space="preserve">» </w:t>
      </w:r>
      <w:r w:rsidR="001167F7" w:rsidRPr="001167F7"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Договора, техническим </w:t>
      </w:r>
      <w:r w:rsidR="001167F7" w:rsidRPr="004E3472">
        <w:rPr>
          <w:rFonts w:ascii="Times New Roman" w:hAnsi="Times New Roman" w:cs="Times New Roman"/>
          <w:color w:val="000000" w:themeColor="text1"/>
          <w:sz w:val="24"/>
          <w:szCs w:val="24"/>
        </w:rPr>
        <w:t>заданием (Приложение № 1 к Договору), сметой (Приложение № 2 к Договору),</w:t>
      </w:r>
      <w:r w:rsidR="001A40AE" w:rsidRPr="004E34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графику производства работ (</w:t>
      </w:r>
      <w:r w:rsidR="001167F7" w:rsidRPr="004E347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A40AE" w:rsidRPr="004E3472">
        <w:rPr>
          <w:rFonts w:ascii="Times New Roman" w:hAnsi="Times New Roman" w:cs="Times New Roman"/>
          <w:color w:val="000000" w:themeColor="text1"/>
          <w:sz w:val="24"/>
          <w:szCs w:val="24"/>
        </w:rPr>
        <w:t>риложение №</w:t>
      </w:r>
      <w:r w:rsidR="001167F7" w:rsidRPr="004E34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к До</w:t>
      </w:r>
      <w:bookmarkStart w:id="0" w:name="_GoBack"/>
      <w:bookmarkEnd w:id="0"/>
      <w:r w:rsidR="001167F7" w:rsidRPr="004E3472">
        <w:rPr>
          <w:rFonts w:ascii="Times New Roman" w:hAnsi="Times New Roman" w:cs="Times New Roman"/>
          <w:color w:val="000000" w:themeColor="text1"/>
          <w:sz w:val="24"/>
          <w:szCs w:val="24"/>
        </w:rPr>
        <w:t>говору</w:t>
      </w:r>
      <w:r w:rsidR="001A40AE" w:rsidRPr="004E347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A40AE" w:rsidRPr="001167F7">
        <w:rPr>
          <w:rFonts w:ascii="Times New Roman" w:hAnsi="Times New Roman" w:cs="Times New Roman"/>
          <w:sz w:val="24"/>
          <w:szCs w:val="24"/>
        </w:rPr>
        <w:t xml:space="preserve">, представляемого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327F9">
        <w:rPr>
          <w:rFonts w:ascii="Times New Roman" w:hAnsi="Times New Roman" w:cs="Times New Roman"/>
          <w:color w:val="000000"/>
          <w:sz w:val="24"/>
          <w:szCs w:val="24"/>
        </w:rPr>
        <w:t>одрядчик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1A40AE" w:rsidRPr="001167F7">
        <w:rPr>
          <w:rFonts w:ascii="Times New Roman" w:hAnsi="Times New Roman" w:cs="Times New Roman"/>
          <w:sz w:val="24"/>
          <w:szCs w:val="24"/>
        </w:rPr>
        <w:t xml:space="preserve"> на утверждение Заказчику в течение 3–х дней после</w:t>
      </w:r>
      <w:r w:rsidR="001A40AE" w:rsidRPr="00C327F9">
        <w:rPr>
          <w:rFonts w:ascii="Times New Roman" w:hAnsi="Times New Roman" w:cs="Times New Roman"/>
          <w:sz w:val="24"/>
          <w:szCs w:val="24"/>
        </w:rPr>
        <w:t xml:space="preserve"> заключения </w:t>
      </w:r>
      <w:r w:rsidR="006B31C4">
        <w:rPr>
          <w:rFonts w:ascii="Times New Roman" w:hAnsi="Times New Roman" w:cs="Times New Roman"/>
          <w:sz w:val="24"/>
          <w:szCs w:val="24"/>
        </w:rPr>
        <w:t>договора</w:t>
      </w:r>
      <w:r w:rsidR="001A40AE" w:rsidRPr="00C327F9">
        <w:rPr>
          <w:rFonts w:ascii="Times New Roman" w:hAnsi="Times New Roman" w:cs="Times New Roman"/>
          <w:sz w:val="24"/>
          <w:szCs w:val="24"/>
        </w:rPr>
        <w:t xml:space="preserve">. </w:t>
      </w:r>
      <w:r w:rsidR="001A40AE" w:rsidRPr="00C327F9">
        <w:rPr>
          <w:rFonts w:ascii="Times New Roman" w:hAnsi="Times New Roman" w:cs="Times New Roman"/>
          <w:color w:val="000000"/>
          <w:sz w:val="24"/>
          <w:szCs w:val="24"/>
        </w:rPr>
        <w:t>Работы считаются выполненными после подписания сторонами акта КС-2 о приемке законченных (выполненных) работ, оформленного в установленном порядке.</w:t>
      </w:r>
    </w:p>
    <w:p w:rsidR="001A40AE" w:rsidRPr="009815BA" w:rsidRDefault="001A40AE" w:rsidP="0099358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5BA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Предусмотренные настоящим </w:t>
      </w:r>
      <w:r w:rsidR="006B31C4">
        <w:rPr>
          <w:rFonts w:ascii="Times New Roman" w:eastAsia="Times New Roman" w:hAnsi="Times New Roman" w:cs="Times New Roman"/>
          <w:sz w:val="24"/>
          <w:szCs w:val="24"/>
        </w:rPr>
        <w:t>договором</w:t>
      </w:r>
      <w:r w:rsidRPr="009815BA">
        <w:rPr>
          <w:rFonts w:ascii="Times New Roman" w:eastAsia="Times New Roman" w:hAnsi="Times New Roman" w:cs="Times New Roman"/>
          <w:sz w:val="24"/>
          <w:szCs w:val="24"/>
        </w:rPr>
        <w:t xml:space="preserve"> работы Подрядчик обязуется выполнить собственными силами и (или) силами привле</w:t>
      </w:r>
      <w:r w:rsidR="009815BA">
        <w:rPr>
          <w:rFonts w:ascii="Times New Roman" w:eastAsia="Times New Roman" w:hAnsi="Times New Roman" w:cs="Times New Roman"/>
          <w:sz w:val="24"/>
          <w:szCs w:val="24"/>
        </w:rPr>
        <w:t>ченных субподрядных организаций.</w:t>
      </w:r>
    </w:p>
    <w:p w:rsidR="006B31C4" w:rsidRPr="00FC5F1D" w:rsidRDefault="001A40AE" w:rsidP="00993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1C4">
        <w:rPr>
          <w:rFonts w:ascii="Times New Roman" w:eastAsia="Times New Roman" w:hAnsi="Times New Roman" w:cs="Times New Roman"/>
          <w:sz w:val="24"/>
          <w:szCs w:val="24"/>
        </w:rPr>
        <w:t xml:space="preserve">Адрес нахождения объекта: </w:t>
      </w:r>
      <w:r w:rsidR="006B31C4" w:rsidRPr="00FC5F1D">
        <w:rPr>
          <w:rFonts w:ascii="Times New Roman" w:eastAsia="Times New Roman" w:hAnsi="Times New Roman" w:cs="Times New Roman"/>
          <w:bCs/>
          <w:sz w:val="24"/>
          <w:szCs w:val="24"/>
        </w:rPr>
        <w:t>1821</w:t>
      </w:r>
      <w:r w:rsidR="00CC6F01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7C559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6B31C4" w:rsidRPr="00FC5F1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C6F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B31C4" w:rsidRPr="00FC5F1D">
        <w:rPr>
          <w:rFonts w:ascii="Times New Roman" w:eastAsia="Times New Roman" w:hAnsi="Times New Roman" w:cs="Times New Roman"/>
          <w:bCs/>
          <w:sz w:val="24"/>
          <w:szCs w:val="24"/>
        </w:rPr>
        <w:t xml:space="preserve">Псковская область, г. Великие Луки, </w:t>
      </w:r>
      <w:proofErr w:type="spellStart"/>
      <w:r w:rsidR="007C5594">
        <w:rPr>
          <w:rFonts w:ascii="Times New Roman" w:eastAsia="Times New Roman" w:hAnsi="Times New Roman" w:cs="Times New Roman"/>
          <w:bCs/>
          <w:sz w:val="24"/>
          <w:szCs w:val="24"/>
        </w:rPr>
        <w:t>ул</w:t>
      </w:r>
      <w:proofErr w:type="gramStart"/>
      <w:r w:rsidR="007C5594">
        <w:rPr>
          <w:rFonts w:ascii="Times New Roman" w:eastAsia="Times New Roman" w:hAnsi="Times New Roman" w:cs="Times New Roman"/>
          <w:bCs/>
          <w:sz w:val="24"/>
          <w:szCs w:val="24"/>
        </w:rPr>
        <w:t>.П</w:t>
      </w:r>
      <w:proofErr w:type="gramEnd"/>
      <w:r w:rsidR="007C5594">
        <w:rPr>
          <w:rFonts w:ascii="Times New Roman" w:eastAsia="Times New Roman" w:hAnsi="Times New Roman" w:cs="Times New Roman"/>
          <w:bCs/>
          <w:sz w:val="24"/>
          <w:szCs w:val="24"/>
        </w:rPr>
        <w:t>арковая</w:t>
      </w:r>
      <w:proofErr w:type="spellEnd"/>
      <w:r w:rsidR="007C5594">
        <w:rPr>
          <w:rFonts w:ascii="Times New Roman" w:eastAsia="Times New Roman" w:hAnsi="Times New Roman" w:cs="Times New Roman"/>
          <w:bCs/>
          <w:sz w:val="24"/>
          <w:szCs w:val="24"/>
        </w:rPr>
        <w:t xml:space="preserve"> д</w:t>
      </w:r>
      <w:r w:rsidR="00CC6F01">
        <w:rPr>
          <w:rFonts w:ascii="Times New Roman" w:eastAsia="Times New Roman" w:hAnsi="Times New Roman" w:cs="Times New Roman"/>
          <w:bCs/>
          <w:sz w:val="24"/>
          <w:szCs w:val="24"/>
        </w:rPr>
        <w:t xml:space="preserve"> 2.</w:t>
      </w:r>
    </w:p>
    <w:p w:rsidR="001A40AE" w:rsidRPr="006B31C4" w:rsidRDefault="001A40AE" w:rsidP="0099358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1C4">
        <w:rPr>
          <w:rFonts w:ascii="Times New Roman" w:eastAsia="Times New Roman" w:hAnsi="Times New Roman" w:cs="Times New Roman"/>
          <w:sz w:val="24"/>
          <w:szCs w:val="24"/>
        </w:rPr>
        <w:t>Срок выполнения работ</w:t>
      </w:r>
      <w:proofErr w:type="gramStart"/>
      <w:r w:rsidRPr="006B31C4">
        <w:rPr>
          <w:rFonts w:ascii="Times New Roman" w:hAnsi="Times New Roman" w:cs="Times New Roman"/>
          <w:sz w:val="24"/>
          <w:szCs w:val="24"/>
        </w:rPr>
        <w:t xml:space="preserve"> </w:t>
      </w:r>
      <w:r w:rsidR="007C559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C5594">
        <w:rPr>
          <w:rFonts w:ascii="Times New Roman" w:hAnsi="Times New Roman" w:cs="Times New Roman"/>
          <w:sz w:val="24"/>
          <w:szCs w:val="24"/>
        </w:rPr>
        <w:t xml:space="preserve"> 20 календарных дней с момента заключения договора</w:t>
      </w:r>
      <w:r w:rsidRPr="006B31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3279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3279A" w:rsidRPr="00C327F9">
        <w:rPr>
          <w:rFonts w:ascii="Times New Roman" w:eastAsia="Times New Roman" w:hAnsi="Times New Roman" w:cs="Times New Roman"/>
          <w:color w:val="000000"/>
          <w:sz w:val="24"/>
          <w:szCs w:val="24"/>
        </w:rPr>
        <w:t>одрядчик</w:t>
      </w:r>
      <w:r w:rsidRPr="006B31C4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выполнить работы досрочно.</w:t>
      </w:r>
    </w:p>
    <w:p w:rsidR="001A40AE" w:rsidRPr="00C327F9" w:rsidRDefault="001A40AE" w:rsidP="0099358D">
      <w:pPr>
        <w:pStyle w:val="Heading"/>
        <w:tabs>
          <w:tab w:val="num" w:pos="720"/>
          <w:tab w:val="left" w:pos="825"/>
          <w:tab w:val="center" w:pos="4677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9815BA" w:rsidRPr="00556C3E" w:rsidRDefault="001A40AE" w:rsidP="0099358D">
      <w:pPr>
        <w:pStyle w:val="Heading"/>
        <w:numPr>
          <w:ilvl w:val="0"/>
          <w:numId w:val="1"/>
        </w:numPr>
        <w:tabs>
          <w:tab w:val="left" w:pos="825"/>
          <w:tab w:val="center" w:pos="4677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27F9">
        <w:rPr>
          <w:rFonts w:ascii="Times New Roman" w:hAnsi="Times New Roman" w:cs="Times New Roman"/>
          <w:color w:val="000000"/>
          <w:sz w:val="24"/>
          <w:szCs w:val="24"/>
        </w:rPr>
        <w:t xml:space="preserve">Цена </w:t>
      </w:r>
      <w:r w:rsidR="006B31C4">
        <w:rPr>
          <w:rFonts w:ascii="Times New Roman" w:hAnsi="Times New Roman" w:cs="Times New Roman"/>
          <w:sz w:val="24"/>
          <w:szCs w:val="24"/>
        </w:rPr>
        <w:t>договора</w:t>
      </w:r>
      <w:r w:rsidRPr="00C327F9">
        <w:rPr>
          <w:rFonts w:ascii="Times New Roman" w:hAnsi="Times New Roman" w:cs="Times New Roman"/>
          <w:color w:val="000000"/>
          <w:sz w:val="24"/>
          <w:szCs w:val="24"/>
        </w:rPr>
        <w:t xml:space="preserve"> и порядок расчетов.</w:t>
      </w:r>
    </w:p>
    <w:p w:rsidR="001A40AE" w:rsidRPr="006B31C4" w:rsidRDefault="006B31C4" w:rsidP="00993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 Цена настоящего договора</w:t>
      </w:r>
      <w:r w:rsidR="001A40AE" w:rsidRPr="006B3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79A" w:rsidRPr="00A3279A">
        <w:rPr>
          <w:rFonts w:ascii="Times New Roman" w:eastAsia="Times New Roman" w:hAnsi="Times New Roman" w:cs="Times New Roman"/>
          <w:sz w:val="24"/>
          <w:szCs w:val="24"/>
        </w:rPr>
        <w:t xml:space="preserve">определена на основании итогов запроса </w:t>
      </w:r>
      <w:r w:rsidR="00A3279A">
        <w:rPr>
          <w:rFonts w:ascii="Times New Roman" w:hAnsi="Times New Roman" w:cs="Times New Roman"/>
          <w:sz w:val="24"/>
          <w:szCs w:val="24"/>
        </w:rPr>
        <w:t>котировок</w:t>
      </w:r>
      <w:r w:rsidR="00A3279A" w:rsidRPr="00A3279A">
        <w:rPr>
          <w:rFonts w:ascii="Times New Roman" w:eastAsia="Times New Roman" w:hAnsi="Times New Roman" w:cs="Times New Roman"/>
          <w:sz w:val="24"/>
          <w:szCs w:val="24"/>
        </w:rPr>
        <w:t xml:space="preserve"> (протокол _______ № __ от «___» ________201_ г.) и утвержденной Сторонами сметы и составляет __________ рублей __ копеек (сумма прописью), в том числе НДС 18% ____________ (или </w:t>
      </w:r>
      <w:r w:rsidR="00A3279A" w:rsidRPr="00A3279A">
        <w:rPr>
          <w:rStyle w:val="FontStyle27"/>
          <w:rFonts w:eastAsia="Times New Roman"/>
          <w:color w:val="000000"/>
          <w:sz w:val="24"/>
          <w:szCs w:val="24"/>
        </w:rPr>
        <w:t>НДС не облагается на основании ___________)</w:t>
      </w:r>
      <w:r w:rsidR="00A3279A" w:rsidRPr="00A327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A40AE" w:rsidRPr="00A3279A">
        <w:rPr>
          <w:rFonts w:ascii="Times New Roman" w:eastAsia="Times New Roman" w:hAnsi="Times New Roman" w:cs="Times New Roman"/>
          <w:sz w:val="24"/>
          <w:szCs w:val="24"/>
        </w:rPr>
        <w:t xml:space="preserve">Стоимость работ по настоящему </w:t>
      </w:r>
      <w:r w:rsidRPr="00A3279A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="001A40AE" w:rsidRPr="00A3279A">
        <w:rPr>
          <w:rFonts w:ascii="Times New Roman" w:eastAsia="Times New Roman" w:hAnsi="Times New Roman" w:cs="Times New Roman"/>
          <w:sz w:val="24"/>
          <w:szCs w:val="24"/>
        </w:rPr>
        <w:t xml:space="preserve"> является</w:t>
      </w:r>
      <w:r w:rsidR="001A40AE" w:rsidRPr="006B31C4">
        <w:rPr>
          <w:rFonts w:ascii="Times New Roman" w:eastAsia="Times New Roman" w:hAnsi="Times New Roman" w:cs="Times New Roman"/>
          <w:sz w:val="24"/>
          <w:szCs w:val="24"/>
        </w:rPr>
        <w:t xml:space="preserve"> фиксированной на весь период выполнения работ и может быть изменена только в случаях, установленных действующим законодательством.</w:t>
      </w:r>
    </w:p>
    <w:p w:rsidR="00F54181" w:rsidRDefault="001A40AE" w:rsidP="00993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AC6325">
        <w:rPr>
          <w:rFonts w:ascii="Times New Roman" w:eastAsia="Times New Roman" w:hAnsi="Times New Roman"/>
          <w:sz w:val="24"/>
          <w:szCs w:val="24"/>
        </w:rPr>
        <w:t xml:space="preserve">В цену </w:t>
      </w:r>
      <w:r w:rsidR="00F5418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B31C4">
        <w:rPr>
          <w:rFonts w:ascii="Times New Roman" w:eastAsia="Times New Roman" w:hAnsi="Times New Roman" w:cs="Times New Roman"/>
          <w:sz w:val="24"/>
          <w:szCs w:val="24"/>
        </w:rPr>
        <w:t>оговора</w:t>
      </w:r>
      <w:r w:rsidRPr="00AC6325">
        <w:rPr>
          <w:rFonts w:ascii="Times New Roman" w:eastAsia="Times New Roman" w:hAnsi="Times New Roman"/>
          <w:sz w:val="24"/>
          <w:szCs w:val="24"/>
        </w:rPr>
        <w:t xml:space="preserve"> включаются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AC6325">
        <w:rPr>
          <w:rFonts w:ascii="Times New Roman" w:eastAsia="Times New Roman" w:hAnsi="Times New Roman"/>
          <w:sz w:val="24"/>
          <w:szCs w:val="24"/>
        </w:rPr>
        <w:t xml:space="preserve"> стоимость материалов и оборудования, использование машин и механизмов, рабочей силы, транспорта, расходы на хранение материалов и оборудования, накладные расходы, расходы по доставке, расходы на уборку строительного мусора, пошлины и сборы, все налоги, а также другие расходы Подрядчика, связанные с выполнением Подрядчиком своих обязательств по настоящему </w:t>
      </w:r>
      <w:r w:rsidR="00F54181">
        <w:rPr>
          <w:rFonts w:ascii="Times New Roman" w:eastAsia="Times New Roman" w:hAnsi="Times New Roman"/>
          <w:sz w:val="24"/>
          <w:szCs w:val="24"/>
        </w:rPr>
        <w:t>Договор</w:t>
      </w:r>
      <w:r w:rsidRPr="00AC6325">
        <w:rPr>
          <w:rFonts w:ascii="Times New Roman" w:eastAsia="Times New Roman" w:hAnsi="Times New Roman"/>
          <w:sz w:val="24"/>
          <w:szCs w:val="24"/>
        </w:rPr>
        <w:t xml:space="preserve">у. </w:t>
      </w:r>
      <w:r w:rsidRPr="00C327F9">
        <w:rPr>
          <w:rFonts w:ascii="Times New Roman" w:eastAsia="Times New Roman" w:hAnsi="Times New Roman" w:cs="Times New Roman"/>
          <w:sz w:val="24"/>
          <w:szCs w:val="24"/>
        </w:rPr>
        <w:t xml:space="preserve">Оплата по настоящему </w:t>
      </w:r>
      <w:r w:rsidR="00F54181">
        <w:rPr>
          <w:rFonts w:ascii="Times New Roman" w:eastAsia="Times New Roman" w:hAnsi="Times New Roman"/>
          <w:sz w:val="24"/>
          <w:szCs w:val="24"/>
        </w:rPr>
        <w:t>Договор</w:t>
      </w:r>
      <w:r w:rsidRPr="00C327F9">
        <w:rPr>
          <w:rFonts w:ascii="Times New Roman" w:eastAsia="Times New Roman" w:hAnsi="Times New Roman" w:cs="Times New Roman"/>
          <w:sz w:val="24"/>
          <w:szCs w:val="24"/>
        </w:rPr>
        <w:t>у производится по безналичному расчёту, по факту выполне</w:t>
      </w:r>
      <w:r w:rsidR="006B31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327F9">
        <w:rPr>
          <w:rFonts w:ascii="Times New Roman" w:eastAsia="Times New Roman" w:hAnsi="Times New Roman" w:cs="Times New Roman"/>
          <w:sz w:val="24"/>
          <w:szCs w:val="24"/>
        </w:rPr>
        <w:t>ных работ</w:t>
      </w:r>
      <w:r w:rsidR="006B31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31C4" w:rsidRPr="006B31C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</w:p>
    <w:p w:rsidR="00FD72FC" w:rsidRPr="00FD72FC" w:rsidRDefault="00FD72FC" w:rsidP="00993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72FC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Размер авансового платежа не </w:t>
      </w:r>
      <w:r w:rsidR="00A3279A">
        <w:rPr>
          <w:rFonts w:ascii="Times New Roman" w:eastAsia="Times New Roman" w:hAnsi="Times New Roman" w:cs="Times New Roman"/>
          <w:bCs/>
          <w:sz w:val="24"/>
          <w:szCs w:val="24"/>
        </w:rPr>
        <w:t>предусмотрен.</w:t>
      </w:r>
    </w:p>
    <w:p w:rsidR="0099358D" w:rsidRDefault="00FD72FC" w:rsidP="0099358D">
      <w:pPr>
        <w:pStyle w:val="a6"/>
        <w:numPr>
          <w:ilvl w:val="1"/>
          <w:numId w:val="17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Окончательная оплата производится </w:t>
      </w:r>
      <w:r w:rsidR="0099358D" w:rsidRPr="0099358D">
        <w:rPr>
          <w:rStyle w:val="FontStyle12"/>
          <w:rFonts w:eastAsia="Times New Roman"/>
          <w:sz w:val="24"/>
          <w:szCs w:val="24"/>
        </w:rPr>
        <w:t xml:space="preserve">Заказчиком не позднее </w:t>
      </w:r>
      <w:r w:rsidR="007C5594">
        <w:rPr>
          <w:rStyle w:val="FontStyle12"/>
          <w:sz w:val="24"/>
          <w:szCs w:val="24"/>
        </w:rPr>
        <w:t>3</w:t>
      </w:r>
      <w:r w:rsidR="0099358D">
        <w:rPr>
          <w:rStyle w:val="FontStyle12"/>
          <w:sz w:val="24"/>
          <w:szCs w:val="24"/>
        </w:rPr>
        <w:t>0 (</w:t>
      </w:r>
      <w:r w:rsidR="007C5594">
        <w:rPr>
          <w:rStyle w:val="FontStyle12"/>
          <w:sz w:val="24"/>
          <w:szCs w:val="24"/>
        </w:rPr>
        <w:t>тридцати</w:t>
      </w:r>
      <w:r w:rsidR="0099358D">
        <w:rPr>
          <w:rStyle w:val="FontStyle12"/>
          <w:sz w:val="24"/>
          <w:szCs w:val="24"/>
        </w:rPr>
        <w:t xml:space="preserve">) </w:t>
      </w:r>
      <w:r w:rsidR="0099358D" w:rsidRPr="0099358D">
        <w:rPr>
          <w:rStyle w:val="FontStyle12"/>
          <w:rFonts w:eastAsia="Times New Roman"/>
          <w:sz w:val="24"/>
          <w:szCs w:val="24"/>
        </w:rPr>
        <w:t xml:space="preserve">календарных дней </w:t>
      </w:r>
      <w:r w:rsidRPr="0099358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оформления двухстороннего акта о приемке работ по форме КС-2 и справки формы КС-3</w:t>
      </w:r>
      <w:r w:rsidR="0099358D" w:rsidRPr="00993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9358D" w:rsidRPr="0099358D">
        <w:rPr>
          <w:rStyle w:val="FontStyle12"/>
          <w:rFonts w:eastAsia="Times New Roman"/>
          <w:sz w:val="24"/>
          <w:szCs w:val="24"/>
        </w:rPr>
        <w:t>проверенной и согласованной уполномоченным представителем Заказчика</w:t>
      </w:r>
      <w:r w:rsidRPr="009935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0DF4" w:rsidRPr="00370DF4" w:rsidRDefault="00A3279A" w:rsidP="00370DF4">
      <w:pPr>
        <w:pStyle w:val="a6"/>
        <w:numPr>
          <w:ilvl w:val="1"/>
          <w:numId w:val="17"/>
        </w:numPr>
        <w:tabs>
          <w:tab w:val="num" w:pos="720"/>
        </w:tabs>
        <w:spacing w:after="0" w:line="240" w:lineRule="auto"/>
        <w:ind w:left="0" w:firstLine="709"/>
        <w:jc w:val="both"/>
        <w:rPr>
          <w:rStyle w:val="FontStyle12"/>
          <w:rFonts w:eastAsia="Times New Roman"/>
          <w:sz w:val="24"/>
          <w:szCs w:val="24"/>
        </w:rPr>
      </w:pPr>
      <w:r w:rsidRPr="00993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9358D" w:rsidRPr="009F26D4">
        <w:rPr>
          <w:rStyle w:val="FontStyle12"/>
          <w:rFonts w:eastAsia="Times New Roman"/>
        </w:rPr>
        <w:t>Оплата осуществляется безналичным расчетом путем перечисления денежных средств на расчетный счет Подрядчика на основании счет - фактуры Подрядчика</w:t>
      </w:r>
      <w:r w:rsidR="00370DF4">
        <w:rPr>
          <w:rStyle w:val="FontStyle12"/>
        </w:rPr>
        <w:t>,</w:t>
      </w:r>
      <w:r w:rsidR="0099358D" w:rsidRPr="009F26D4">
        <w:rPr>
          <w:rStyle w:val="FontStyle12"/>
          <w:rFonts w:eastAsia="Times New Roman"/>
        </w:rPr>
        <w:t xml:space="preserve"> с приложенными к нему актами приемки выполненных работ формы № КС-2, справок о стоимости работ формы № КС-3, а также прочих документов, подтверждающих фактическое выполнение работ и необходимых для оплаты счета-фактуры (акты на скрытые работы, счета-фактуры, товарно-транспортные накладные, сертификаты соответствия, паспорта и другие документы).</w:t>
      </w:r>
      <w:proofErr w:type="gramEnd"/>
    </w:p>
    <w:p w:rsidR="00370DF4" w:rsidRPr="00370DF4" w:rsidRDefault="00370DF4" w:rsidP="00370DF4">
      <w:pPr>
        <w:pStyle w:val="a6"/>
        <w:numPr>
          <w:ilvl w:val="1"/>
          <w:numId w:val="17"/>
        </w:numPr>
        <w:tabs>
          <w:tab w:val="num" w:pos="720"/>
        </w:tabs>
        <w:spacing w:after="0" w:line="240" w:lineRule="auto"/>
        <w:ind w:left="0" w:firstLine="709"/>
        <w:jc w:val="both"/>
        <w:rPr>
          <w:rStyle w:val="FontStyle12"/>
          <w:rFonts w:eastAsia="Times New Roman"/>
          <w:sz w:val="24"/>
          <w:szCs w:val="24"/>
        </w:rPr>
      </w:pPr>
      <w:r w:rsidRPr="00370DF4">
        <w:rPr>
          <w:rStyle w:val="FontStyle12"/>
          <w:rFonts w:eastAsia="Times New Roman"/>
          <w:sz w:val="24"/>
          <w:szCs w:val="24"/>
        </w:rPr>
        <w:lastRenderedPageBreak/>
        <w:t>Работы, выполненные с отступлением от проекта, дополнительные работы, не согласованные с Заказчиком, а также работы, не оформленные в установленном порядке, оплате не подлежат.</w:t>
      </w:r>
    </w:p>
    <w:p w:rsidR="00370DF4" w:rsidRPr="00370DF4" w:rsidRDefault="00370DF4" w:rsidP="00370DF4">
      <w:pPr>
        <w:pStyle w:val="a6"/>
        <w:tabs>
          <w:tab w:val="num" w:pos="720"/>
        </w:tabs>
        <w:spacing w:after="0" w:line="240" w:lineRule="auto"/>
        <w:ind w:left="709"/>
        <w:jc w:val="both"/>
        <w:rPr>
          <w:rStyle w:val="FontStyle12"/>
          <w:rFonts w:eastAsia="Times New Roman"/>
          <w:sz w:val="24"/>
          <w:szCs w:val="24"/>
        </w:rPr>
      </w:pPr>
    </w:p>
    <w:p w:rsidR="00556C3E" w:rsidRPr="00370DF4" w:rsidRDefault="001A40AE" w:rsidP="00370DF4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DF4">
        <w:rPr>
          <w:rFonts w:ascii="Times New Roman" w:eastAsia="Times New Roman" w:hAnsi="Times New Roman" w:cs="Times New Roman"/>
          <w:b/>
          <w:sz w:val="24"/>
          <w:szCs w:val="24"/>
        </w:rPr>
        <w:t>Сдача и приемка работ.</w:t>
      </w:r>
    </w:p>
    <w:p w:rsidR="001A40AE" w:rsidRPr="00C327F9" w:rsidRDefault="001A40AE" w:rsidP="001A40AE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7F9">
        <w:rPr>
          <w:rFonts w:ascii="Times New Roman" w:eastAsia="Times New Roman" w:hAnsi="Times New Roman" w:cs="Times New Roman"/>
          <w:sz w:val="24"/>
          <w:szCs w:val="24"/>
        </w:rPr>
        <w:t>Подрядчик по окончанию работ представляет Заказчику акты формы КС-2 и справки формы КС-3 и исполнительно-техническую документацию на работы, отраженные в данных актах.  Заказчик в течение 5 дней после предоставления вышеуказанных документов обязан подписать их или направить Подрядчику мотивированный отказ в полной или частичной приемке работ.</w:t>
      </w:r>
    </w:p>
    <w:p w:rsidR="001A40AE" w:rsidRPr="00C327F9" w:rsidRDefault="001A40AE" w:rsidP="001A40AE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7F9">
        <w:rPr>
          <w:rFonts w:ascii="Times New Roman" w:eastAsia="Times New Roman" w:hAnsi="Times New Roman" w:cs="Times New Roman"/>
          <w:sz w:val="24"/>
          <w:szCs w:val="24"/>
        </w:rPr>
        <w:t xml:space="preserve">После окончания работ, за 3 дня до приемки выполненных работ комиссией,  Подрядчик передаёт Заказчику исполнительную документацию в объёме и порядке, установленном действующим законодательством РФ и настоящим </w:t>
      </w:r>
      <w:r w:rsidR="003337B6" w:rsidRPr="0043750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Договор</w:t>
      </w:r>
      <w:r w:rsidRPr="00C327F9">
        <w:rPr>
          <w:rFonts w:ascii="Times New Roman" w:eastAsia="Times New Roman" w:hAnsi="Times New Roman" w:cs="Times New Roman"/>
          <w:sz w:val="24"/>
          <w:szCs w:val="24"/>
        </w:rPr>
        <w:t>ом.</w:t>
      </w:r>
    </w:p>
    <w:p w:rsidR="007327FB" w:rsidRDefault="001A40AE" w:rsidP="007327FB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7F9">
        <w:rPr>
          <w:rFonts w:ascii="Times New Roman" w:eastAsia="Times New Roman" w:hAnsi="Times New Roman" w:cs="Times New Roman"/>
          <w:sz w:val="24"/>
          <w:szCs w:val="24"/>
        </w:rPr>
        <w:t>При сдаче работы Заказчику Подрядчик обязан сообщить ему о требованиях, которые необходимо соблюдать для эффективного и безопасного использования результатов работы, а также о возможных для самого Заказчика и других лиц последствиях несоблюдения соответствующих требований.</w:t>
      </w:r>
    </w:p>
    <w:p w:rsidR="007327FB" w:rsidRPr="007327FB" w:rsidRDefault="007327FB" w:rsidP="007327FB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Style w:val="FontStyle12"/>
          <w:rFonts w:eastAsia="Times New Roman"/>
          <w:color w:val="auto"/>
          <w:sz w:val="24"/>
          <w:szCs w:val="24"/>
        </w:rPr>
      </w:pPr>
      <w:r w:rsidRPr="007327FB">
        <w:rPr>
          <w:rStyle w:val="FontStyle12"/>
          <w:rFonts w:eastAsia="Times New Roman"/>
          <w:sz w:val="24"/>
          <w:szCs w:val="24"/>
        </w:rPr>
        <w:t>В случае мотивированного отказа Заказчика от приемки выполненных Подрядчиком работ, Стороны составляют двухсторонний Акт обнаруженных дефектов с перечнем необходимых доработок и сроков их выполнения.</w:t>
      </w:r>
    </w:p>
    <w:p w:rsidR="007327FB" w:rsidRPr="007327FB" w:rsidRDefault="007327FB" w:rsidP="00732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0AE" w:rsidRPr="00C327F9" w:rsidRDefault="001A40AE" w:rsidP="001A40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0AE" w:rsidRPr="00C327F9" w:rsidRDefault="001A40AE" w:rsidP="001A40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7F9">
        <w:rPr>
          <w:rFonts w:ascii="Times New Roman" w:eastAsia="Times New Roman" w:hAnsi="Times New Roman" w:cs="Times New Roman"/>
          <w:b/>
          <w:sz w:val="24"/>
          <w:szCs w:val="24"/>
        </w:rPr>
        <w:t>4. Обязательства сторон.</w:t>
      </w:r>
    </w:p>
    <w:p w:rsidR="001A40AE" w:rsidRPr="00F54181" w:rsidRDefault="001A40AE" w:rsidP="001A40AE">
      <w:pPr>
        <w:numPr>
          <w:ilvl w:val="1"/>
          <w:numId w:val="3"/>
        </w:numPr>
        <w:tabs>
          <w:tab w:val="clear" w:pos="360"/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541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Заказчик имеет право:</w:t>
      </w:r>
    </w:p>
    <w:p w:rsidR="001A40AE" w:rsidRPr="00C327F9" w:rsidRDefault="001A40AE" w:rsidP="001A40AE">
      <w:pPr>
        <w:pStyle w:val="ConsPlusNormal"/>
        <w:widowControl/>
        <w:tabs>
          <w:tab w:val="left" w:pos="0"/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C327F9">
        <w:rPr>
          <w:rFonts w:ascii="Times New Roman" w:hAnsi="Times New Roman" w:cs="Times New Roman"/>
        </w:rPr>
        <w:t xml:space="preserve">4.1.1. Осуществлять </w:t>
      </w:r>
      <w:proofErr w:type="gramStart"/>
      <w:r w:rsidRPr="00C327F9">
        <w:rPr>
          <w:rFonts w:ascii="Times New Roman" w:hAnsi="Times New Roman" w:cs="Times New Roman"/>
        </w:rPr>
        <w:t>контроль за</w:t>
      </w:r>
      <w:proofErr w:type="gramEnd"/>
      <w:r w:rsidRPr="00C327F9">
        <w:rPr>
          <w:rFonts w:ascii="Times New Roman" w:hAnsi="Times New Roman" w:cs="Times New Roman"/>
        </w:rPr>
        <w:t xml:space="preserve"> ходом выполнения работ на Объекте (объём, качество, стоимость и сроки выполнения работ) в соответствии с условиями настоящего </w:t>
      </w:r>
      <w:r w:rsidR="003337B6" w:rsidRPr="0043750C">
        <w:rPr>
          <w:rFonts w:ascii="Times New Roman" w:eastAsia="Times New Roman" w:hAnsi="Times New Roman" w:cs="Times New Roman"/>
          <w:bCs/>
          <w:color w:val="222222"/>
        </w:rPr>
        <w:t>Договора</w:t>
      </w:r>
      <w:r w:rsidRPr="00C327F9">
        <w:rPr>
          <w:rFonts w:ascii="Times New Roman" w:hAnsi="Times New Roman" w:cs="Times New Roman"/>
        </w:rPr>
        <w:t>.</w:t>
      </w:r>
    </w:p>
    <w:p w:rsidR="001A40AE" w:rsidRPr="00C327F9" w:rsidRDefault="001A40AE" w:rsidP="001A40AE">
      <w:pPr>
        <w:pStyle w:val="ConsPlusNormal"/>
        <w:widowControl/>
        <w:tabs>
          <w:tab w:val="left" w:pos="-142"/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C327F9">
        <w:rPr>
          <w:rFonts w:ascii="Times New Roman" w:hAnsi="Times New Roman" w:cs="Times New Roman"/>
        </w:rPr>
        <w:t>4.1.2. Уполномоченный представитель Заказчика имеет право беспрепятственно</w:t>
      </w:r>
      <w:r w:rsidR="00556C3E">
        <w:rPr>
          <w:rFonts w:ascii="Times New Roman" w:hAnsi="Times New Roman" w:cs="Times New Roman"/>
        </w:rPr>
        <w:t xml:space="preserve"> </w:t>
      </w:r>
      <w:r w:rsidRPr="00C327F9">
        <w:rPr>
          <w:rFonts w:ascii="Times New Roman" w:hAnsi="Times New Roman" w:cs="Times New Roman"/>
        </w:rPr>
        <w:t xml:space="preserve">присутствовать при проведении всех видов работ при соблюдении Правил техники безопасности в любое время суток в течение всего периода проведения капитального ремонта.   </w:t>
      </w:r>
    </w:p>
    <w:p w:rsidR="007327FB" w:rsidRDefault="001A40AE" w:rsidP="007327FB">
      <w:pPr>
        <w:pStyle w:val="ConsPlusNormal"/>
        <w:widowControl/>
        <w:tabs>
          <w:tab w:val="left" w:pos="-284"/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C327F9">
        <w:rPr>
          <w:rFonts w:ascii="Times New Roman" w:hAnsi="Times New Roman" w:cs="Times New Roman"/>
        </w:rPr>
        <w:t>4.1.3. Заказчик имеет право осматривать и испыт</w:t>
      </w:r>
      <w:r w:rsidR="00556C3E">
        <w:rPr>
          <w:rFonts w:ascii="Times New Roman" w:hAnsi="Times New Roman" w:cs="Times New Roman"/>
        </w:rPr>
        <w:t xml:space="preserve">ывать материалы и оборудование, </w:t>
      </w:r>
      <w:r w:rsidRPr="00C327F9">
        <w:rPr>
          <w:rFonts w:ascii="Times New Roman" w:hAnsi="Times New Roman" w:cs="Times New Roman"/>
        </w:rPr>
        <w:t>применяемые Подрядчиком при производстве работ.</w:t>
      </w:r>
    </w:p>
    <w:p w:rsidR="007327FB" w:rsidRPr="007327FB" w:rsidRDefault="007327FB" w:rsidP="007327FB">
      <w:pPr>
        <w:pStyle w:val="ConsPlusNormal"/>
        <w:widowControl/>
        <w:tabs>
          <w:tab w:val="left" w:pos="-284"/>
          <w:tab w:val="left" w:pos="1080"/>
        </w:tabs>
        <w:ind w:firstLine="709"/>
        <w:jc w:val="both"/>
        <w:rPr>
          <w:rStyle w:val="FontStyle12"/>
          <w:color w:val="auto"/>
          <w:sz w:val="24"/>
          <w:szCs w:val="24"/>
        </w:rPr>
      </w:pPr>
      <w:r>
        <w:rPr>
          <w:rFonts w:ascii="Times New Roman" w:hAnsi="Times New Roman" w:cs="Times New Roman"/>
        </w:rPr>
        <w:t xml:space="preserve">4.1.4. </w:t>
      </w:r>
      <w:r w:rsidRPr="007327FB">
        <w:rPr>
          <w:rStyle w:val="FontStyle12"/>
          <w:sz w:val="24"/>
          <w:szCs w:val="24"/>
        </w:rPr>
        <w:t>Предъявлять претензии к Подрядчику в случае невыполнения или ненадлежащего выполнения им договорных обязательств. При обнаружении отступления от проекта, использования материалов и выполненных работ, качество кот</w:t>
      </w:r>
      <w:r>
        <w:rPr>
          <w:rStyle w:val="FontStyle12"/>
          <w:sz w:val="24"/>
          <w:szCs w:val="24"/>
        </w:rPr>
        <w:t>орых не отвечает требованиям</w:t>
      </w:r>
      <w:r w:rsidRPr="007327FB">
        <w:rPr>
          <w:rStyle w:val="FontStyle12"/>
          <w:sz w:val="24"/>
          <w:szCs w:val="24"/>
        </w:rPr>
        <w:t xml:space="preserve"> ГОСТ и СНиП, сметной документации, давать предписания о приостановке работ и исправлении обнаруженных дефектов.</w:t>
      </w:r>
    </w:p>
    <w:p w:rsidR="007327FB" w:rsidRPr="007327FB" w:rsidRDefault="007327FB" w:rsidP="007327FB">
      <w:pPr>
        <w:pStyle w:val="ConsPlusNormal"/>
        <w:widowControl/>
        <w:tabs>
          <w:tab w:val="left" w:pos="-284"/>
          <w:tab w:val="left" w:pos="1080"/>
        </w:tabs>
        <w:ind w:firstLine="709"/>
        <w:jc w:val="both"/>
        <w:rPr>
          <w:rFonts w:ascii="Times New Roman" w:hAnsi="Times New Roman" w:cs="Times New Roman"/>
        </w:rPr>
      </w:pPr>
    </w:p>
    <w:p w:rsidR="001A40AE" w:rsidRPr="00F54181" w:rsidRDefault="001A40AE" w:rsidP="001A40AE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541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4.2. Заказчик обязан:</w:t>
      </w:r>
    </w:p>
    <w:p w:rsidR="001A40AE" w:rsidRPr="00C327F9" w:rsidRDefault="001A40AE" w:rsidP="001A4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4.2.1.Оплатить выполненные подрядчиком работы в размерах и в сроки, установленные настоящим </w:t>
      </w:r>
      <w:r w:rsidR="003337B6" w:rsidRPr="0043750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Договор</w:t>
      </w:r>
      <w:r w:rsidRPr="00C327F9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1A40AE" w:rsidRPr="00C327F9" w:rsidRDefault="001A40AE" w:rsidP="001A40AE">
      <w:pPr>
        <w:pStyle w:val="ConsPlusNormal"/>
        <w:widowControl/>
        <w:tabs>
          <w:tab w:val="left" w:pos="0"/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C327F9">
        <w:rPr>
          <w:rFonts w:ascii="Times New Roman" w:hAnsi="Times New Roman" w:cs="Times New Roman"/>
        </w:rPr>
        <w:t xml:space="preserve">4.2.2.Выполнить в полном объеме все свои обязательства, предусмотренные в других статьях настоящего </w:t>
      </w:r>
      <w:r w:rsidR="003337B6" w:rsidRPr="0043750C">
        <w:rPr>
          <w:rFonts w:ascii="Times New Roman" w:eastAsia="Times New Roman" w:hAnsi="Times New Roman" w:cs="Times New Roman"/>
          <w:bCs/>
          <w:color w:val="222222"/>
        </w:rPr>
        <w:t>Договора</w:t>
      </w:r>
      <w:r w:rsidR="003337B6" w:rsidRPr="00C327F9">
        <w:rPr>
          <w:rFonts w:ascii="Times New Roman" w:hAnsi="Times New Roman" w:cs="Times New Roman"/>
        </w:rPr>
        <w:t xml:space="preserve"> </w:t>
      </w:r>
    </w:p>
    <w:p w:rsidR="00F54181" w:rsidRDefault="00F54181" w:rsidP="001A40AE">
      <w:pPr>
        <w:pStyle w:val="a3"/>
        <w:tabs>
          <w:tab w:val="left" w:pos="0"/>
        </w:tabs>
        <w:ind w:firstLine="709"/>
      </w:pPr>
    </w:p>
    <w:p w:rsidR="001A40AE" w:rsidRPr="00F54181" w:rsidRDefault="001A40AE" w:rsidP="001A40AE">
      <w:pPr>
        <w:pStyle w:val="a3"/>
        <w:tabs>
          <w:tab w:val="left" w:pos="0"/>
        </w:tabs>
        <w:ind w:firstLine="709"/>
        <w:rPr>
          <w:i/>
        </w:rPr>
      </w:pPr>
      <w:r w:rsidRPr="00F54181">
        <w:rPr>
          <w:i/>
        </w:rPr>
        <w:t>4.3. Подрядчик обязан:</w:t>
      </w:r>
    </w:p>
    <w:p w:rsidR="001A40AE" w:rsidRPr="00C327F9" w:rsidRDefault="001A40AE" w:rsidP="001A40AE">
      <w:pPr>
        <w:pStyle w:val="2"/>
        <w:ind w:firstLine="709"/>
        <w:rPr>
          <w:sz w:val="24"/>
        </w:rPr>
      </w:pPr>
      <w:r w:rsidRPr="00C327F9">
        <w:rPr>
          <w:sz w:val="24"/>
        </w:rPr>
        <w:t xml:space="preserve">4.3.1. Выполнить качественно все работы в объёме и в сроки, предусмотренные настоящим </w:t>
      </w:r>
      <w:r w:rsidR="003337B6" w:rsidRPr="0043750C">
        <w:rPr>
          <w:bCs/>
          <w:color w:val="222222"/>
          <w:sz w:val="24"/>
        </w:rPr>
        <w:t>Договор</w:t>
      </w:r>
      <w:r w:rsidRPr="00C327F9">
        <w:rPr>
          <w:sz w:val="24"/>
        </w:rPr>
        <w:t xml:space="preserve">ом и приложениями к нему, согласно действующим нормативным документам СНиПам, ГОСТам, соответствующем условиям настоящего </w:t>
      </w:r>
      <w:r w:rsidR="003337B6" w:rsidRPr="0043750C">
        <w:rPr>
          <w:bCs/>
          <w:color w:val="222222"/>
          <w:sz w:val="24"/>
        </w:rPr>
        <w:t>Договора</w:t>
      </w:r>
      <w:r w:rsidRPr="00C327F9">
        <w:rPr>
          <w:sz w:val="24"/>
        </w:rPr>
        <w:t>.</w:t>
      </w:r>
    </w:p>
    <w:p w:rsidR="001A40AE" w:rsidRPr="00C327F9" w:rsidRDefault="001A40AE" w:rsidP="001A40AE">
      <w:pPr>
        <w:pStyle w:val="ConsPlusNormal"/>
        <w:widowControl/>
        <w:tabs>
          <w:tab w:val="left" w:pos="-142"/>
          <w:tab w:val="left" w:pos="720"/>
        </w:tabs>
        <w:ind w:firstLine="709"/>
        <w:jc w:val="both"/>
        <w:rPr>
          <w:rFonts w:ascii="Times New Roman" w:hAnsi="Times New Roman" w:cs="Times New Roman"/>
        </w:rPr>
      </w:pPr>
      <w:r w:rsidRPr="00C327F9">
        <w:rPr>
          <w:rFonts w:ascii="Times New Roman" w:hAnsi="Times New Roman" w:cs="Times New Roman"/>
        </w:rPr>
        <w:t>4.3.2. Обеспечить:</w:t>
      </w:r>
    </w:p>
    <w:p w:rsidR="001A40AE" w:rsidRPr="00C327F9" w:rsidRDefault="001A40AE" w:rsidP="001A40AE">
      <w:pPr>
        <w:pStyle w:val="ConsPlusNormal"/>
        <w:widowControl/>
        <w:tabs>
          <w:tab w:val="left" w:pos="-142"/>
          <w:tab w:val="left" w:pos="720"/>
        </w:tabs>
        <w:ind w:firstLine="709"/>
        <w:jc w:val="both"/>
        <w:rPr>
          <w:rFonts w:ascii="Times New Roman" w:hAnsi="Times New Roman" w:cs="Times New Roman"/>
        </w:rPr>
      </w:pPr>
      <w:r w:rsidRPr="00C327F9">
        <w:rPr>
          <w:rFonts w:ascii="Times New Roman" w:hAnsi="Times New Roman" w:cs="Times New Roman"/>
        </w:rPr>
        <w:t>- производство работ в полном соответствии с</w:t>
      </w:r>
      <w:r w:rsidR="00202BD9">
        <w:rPr>
          <w:rFonts w:ascii="Times New Roman" w:hAnsi="Times New Roman" w:cs="Times New Roman"/>
        </w:rPr>
        <w:t xml:space="preserve"> техническим заданием </w:t>
      </w:r>
      <w:r w:rsidR="00202BD9" w:rsidRPr="00C327F9">
        <w:rPr>
          <w:rFonts w:ascii="Times New Roman" w:hAnsi="Times New Roman" w:cs="Times New Roman"/>
        </w:rPr>
        <w:t>(Приложение №</w:t>
      </w:r>
      <w:r w:rsidR="00202BD9">
        <w:rPr>
          <w:rFonts w:ascii="Times New Roman" w:hAnsi="Times New Roman" w:cs="Times New Roman"/>
        </w:rPr>
        <w:t>1</w:t>
      </w:r>
      <w:r w:rsidR="00202BD9" w:rsidRPr="00C327F9">
        <w:rPr>
          <w:rFonts w:ascii="Times New Roman" w:hAnsi="Times New Roman" w:cs="Times New Roman"/>
        </w:rPr>
        <w:t>)</w:t>
      </w:r>
      <w:r w:rsidR="00202BD9">
        <w:rPr>
          <w:rFonts w:ascii="Times New Roman" w:hAnsi="Times New Roman" w:cs="Times New Roman"/>
        </w:rPr>
        <w:t>,</w:t>
      </w:r>
      <w:r w:rsidRPr="00C327F9">
        <w:rPr>
          <w:rFonts w:ascii="Times New Roman" w:hAnsi="Times New Roman" w:cs="Times New Roman"/>
        </w:rPr>
        <w:t xml:space="preserve"> утверждённой Сметой (Приложение №</w:t>
      </w:r>
      <w:r w:rsidR="00202BD9">
        <w:rPr>
          <w:rFonts w:ascii="Times New Roman" w:hAnsi="Times New Roman" w:cs="Times New Roman"/>
        </w:rPr>
        <w:t>2</w:t>
      </w:r>
      <w:r w:rsidRPr="00C327F9">
        <w:rPr>
          <w:rFonts w:ascii="Times New Roman" w:hAnsi="Times New Roman" w:cs="Times New Roman"/>
        </w:rPr>
        <w:t>) и График производства работ (Приложение №</w:t>
      </w:r>
      <w:r w:rsidR="00202BD9">
        <w:rPr>
          <w:rFonts w:ascii="Times New Roman" w:hAnsi="Times New Roman" w:cs="Times New Roman"/>
        </w:rPr>
        <w:t>3</w:t>
      </w:r>
      <w:r w:rsidRPr="00C327F9">
        <w:rPr>
          <w:rFonts w:ascii="Times New Roman" w:hAnsi="Times New Roman" w:cs="Times New Roman"/>
        </w:rPr>
        <w:t>);</w:t>
      </w:r>
    </w:p>
    <w:p w:rsidR="001A40AE" w:rsidRPr="00C327F9" w:rsidRDefault="001A40AE" w:rsidP="001A40AE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327F9">
        <w:rPr>
          <w:rFonts w:ascii="Times New Roman" w:hAnsi="Times New Roman" w:cs="Times New Roman"/>
        </w:rPr>
        <w:t xml:space="preserve">- надлежащее качество используемых материалов и оборудования, соответствие их технической документации, государственным стандартам и техническим условиям; </w:t>
      </w:r>
    </w:p>
    <w:p w:rsidR="001A40AE" w:rsidRPr="00C327F9" w:rsidRDefault="001A40AE" w:rsidP="001A40A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</w:rPr>
      </w:pPr>
      <w:r w:rsidRPr="00C327F9">
        <w:rPr>
          <w:rFonts w:ascii="Times New Roman" w:hAnsi="Times New Roman" w:cs="Times New Roman"/>
        </w:rPr>
        <w:t>- своевременное устранение недостатков и дефектов, выявленных при приёмке работ и в течение гарантийного срока эксплуатации объекта</w:t>
      </w:r>
      <w:r w:rsidRPr="00C327F9">
        <w:rPr>
          <w:rFonts w:ascii="Times New Roman" w:hAnsi="Times New Roman" w:cs="Times New Roman"/>
          <w:color w:val="000000"/>
        </w:rPr>
        <w:t xml:space="preserve">; </w:t>
      </w:r>
    </w:p>
    <w:p w:rsidR="001A40AE" w:rsidRPr="00C327F9" w:rsidRDefault="001A40AE" w:rsidP="001A40AE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327F9">
        <w:rPr>
          <w:rFonts w:ascii="Times New Roman" w:hAnsi="Times New Roman" w:cs="Times New Roman"/>
        </w:rPr>
        <w:lastRenderedPageBreak/>
        <w:t>- охрану материалов, оборудования, техники и другого имущества на территории строительной площадки.</w:t>
      </w:r>
    </w:p>
    <w:p w:rsidR="001A40AE" w:rsidRPr="00C327F9" w:rsidRDefault="001A40AE" w:rsidP="001A40AE">
      <w:pPr>
        <w:pStyle w:val="ConsPlusNormal"/>
        <w:widowControl/>
        <w:numPr>
          <w:ilvl w:val="2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</w:pPr>
      <w:r w:rsidRPr="00C327F9">
        <w:rPr>
          <w:rFonts w:ascii="Times New Roman" w:hAnsi="Times New Roman" w:cs="Times New Roman"/>
        </w:rPr>
        <w:t>Закупать основные отделочные материалы, только после согласования с Заказчиком, материалы и оборудование должны иметь сертификаты соответствия или качества, паспорта. Все образцы материалов должны быть предоставлены Подрядчиком за его счет.</w:t>
      </w:r>
    </w:p>
    <w:p w:rsidR="001A40AE" w:rsidRPr="00C327F9" w:rsidRDefault="001A40AE" w:rsidP="001A40AE">
      <w:pPr>
        <w:pStyle w:val="ConsPlusNormal"/>
        <w:widowControl/>
        <w:numPr>
          <w:ilvl w:val="2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</w:pPr>
      <w:r w:rsidRPr="00C327F9">
        <w:rPr>
          <w:rFonts w:ascii="Times New Roman" w:hAnsi="Times New Roman" w:cs="Times New Roman"/>
        </w:rPr>
        <w:t>Предоставить Заказчику по его требованию образцы материалов для проведения испытаний и оценки их качества или результатов испытаний.</w:t>
      </w:r>
    </w:p>
    <w:p w:rsidR="001A40AE" w:rsidRPr="00C327F9" w:rsidRDefault="001A40AE" w:rsidP="001A40AE">
      <w:pPr>
        <w:pStyle w:val="2"/>
        <w:ind w:firstLine="709"/>
        <w:rPr>
          <w:sz w:val="24"/>
        </w:rPr>
      </w:pPr>
      <w:r w:rsidRPr="00C327F9">
        <w:rPr>
          <w:sz w:val="24"/>
        </w:rPr>
        <w:t>4.3.5. Возвести собственными силами за счет средств, предусмотренных на эти цели, все временные сооружения.</w:t>
      </w:r>
    </w:p>
    <w:p w:rsidR="001A40AE" w:rsidRPr="00C327F9" w:rsidRDefault="001A40AE" w:rsidP="001A40AE">
      <w:pPr>
        <w:pStyle w:val="2"/>
        <w:ind w:firstLine="709"/>
        <w:rPr>
          <w:sz w:val="24"/>
        </w:rPr>
      </w:pPr>
      <w:r w:rsidRPr="00C327F9">
        <w:rPr>
          <w:sz w:val="24"/>
        </w:rPr>
        <w:t>4.3.6. Обеспечить на строительной площадке необходимые мероприятия по технике безопасности, рациональному использованию территории, окружающей среды, зеленых насаждений и земли, а также установить временное ограждение.</w:t>
      </w:r>
    </w:p>
    <w:p w:rsidR="001A40AE" w:rsidRPr="00C327F9" w:rsidRDefault="001A40AE" w:rsidP="001A40AE">
      <w:pPr>
        <w:pStyle w:val="2"/>
        <w:ind w:firstLine="709"/>
        <w:rPr>
          <w:sz w:val="24"/>
        </w:rPr>
      </w:pPr>
      <w:r w:rsidRPr="00C327F9">
        <w:rPr>
          <w:sz w:val="24"/>
        </w:rPr>
        <w:t>4.3.7.Своевременно в ходе работ оформлять исполнительно-техническую документацию.</w:t>
      </w:r>
    </w:p>
    <w:p w:rsidR="001A40AE" w:rsidRPr="00C327F9" w:rsidRDefault="001A40AE" w:rsidP="001A40AE">
      <w:pPr>
        <w:pStyle w:val="2"/>
        <w:ind w:firstLine="709"/>
        <w:rPr>
          <w:sz w:val="24"/>
        </w:rPr>
      </w:pPr>
      <w:r w:rsidRPr="00C327F9">
        <w:rPr>
          <w:sz w:val="24"/>
        </w:rPr>
        <w:t xml:space="preserve">4.3.8.При окончательном выполнении работ по </w:t>
      </w:r>
      <w:r w:rsidR="003337B6" w:rsidRPr="0043750C">
        <w:rPr>
          <w:bCs/>
          <w:color w:val="222222"/>
          <w:sz w:val="24"/>
        </w:rPr>
        <w:t>Договор</w:t>
      </w:r>
      <w:r w:rsidRPr="00C327F9">
        <w:rPr>
          <w:sz w:val="24"/>
        </w:rPr>
        <w:t>у известить об этом Заказчика в 3-дневный срок для организации проведения комиссии по приемке объекта. При этом предоставить Заказчику для проверки исполнительно-техническую документацию.</w:t>
      </w:r>
    </w:p>
    <w:p w:rsidR="001A40AE" w:rsidRPr="00C327F9" w:rsidRDefault="001A40AE" w:rsidP="001A40AE">
      <w:pPr>
        <w:pStyle w:val="2"/>
        <w:ind w:firstLine="709"/>
        <w:rPr>
          <w:sz w:val="24"/>
        </w:rPr>
      </w:pPr>
      <w:r w:rsidRPr="00C327F9">
        <w:rPr>
          <w:sz w:val="24"/>
        </w:rPr>
        <w:t>4.3.9.Немедленно письменно известить Заказчика  и до получения от него указаний приостановить работы при обнаружении возможных неблагоприятных для Заказчика последствий выполнения его указаний о способе исполнения работы, иных, независящих от Подрядчика обстоятельств, угрожающих годности или прочности результатов выполняемой работы, либо создающих невозможность ее завершения в срок.</w:t>
      </w:r>
    </w:p>
    <w:p w:rsidR="001A40AE" w:rsidRPr="00C327F9" w:rsidRDefault="001A40AE" w:rsidP="001A40AE">
      <w:pPr>
        <w:pStyle w:val="2"/>
        <w:ind w:firstLine="709"/>
        <w:rPr>
          <w:sz w:val="24"/>
        </w:rPr>
      </w:pPr>
      <w:r w:rsidRPr="00C327F9">
        <w:rPr>
          <w:sz w:val="24"/>
        </w:rPr>
        <w:t>4.3.10. Подрядчик не вправе использовать в ходе осуществления работ материалы и оборудование, если это может привести к нарушению требований, обязательных для сторон по охране окружающей среды и безопасности строительных работ.</w:t>
      </w:r>
    </w:p>
    <w:p w:rsidR="001A40AE" w:rsidRPr="00C327F9" w:rsidRDefault="001A40AE" w:rsidP="001A40AE">
      <w:pPr>
        <w:pStyle w:val="2"/>
        <w:ind w:firstLine="709"/>
        <w:rPr>
          <w:sz w:val="24"/>
        </w:rPr>
      </w:pPr>
      <w:r w:rsidRPr="00C327F9">
        <w:rPr>
          <w:sz w:val="24"/>
        </w:rPr>
        <w:t xml:space="preserve">4.3.11.Выполнить в полном объеме все свои обязательства, предусмотренные в других статьях настоящего </w:t>
      </w:r>
      <w:r w:rsidR="001060AE" w:rsidRPr="0043750C">
        <w:rPr>
          <w:bCs/>
          <w:color w:val="222222"/>
          <w:sz w:val="24"/>
        </w:rPr>
        <w:t>Договор</w:t>
      </w:r>
      <w:r w:rsidRPr="00C327F9">
        <w:rPr>
          <w:sz w:val="24"/>
        </w:rPr>
        <w:t>а.</w:t>
      </w:r>
    </w:p>
    <w:p w:rsidR="001A40AE" w:rsidRPr="00C327F9" w:rsidRDefault="001A40AE" w:rsidP="001A40AE">
      <w:pPr>
        <w:pStyle w:val="2"/>
        <w:ind w:firstLine="709"/>
        <w:rPr>
          <w:sz w:val="24"/>
        </w:rPr>
      </w:pPr>
      <w:r w:rsidRPr="00C327F9">
        <w:rPr>
          <w:sz w:val="24"/>
        </w:rPr>
        <w:t>4.3.12.Подрядчик несет ответственность за качество предоставляемых материалов,  за их соответствие ГОСТам, сертификатам и техпаспортам.</w:t>
      </w:r>
    </w:p>
    <w:p w:rsidR="001A40AE" w:rsidRPr="00C327F9" w:rsidRDefault="00202BD9" w:rsidP="001A40AE">
      <w:pPr>
        <w:pStyle w:val="2"/>
        <w:ind w:firstLine="709"/>
        <w:rPr>
          <w:sz w:val="24"/>
        </w:rPr>
      </w:pPr>
      <w:r>
        <w:rPr>
          <w:sz w:val="24"/>
        </w:rPr>
        <w:t>4.3.13</w:t>
      </w:r>
      <w:r w:rsidR="001A40AE" w:rsidRPr="00C327F9">
        <w:rPr>
          <w:sz w:val="24"/>
        </w:rPr>
        <w:t xml:space="preserve">. Подрядчик при исполнении настоящего </w:t>
      </w:r>
      <w:r w:rsidR="001060AE" w:rsidRPr="0043750C">
        <w:rPr>
          <w:bCs/>
          <w:color w:val="222222"/>
          <w:sz w:val="24"/>
        </w:rPr>
        <w:t>Договора</w:t>
      </w:r>
      <w:r w:rsidR="001A40AE" w:rsidRPr="00C327F9">
        <w:rPr>
          <w:sz w:val="24"/>
        </w:rPr>
        <w:t xml:space="preserve"> может привлечь по согласованию с Заказчиком субподрядные организации, обладающие необходимым опытом, оборудованием и персоналом, и предусмотренными законодательством документами, подтверждающими их право на выполнение данного вида работ.</w:t>
      </w:r>
    </w:p>
    <w:p w:rsidR="001A40AE" w:rsidRPr="00C327F9" w:rsidRDefault="001A40AE" w:rsidP="001A40AE">
      <w:pPr>
        <w:pStyle w:val="2"/>
        <w:ind w:firstLine="709"/>
        <w:rPr>
          <w:sz w:val="24"/>
        </w:rPr>
      </w:pPr>
      <w:r w:rsidRPr="00C327F9">
        <w:rPr>
          <w:sz w:val="24"/>
        </w:rPr>
        <w:t>4.3.1</w:t>
      </w:r>
      <w:r w:rsidR="00202BD9">
        <w:rPr>
          <w:sz w:val="24"/>
        </w:rPr>
        <w:t>4</w:t>
      </w:r>
      <w:r w:rsidRPr="00C327F9">
        <w:rPr>
          <w:sz w:val="24"/>
        </w:rPr>
        <w:t>.Нести ответственность перед Заказчиком за неисполнение или ненадлежащее  исполнение обязательств Субподрядчиками.</w:t>
      </w:r>
    </w:p>
    <w:p w:rsidR="001A40AE" w:rsidRPr="00C327F9" w:rsidRDefault="001A40AE" w:rsidP="00556C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40AE" w:rsidRPr="00C327F9" w:rsidRDefault="001A40AE" w:rsidP="001A40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27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Гарантии качества по сданным работам.</w:t>
      </w:r>
    </w:p>
    <w:p w:rsidR="006E12DA" w:rsidRDefault="001A40AE" w:rsidP="006E12DA">
      <w:pPr>
        <w:pStyle w:val="2"/>
        <w:numPr>
          <w:ilvl w:val="1"/>
          <w:numId w:val="5"/>
        </w:numPr>
        <w:tabs>
          <w:tab w:val="clear" w:pos="360"/>
          <w:tab w:val="num" w:pos="720"/>
        </w:tabs>
        <w:ind w:left="0" w:firstLine="709"/>
        <w:rPr>
          <w:sz w:val="24"/>
        </w:rPr>
      </w:pPr>
      <w:r w:rsidRPr="00C327F9">
        <w:rPr>
          <w:sz w:val="24"/>
        </w:rPr>
        <w:t>Подрядчик предоставляет срок гарантии нормального функционирован</w:t>
      </w:r>
      <w:r w:rsidR="001060AE">
        <w:rPr>
          <w:sz w:val="24"/>
        </w:rPr>
        <w:t xml:space="preserve">ия результатов работы на срок </w:t>
      </w:r>
      <w:r w:rsidR="006E12DA">
        <w:rPr>
          <w:sz w:val="24"/>
        </w:rPr>
        <w:t>5 лет</w:t>
      </w:r>
      <w:r w:rsidRPr="00C327F9">
        <w:rPr>
          <w:sz w:val="24"/>
        </w:rPr>
        <w:t xml:space="preserve">, </w:t>
      </w:r>
      <w:proofErr w:type="gramStart"/>
      <w:r w:rsidRPr="00C327F9">
        <w:rPr>
          <w:sz w:val="24"/>
        </w:rPr>
        <w:t>с даты  подписания</w:t>
      </w:r>
      <w:proofErr w:type="gramEnd"/>
      <w:r w:rsidRPr="00C327F9">
        <w:rPr>
          <w:sz w:val="24"/>
        </w:rPr>
        <w:t xml:space="preserve"> сторонами акта сдачи-приемки или акта устранения недостатков, за исключением случаев преднамеренного повреждения указанных результатов со стороны третьих лиц.</w:t>
      </w:r>
    </w:p>
    <w:p w:rsidR="006E12DA" w:rsidRDefault="006E12DA" w:rsidP="006E12DA">
      <w:pPr>
        <w:pStyle w:val="2"/>
        <w:numPr>
          <w:ilvl w:val="1"/>
          <w:numId w:val="5"/>
        </w:numPr>
        <w:tabs>
          <w:tab w:val="clear" w:pos="360"/>
          <w:tab w:val="num" w:pos="720"/>
        </w:tabs>
        <w:ind w:left="0" w:firstLine="709"/>
        <w:rPr>
          <w:sz w:val="24"/>
        </w:rPr>
      </w:pPr>
      <w:r w:rsidRPr="00C327F9">
        <w:rPr>
          <w:sz w:val="24"/>
        </w:rPr>
        <w:t>Подрядчик</w:t>
      </w:r>
      <w:r w:rsidRPr="006E12DA">
        <w:rPr>
          <w:sz w:val="24"/>
        </w:rPr>
        <w:t xml:space="preserve"> </w:t>
      </w:r>
      <w:r>
        <w:rPr>
          <w:sz w:val="24"/>
        </w:rPr>
        <w:t>г</w:t>
      </w:r>
      <w:r w:rsidRPr="006E12DA">
        <w:rPr>
          <w:sz w:val="24"/>
        </w:rPr>
        <w:t>арантирует надлежащее качество используемых материалов, изделий и оборудования, их соответствие стандартам и техническим условиям, их обеспеченность соответствующими сертификатами, техническими паспортами и другими документами, удостоверяющими их качество.</w:t>
      </w:r>
    </w:p>
    <w:p w:rsidR="006E12DA" w:rsidRPr="006E12DA" w:rsidRDefault="006E12DA" w:rsidP="006E12DA">
      <w:pPr>
        <w:pStyle w:val="2"/>
        <w:numPr>
          <w:ilvl w:val="1"/>
          <w:numId w:val="5"/>
        </w:numPr>
        <w:tabs>
          <w:tab w:val="clear" w:pos="360"/>
          <w:tab w:val="num" w:pos="720"/>
        </w:tabs>
        <w:ind w:left="0" w:firstLine="709"/>
        <w:rPr>
          <w:sz w:val="24"/>
        </w:rPr>
      </w:pPr>
      <w:r w:rsidRPr="006E12DA">
        <w:rPr>
          <w:sz w:val="24"/>
        </w:rPr>
        <w:t>Гарантирует, что качество выполненных работ соответствует строительным нормам и правилам, установленным в Российской Федерации, а также иным требованиям, предъявляемыми к указанным работам на территории Российской Федерации, и требованиям, изложенным в Техническом задании.</w:t>
      </w:r>
    </w:p>
    <w:p w:rsidR="001A40AE" w:rsidRPr="00C327F9" w:rsidRDefault="001A40AE" w:rsidP="001A40AE">
      <w:pPr>
        <w:pStyle w:val="2"/>
        <w:numPr>
          <w:ilvl w:val="1"/>
          <w:numId w:val="5"/>
        </w:numPr>
        <w:tabs>
          <w:tab w:val="clear" w:pos="360"/>
          <w:tab w:val="num" w:pos="720"/>
        </w:tabs>
        <w:ind w:left="0" w:firstLine="709"/>
        <w:rPr>
          <w:sz w:val="24"/>
        </w:rPr>
      </w:pPr>
      <w:r w:rsidRPr="00C327F9">
        <w:rPr>
          <w:sz w:val="24"/>
        </w:rPr>
        <w:t xml:space="preserve">При обнаружении в период гарантийного срока эксплуатации дефектов  и </w:t>
      </w:r>
      <w:proofErr w:type="gramStart"/>
      <w:r w:rsidRPr="00C327F9">
        <w:rPr>
          <w:sz w:val="24"/>
        </w:rPr>
        <w:t>недоделок</w:t>
      </w:r>
      <w:proofErr w:type="gramEnd"/>
      <w:r w:rsidRPr="00C327F9">
        <w:rPr>
          <w:sz w:val="24"/>
        </w:rPr>
        <w:t xml:space="preserve"> допущенных по вине Подрядчика, он устраняет их за свой счет. При этом гарантийный срок продлевается на период устранения недостатков.</w:t>
      </w:r>
    </w:p>
    <w:p w:rsidR="001A40AE" w:rsidRPr="00C327F9" w:rsidRDefault="001A40AE" w:rsidP="001A40AE">
      <w:pPr>
        <w:pStyle w:val="2"/>
        <w:numPr>
          <w:ilvl w:val="1"/>
          <w:numId w:val="5"/>
        </w:numPr>
        <w:tabs>
          <w:tab w:val="clear" w:pos="360"/>
          <w:tab w:val="num" w:pos="720"/>
        </w:tabs>
        <w:ind w:left="0" w:firstLine="709"/>
        <w:rPr>
          <w:sz w:val="24"/>
        </w:rPr>
      </w:pPr>
      <w:r w:rsidRPr="00C327F9">
        <w:rPr>
          <w:sz w:val="24"/>
        </w:rPr>
        <w:t xml:space="preserve">Гарантии качества распространяются на все конструктивные элементы и работы, выполненные Подрядчиком по </w:t>
      </w:r>
      <w:r w:rsidR="001060AE" w:rsidRPr="0043750C">
        <w:rPr>
          <w:bCs/>
          <w:color w:val="222222"/>
          <w:sz w:val="24"/>
        </w:rPr>
        <w:t>Договор</w:t>
      </w:r>
      <w:r w:rsidRPr="00C327F9">
        <w:rPr>
          <w:sz w:val="24"/>
        </w:rPr>
        <w:t>у.</w:t>
      </w:r>
    </w:p>
    <w:p w:rsidR="001A40AE" w:rsidRPr="00C327F9" w:rsidRDefault="00556C3E" w:rsidP="001A40AE">
      <w:pPr>
        <w:pStyle w:val="2"/>
        <w:numPr>
          <w:ilvl w:val="1"/>
          <w:numId w:val="5"/>
        </w:numPr>
        <w:tabs>
          <w:tab w:val="clear" w:pos="360"/>
          <w:tab w:val="num" w:pos="720"/>
        </w:tabs>
        <w:ind w:left="0" w:firstLine="709"/>
        <w:rPr>
          <w:sz w:val="24"/>
        </w:rPr>
      </w:pPr>
      <w:r>
        <w:rPr>
          <w:sz w:val="24"/>
        </w:rPr>
        <w:lastRenderedPageBreak/>
        <w:t xml:space="preserve">Заказчик собирает комиссию для установления факта брака, назначает дату </w:t>
      </w:r>
      <w:r w:rsidR="001A40AE" w:rsidRPr="00C327F9">
        <w:rPr>
          <w:sz w:val="24"/>
        </w:rPr>
        <w:t>и время сбора</w:t>
      </w:r>
      <w:r>
        <w:rPr>
          <w:sz w:val="24"/>
        </w:rPr>
        <w:t>, и сообщает об этом Подрядчику за одни сутки до момента</w:t>
      </w:r>
      <w:r w:rsidR="001A40AE" w:rsidRPr="00C327F9">
        <w:rPr>
          <w:sz w:val="24"/>
        </w:rPr>
        <w:t xml:space="preserve"> начала работы комиссии. В случае отсутствия представителя Подрядчика, коми</w:t>
      </w:r>
      <w:r>
        <w:rPr>
          <w:sz w:val="24"/>
        </w:rPr>
        <w:t xml:space="preserve">ссия работает без последнего, </w:t>
      </w:r>
      <w:r w:rsidR="001A40AE" w:rsidRPr="00C327F9">
        <w:rPr>
          <w:sz w:val="24"/>
        </w:rPr>
        <w:t>и составляет соо</w:t>
      </w:r>
      <w:r>
        <w:rPr>
          <w:sz w:val="24"/>
        </w:rPr>
        <w:t>тветствующий акт, обязательный для</w:t>
      </w:r>
      <w:r w:rsidR="001A40AE" w:rsidRPr="00C327F9">
        <w:rPr>
          <w:sz w:val="24"/>
        </w:rPr>
        <w:t xml:space="preserve"> исполнения Подрядчиком.</w:t>
      </w:r>
    </w:p>
    <w:p w:rsidR="001A40AE" w:rsidRPr="00C327F9" w:rsidRDefault="001A40AE" w:rsidP="001A40AE">
      <w:pPr>
        <w:pStyle w:val="Heading"/>
        <w:ind w:firstLine="709"/>
        <w:rPr>
          <w:rFonts w:ascii="Times New Roman" w:hAnsi="Times New Roman" w:cs="Times New Roman"/>
          <w:sz w:val="24"/>
          <w:szCs w:val="24"/>
        </w:rPr>
      </w:pPr>
    </w:p>
    <w:p w:rsidR="001A40AE" w:rsidRPr="00C327F9" w:rsidRDefault="001A40AE" w:rsidP="001A40AE">
      <w:pPr>
        <w:pStyle w:val="Head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27F9">
        <w:rPr>
          <w:rFonts w:ascii="Times New Roman" w:hAnsi="Times New Roman" w:cs="Times New Roman"/>
          <w:sz w:val="24"/>
          <w:szCs w:val="24"/>
        </w:rPr>
        <w:t xml:space="preserve">6. Ответственность сторон. </w:t>
      </w:r>
    </w:p>
    <w:p w:rsidR="00FB5523" w:rsidRDefault="007327FB" w:rsidP="00FB5523">
      <w:pPr>
        <w:numPr>
          <w:ilvl w:val="1"/>
          <w:numId w:val="6"/>
        </w:numPr>
        <w:tabs>
          <w:tab w:val="clear" w:pos="360"/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7FB">
        <w:rPr>
          <w:rFonts w:ascii="Times New Roman" w:eastAsia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Федерации.</w:t>
      </w:r>
    </w:p>
    <w:p w:rsidR="00FB5523" w:rsidRDefault="00FB5523" w:rsidP="00FB5523">
      <w:pPr>
        <w:numPr>
          <w:ilvl w:val="1"/>
          <w:numId w:val="6"/>
        </w:numPr>
        <w:tabs>
          <w:tab w:val="clear" w:pos="360"/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523">
        <w:rPr>
          <w:rFonts w:ascii="Times New Roman" w:eastAsia="Times New Roman" w:hAnsi="Times New Roman" w:cs="Times New Roman"/>
          <w:sz w:val="24"/>
          <w:szCs w:val="24"/>
        </w:rPr>
        <w:t>В случае нарушения Подрядчиком сроков сдачи объекта рабочей комиссии Заказчика, Подрядчик выплачивает Заказчику пени в размере 1/300 ставки рефинансирования ЦБ РФ, действующей на день уплаты пени от стоимости настоящего договора. Указанные пени начисляются, начиная с первого дня, следующего за днем просрочки, за каждый день просрочки.</w:t>
      </w:r>
    </w:p>
    <w:p w:rsidR="00FB5523" w:rsidRDefault="00FB5523" w:rsidP="00FB5523">
      <w:pPr>
        <w:numPr>
          <w:ilvl w:val="1"/>
          <w:numId w:val="6"/>
        </w:numPr>
        <w:tabs>
          <w:tab w:val="clear" w:pos="360"/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523">
        <w:rPr>
          <w:rFonts w:ascii="Times New Roman" w:eastAsia="Times New Roman" w:hAnsi="Times New Roman" w:cs="Times New Roman"/>
          <w:sz w:val="24"/>
          <w:szCs w:val="24"/>
        </w:rPr>
        <w:t>В случае повреждения имущества по</w:t>
      </w:r>
      <w:r w:rsidRPr="00FB55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B5523">
        <w:rPr>
          <w:rFonts w:ascii="Times New Roman" w:eastAsia="Times New Roman" w:hAnsi="Times New Roman" w:cs="Times New Roman"/>
          <w:sz w:val="24"/>
          <w:szCs w:val="24"/>
        </w:rPr>
        <w:t>вине Подрядчика или субподрядчиков при выполнении работ, предусмотренных настоящим договором, Подрядчик обязан восстановить их за свой счет.</w:t>
      </w:r>
    </w:p>
    <w:p w:rsidR="00FB5523" w:rsidRDefault="00FB5523" w:rsidP="00FB5523">
      <w:pPr>
        <w:numPr>
          <w:ilvl w:val="1"/>
          <w:numId w:val="6"/>
        </w:numPr>
        <w:tabs>
          <w:tab w:val="clear" w:pos="360"/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523">
        <w:rPr>
          <w:rFonts w:ascii="Times New Roman" w:eastAsia="Times New Roman" w:hAnsi="Times New Roman" w:cs="Times New Roman"/>
          <w:sz w:val="24"/>
          <w:szCs w:val="24"/>
        </w:rPr>
        <w:t>За невыполнение обязательств по исправлению некачественно выполненных работ в сроки, установленные актом обнаруженных дефектов, Подрядчик уплачивает Заказчику пени в размере 1/300 ставки рефинансирования ЦБ РФ, действующей на день уплаты пени от суммы, полученной Подрядчиком по настоящему договору за каждый день просрочки исполнения соответствующего обязательства.</w:t>
      </w:r>
    </w:p>
    <w:p w:rsidR="00FB5523" w:rsidRPr="00FB5523" w:rsidRDefault="00FB5523" w:rsidP="00FB5523">
      <w:pPr>
        <w:numPr>
          <w:ilvl w:val="1"/>
          <w:numId w:val="6"/>
        </w:numPr>
        <w:tabs>
          <w:tab w:val="clear" w:pos="360"/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523">
        <w:rPr>
          <w:rFonts w:ascii="Times New Roman" w:eastAsia="Times New Roman" w:hAnsi="Times New Roman" w:cs="Times New Roman"/>
          <w:sz w:val="24"/>
          <w:szCs w:val="24"/>
        </w:rPr>
        <w:t xml:space="preserve">За просрочку исполнения Заказчиком обязательств по настоящему  договору, Подрядчик вправе потребовать уплату  пени в размере 1/300 ставки рефинансирования ЦБ РФ, действующей на день уплаты пени за каждый день просрочки от стоимости настоящего договора. </w:t>
      </w:r>
    </w:p>
    <w:p w:rsidR="001060AE" w:rsidRPr="001060AE" w:rsidRDefault="001060AE" w:rsidP="001060AE">
      <w:pPr>
        <w:pStyle w:val="a6"/>
        <w:numPr>
          <w:ilvl w:val="1"/>
          <w:numId w:val="6"/>
        </w:numPr>
        <w:shd w:val="clear" w:color="auto" w:fill="FFFFFF" w:themeFill="background1"/>
        <w:tabs>
          <w:tab w:val="clear" w:pos="360"/>
          <w:tab w:val="num" w:pos="0"/>
        </w:tabs>
        <w:spacing w:after="0" w:line="255" w:lineRule="atLeast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60AE">
        <w:rPr>
          <w:rFonts w:ascii="Times New Roman" w:hAnsi="Times New Roman" w:cs="Times New Roman"/>
          <w:sz w:val="24"/>
          <w:szCs w:val="24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3A5B3B">
        <w:rPr>
          <w:rFonts w:ascii="Times New Roman" w:hAnsi="Times New Roman" w:cs="Times New Roman"/>
          <w:sz w:val="24"/>
          <w:szCs w:val="24"/>
        </w:rPr>
        <w:t>договором</w:t>
      </w:r>
      <w:r w:rsidRPr="001060AE">
        <w:rPr>
          <w:rFonts w:ascii="Times New Roman" w:hAnsi="Times New Roman" w:cs="Times New Roman"/>
          <w:sz w:val="24"/>
          <w:szCs w:val="24"/>
        </w:rPr>
        <w:t>, произошло вследствие непреодолимой силы или по вине другой стороны.</w:t>
      </w:r>
    </w:p>
    <w:p w:rsidR="001060AE" w:rsidRPr="001060AE" w:rsidRDefault="001060AE" w:rsidP="00FB5523">
      <w:pPr>
        <w:pStyle w:val="a6"/>
        <w:numPr>
          <w:ilvl w:val="1"/>
          <w:numId w:val="6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1060A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Уплата неустойки не освобождает Стороны от исполнения обязательств по настоящему Договору или устранения нарушений</w:t>
      </w:r>
      <w:r w:rsidR="00FB552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</w:t>
      </w:r>
    </w:p>
    <w:p w:rsidR="001A40AE" w:rsidRPr="00C327F9" w:rsidRDefault="001A40AE" w:rsidP="001A40AE">
      <w:pPr>
        <w:pStyle w:val="Head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40AE" w:rsidRPr="00C327F9" w:rsidRDefault="001A40AE" w:rsidP="001A40AE">
      <w:pPr>
        <w:pStyle w:val="Head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27F9">
        <w:rPr>
          <w:rFonts w:ascii="Times New Roman" w:hAnsi="Times New Roman" w:cs="Times New Roman"/>
          <w:sz w:val="24"/>
          <w:szCs w:val="24"/>
        </w:rPr>
        <w:t>7. Строительная площадка и охранные мероприятия.</w:t>
      </w:r>
    </w:p>
    <w:p w:rsidR="001A40AE" w:rsidRPr="00C327F9" w:rsidRDefault="001A40AE" w:rsidP="001A40AE">
      <w:pPr>
        <w:pStyle w:val="Heading"/>
        <w:numPr>
          <w:ilvl w:val="1"/>
          <w:numId w:val="7"/>
        </w:numPr>
        <w:tabs>
          <w:tab w:val="clear" w:pos="360"/>
          <w:tab w:val="num" w:pos="720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27F9">
        <w:rPr>
          <w:rFonts w:ascii="Times New Roman" w:hAnsi="Times New Roman" w:cs="Times New Roman"/>
          <w:b w:val="0"/>
          <w:sz w:val="24"/>
          <w:szCs w:val="24"/>
        </w:rPr>
        <w:t>Подрядчик за свой счет осуществляет содержание и уборку строительной площадки и прилегающей непосредственно к ней территории. Подрядчик обязан содержать строительну</w:t>
      </w:r>
      <w:r w:rsidR="001060AE">
        <w:rPr>
          <w:rFonts w:ascii="Times New Roman" w:hAnsi="Times New Roman" w:cs="Times New Roman"/>
          <w:b w:val="0"/>
          <w:sz w:val="24"/>
          <w:szCs w:val="24"/>
        </w:rPr>
        <w:t>ю площадку в надлежащем порядке</w:t>
      </w:r>
      <w:r w:rsidRPr="00C327F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A40AE" w:rsidRPr="00C327F9" w:rsidRDefault="001A40AE" w:rsidP="001A40AE">
      <w:pPr>
        <w:pStyle w:val="Heading"/>
        <w:numPr>
          <w:ilvl w:val="1"/>
          <w:numId w:val="7"/>
        </w:numPr>
        <w:tabs>
          <w:tab w:val="clear" w:pos="360"/>
          <w:tab w:val="num" w:pos="720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27F9">
        <w:rPr>
          <w:rFonts w:ascii="Times New Roman" w:hAnsi="Times New Roman" w:cs="Times New Roman"/>
          <w:b w:val="0"/>
          <w:sz w:val="24"/>
          <w:szCs w:val="24"/>
        </w:rPr>
        <w:t>Подрядчик несет ответственность за ущерб, нанесенный объекту, в случае возникновения при проведении работ пожара, затопления и других аварий, не относящихся к форс-мажорным обстоятельствам.</w:t>
      </w:r>
    </w:p>
    <w:p w:rsidR="001A40AE" w:rsidRPr="00C327F9" w:rsidRDefault="001A40AE" w:rsidP="001A40AE">
      <w:pPr>
        <w:pStyle w:val="Head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40AE" w:rsidRPr="00C327F9" w:rsidRDefault="001A40AE" w:rsidP="001A40AE">
      <w:pPr>
        <w:pStyle w:val="Head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27F9">
        <w:rPr>
          <w:rFonts w:ascii="Times New Roman" w:hAnsi="Times New Roman" w:cs="Times New Roman"/>
          <w:sz w:val="24"/>
          <w:szCs w:val="24"/>
        </w:rPr>
        <w:t>8. Скрытые работы.</w:t>
      </w:r>
    </w:p>
    <w:p w:rsidR="001A40AE" w:rsidRPr="00C327F9" w:rsidRDefault="001A40AE" w:rsidP="001A40AE">
      <w:pPr>
        <w:pStyle w:val="Heading"/>
        <w:numPr>
          <w:ilvl w:val="1"/>
          <w:numId w:val="8"/>
        </w:numPr>
        <w:tabs>
          <w:tab w:val="clear" w:pos="360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27F9">
        <w:rPr>
          <w:rFonts w:ascii="Times New Roman" w:hAnsi="Times New Roman" w:cs="Times New Roman"/>
          <w:b w:val="0"/>
          <w:sz w:val="24"/>
          <w:szCs w:val="24"/>
        </w:rPr>
        <w:t>Работы, подлежащие закрытию, должны приниматься представителем  Заказчика. Подрядчик   приступает к выполнению последующих работ только после приемки Заказчиком скрытых работ и составления актов освидетельствования этих работ. Подрядчик в письменном виде заблаговременно уведомляет представителя Заказчика о необходимости проведения промежуточной приемки выполненных работ, подлежащих закрытию, ответственных конструкций и систем, гидравлических испытаний и лабораторных исследований, но не позднее, чем за 3 рабочих  дня до начала проведения этой приемки. Если представитель Заказчика не явится к указанному сроку проведения промежуточной приемки выполненных работ, подлежащих закрытию, ответственных конструкций и систем, то Подрядчик составляет односторонний акт и считает работы принятыми, при этом ответственность за качество выполненных работ с Подрядчика не снимается.</w:t>
      </w:r>
    </w:p>
    <w:p w:rsidR="001A40AE" w:rsidRPr="00C327F9" w:rsidRDefault="001A40AE" w:rsidP="001A40AE">
      <w:pPr>
        <w:pStyle w:val="Heading"/>
        <w:numPr>
          <w:ilvl w:val="1"/>
          <w:numId w:val="8"/>
        </w:numPr>
        <w:tabs>
          <w:tab w:val="clear" w:pos="360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27F9">
        <w:rPr>
          <w:rFonts w:ascii="Times New Roman" w:hAnsi="Times New Roman" w:cs="Times New Roman"/>
          <w:b w:val="0"/>
          <w:sz w:val="24"/>
          <w:szCs w:val="24"/>
        </w:rPr>
        <w:t>В случае</w:t>
      </w:r>
      <w:proofErr w:type="gramStart"/>
      <w:r w:rsidRPr="00C327F9">
        <w:rPr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Pr="00C327F9">
        <w:rPr>
          <w:rFonts w:ascii="Times New Roman" w:hAnsi="Times New Roman" w:cs="Times New Roman"/>
          <w:b w:val="0"/>
          <w:sz w:val="24"/>
          <w:szCs w:val="24"/>
        </w:rPr>
        <w:t xml:space="preserve"> если представителем Заказчика в письменном виде  предъявлены Подрядчику замечания по выполненным работам, подлежащим закрытию, то они не должны закрываться Подрядчиком без письменного разрешения Заказчика, за </w:t>
      </w:r>
      <w:r w:rsidRPr="00C327F9">
        <w:rPr>
          <w:rFonts w:ascii="Times New Roman" w:hAnsi="Times New Roman" w:cs="Times New Roman"/>
          <w:b w:val="0"/>
          <w:sz w:val="24"/>
          <w:szCs w:val="24"/>
        </w:rPr>
        <w:lastRenderedPageBreak/>
        <w:t>исключением случаев неявки представителя Заказчика для приемки. Если закрытие работ выполнено без подтверждения представителя Заказчика (представитель Заказчика не был информирован об этом или информирован с опозданием), то Подрядчик за свой счет обязуется открыть любую часть скрытых работ, не прошедших приемку представителем Заказчика, согласно его указанию, а затем – восстановить ее.</w:t>
      </w:r>
    </w:p>
    <w:p w:rsidR="001A40AE" w:rsidRPr="00C327F9" w:rsidRDefault="001A40AE" w:rsidP="001A40AE">
      <w:pPr>
        <w:pStyle w:val="Heading"/>
        <w:numPr>
          <w:ilvl w:val="1"/>
          <w:numId w:val="8"/>
        </w:numPr>
        <w:tabs>
          <w:tab w:val="clear" w:pos="360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27F9">
        <w:rPr>
          <w:rFonts w:ascii="Times New Roman" w:hAnsi="Times New Roman" w:cs="Times New Roman"/>
          <w:b w:val="0"/>
          <w:sz w:val="24"/>
          <w:szCs w:val="24"/>
        </w:rPr>
        <w:t>Готовность принимаемых ответственных конструкций, скрытых работ и систем подтверждается подписанием представителем Заказчика и Подрядчиком актов освидетельствования конструкций и скрытых работ.</w:t>
      </w:r>
    </w:p>
    <w:p w:rsidR="001A40AE" w:rsidRPr="00C327F9" w:rsidRDefault="001A40AE" w:rsidP="001A40AE">
      <w:pPr>
        <w:pStyle w:val="Heading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1A40AE" w:rsidRPr="00C327F9" w:rsidRDefault="001A40AE" w:rsidP="001A40AE">
      <w:pPr>
        <w:pStyle w:val="Head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27F9">
        <w:rPr>
          <w:rFonts w:ascii="Times New Roman" w:hAnsi="Times New Roman" w:cs="Times New Roman"/>
          <w:sz w:val="24"/>
          <w:szCs w:val="24"/>
        </w:rPr>
        <w:t xml:space="preserve">  9. Форс-мажор. </w:t>
      </w:r>
    </w:p>
    <w:p w:rsidR="001A40AE" w:rsidRPr="00C327F9" w:rsidRDefault="001A40AE" w:rsidP="001A40AE">
      <w:pPr>
        <w:numPr>
          <w:ilvl w:val="1"/>
          <w:numId w:val="9"/>
        </w:numPr>
        <w:tabs>
          <w:tab w:val="clear" w:pos="360"/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Стороны освобождаются от ответственности за полное или частичное неисполнение обязательств по настоящему </w:t>
      </w:r>
      <w:r w:rsidR="00A377FA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договору</w:t>
      </w:r>
      <w:r w:rsidRPr="00C3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оно явилось следствием обстоятельств непреодолимой силы, которое непосредственно повлияло на исполнение настоящего </w:t>
      </w:r>
      <w:r w:rsidR="00AE50C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Pr="00C327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40AE" w:rsidRPr="00C327F9" w:rsidRDefault="001A40AE" w:rsidP="001A4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40AE" w:rsidRPr="00C327F9" w:rsidRDefault="001A40AE" w:rsidP="001A40AE">
      <w:pPr>
        <w:pStyle w:val="Head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27F9">
        <w:rPr>
          <w:rFonts w:ascii="Times New Roman" w:hAnsi="Times New Roman" w:cs="Times New Roman"/>
          <w:sz w:val="24"/>
          <w:szCs w:val="24"/>
        </w:rPr>
        <w:t xml:space="preserve">10. Порядок разрешения споров. </w:t>
      </w:r>
    </w:p>
    <w:p w:rsidR="001A40AE" w:rsidRPr="00C327F9" w:rsidRDefault="001A40AE" w:rsidP="001A40AE">
      <w:pPr>
        <w:numPr>
          <w:ilvl w:val="1"/>
          <w:numId w:val="10"/>
        </w:numPr>
        <w:tabs>
          <w:tab w:val="clear" w:pos="480"/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споры или разногласия, возникающие между сторонами по настоящему </w:t>
      </w:r>
      <w:r w:rsidR="00AE50C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Договору</w:t>
      </w:r>
      <w:r w:rsidRPr="00C3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 связи с ним, разрешаются путем переговоров между ними.</w:t>
      </w:r>
    </w:p>
    <w:p w:rsidR="001A40AE" w:rsidRPr="00C327F9" w:rsidRDefault="001A40AE" w:rsidP="001A40AE">
      <w:pPr>
        <w:numPr>
          <w:ilvl w:val="1"/>
          <w:numId w:val="10"/>
        </w:numPr>
        <w:tabs>
          <w:tab w:val="clear" w:pos="480"/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7F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невозможности разрешения разногласий путем переговоров они подлежат рассмотрению в арбитражном суде согласно установленному законодательством Российской Федерации порядку.</w:t>
      </w:r>
    </w:p>
    <w:p w:rsidR="001A40AE" w:rsidRPr="00C327F9" w:rsidRDefault="001A40AE" w:rsidP="001A4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0AE" w:rsidRPr="00C327F9" w:rsidRDefault="001A40AE" w:rsidP="001A40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7F9">
        <w:rPr>
          <w:rFonts w:ascii="Times New Roman" w:eastAsia="Times New Roman" w:hAnsi="Times New Roman" w:cs="Times New Roman"/>
          <w:b/>
          <w:sz w:val="24"/>
          <w:szCs w:val="24"/>
        </w:rPr>
        <w:t xml:space="preserve">11. Порядок изменения и расторжения </w:t>
      </w:r>
      <w:r w:rsidR="00A377FA">
        <w:rPr>
          <w:rFonts w:ascii="Times New Roman" w:eastAsia="Times New Roman" w:hAnsi="Times New Roman" w:cs="Times New Roman"/>
          <w:b/>
          <w:sz w:val="24"/>
          <w:szCs w:val="24"/>
        </w:rPr>
        <w:t>договора</w:t>
      </w:r>
      <w:r w:rsidRPr="00C327F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A40AE" w:rsidRPr="00C327F9" w:rsidRDefault="001A40AE" w:rsidP="001A40AE">
      <w:pPr>
        <w:numPr>
          <w:ilvl w:val="1"/>
          <w:numId w:val="11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Любые изменения и дополнения к настоящему </w:t>
      </w:r>
      <w:r w:rsidR="00A377FA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Pr="00C327F9">
        <w:rPr>
          <w:rFonts w:ascii="Times New Roman" w:eastAsia="Times New Roman" w:hAnsi="Times New Roman" w:cs="Times New Roman"/>
          <w:color w:val="000000"/>
          <w:sz w:val="24"/>
          <w:szCs w:val="24"/>
        </w:rPr>
        <w:t>у имеют силу только в том случае, если они оформлены в письменном виде и подписаны обеими сторонами.</w:t>
      </w:r>
    </w:p>
    <w:p w:rsidR="001A40AE" w:rsidRPr="001A40AE" w:rsidRDefault="001A40AE" w:rsidP="001A40AE">
      <w:pPr>
        <w:pStyle w:val="ConsPlusNormal"/>
        <w:widowControl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</w:rPr>
      </w:pPr>
      <w:r w:rsidRPr="001A40AE">
        <w:rPr>
          <w:rFonts w:ascii="Times New Roman" w:hAnsi="Times New Roman" w:cs="Times New Roman"/>
        </w:rPr>
        <w:t xml:space="preserve">Расторжение </w:t>
      </w:r>
      <w:r w:rsidR="00AE50C2">
        <w:rPr>
          <w:rFonts w:ascii="Times New Roman" w:hAnsi="Times New Roman" w:cs="Times New Roman"/>
        </w:rPr>
        <w:t>договора</w:t>
      </w:r>
      <w:r w:rsidRPr="001A40AE">
        <w:rPr>
          <w:rFonts w:ascii="Times New Roman" w:hAnsi="Times New Roman" w:cs="Times New Roman"/>
        </w:rPr>
        <w:t xml:space="preserve"> допускается исключит</w:t>
      </w:r>
      <w:r w:rsidR="00556C3E">
        <w:rPr>
          <w:rFonts w:ascii="Times New Roman" w:hAnsi="Times New Roman" w:cs="Times New Roman"/>
        </w:rPr>
        <w:t xml:space="preserve">ельно по соглашению сторон или </w:t>
      </w:r>
      <w:r w:rsidRPr="001A40AE">
        <w:rPr>
          <w:rFonts w:ascii="Times New Roman" w:hAnsi="Times New Roman" w:cs="Times New Roman"/>
        </w:rPr>
        <w:t>решению суда по основаниям, предусмотренным гражданским законодательством.</w:t>
      </w:r>
    </w:p>
    <w:p w:rsidR="001A40AE" w:rsidRPr="00C327F9" w:rsidRDefault="001A40AE" w:rsidP="00556C3E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2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40AE" w:rsidRPr="00C327F9" w:rsidRDefault="001A40AE" w:rsidP="001A40AE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27F9">
        <w:rPr>
          <w:rFonts w:ascii="Times New Roman" w:hAnsi="Times New Roman" w:cs="Times New Roman"/>
          <w:color w:val="000000"/>
          <w:sz w:val="24"/>
          <w:szCs w:val="24"/>
        </w:rPr>
        <w:t xml:space="preserve">12. Прочие условия. </w:t>
      </w:r>
    </w:p>
    <w:p w:rsidR="001A40AE" w:rsidRPr="00C327F9" w:rsidRDefault="001A40AE" w:rsidP="001A40AE">
      <w:pPr>
        <w:numPr>
          <w:ilvl w:val="1"/>
          <w:numId w:val="12"/>
        </w:numPr>
        <w:tabs>
          <w:tab w:val="clear" w:pos="480"/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изменения у </w:t>
      </w:r>
      <w:proofErr w:type="gramStart"/>
      <w:r w:rsidRPr="00C327F9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какой-либо</w:t>
      </w:r>
      <w:proofErr w:type="gramEnd"/>
      <w:r w:rsidRPr="00C3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сторон юридического адреса, названия, банковских реквизитов и прочего она обязана в течение 3  дней письменно известить об этом другую сторону.</w:t>
      </w:r>
    </w:p>
    <w:p w:rsidR="001A40AE" w:rsidRPr="00C327F9" w:rsidRDefault="001A40AE" w:rsidP="001A40AE">
      <w:pPr>
        <w:numPr>
          <w:ilvl w:val="1"/>
          <w:numId w:val="12"/>
        </w:numPr>
        <w:tabs>
          <w:tab w:val="clear" w:pos="480"/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7F9">
        <w:rPr>
          <w:rFonts w:ascii="Times New Roman" w:eastAsia="Times New Roman" w:hAnsi="Times New Roman" w:cs="Times New Roman"/>
          <w:sz w:val="24"/>
          <w:szCs w:val="24"/>
        </w:rPr>
        <w:t xml:space="preserve">Стороны обязуются не разглашать, не передавать и не делать каким-либо еще способом  доступными третьим организациям и лицам сведения, содержащиеся в документах, оформляющих совместную деятельность сторон в рамках настоящего </w:t>
      </w:r>
      <w:r w:rsidR="006E12DA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C327F9">
        <w:rPr>
          <w:rFonts w:ascii="Times New Roman" w:eastAsia="Times New Roman" w:hAnsi="Times New Roman" w:cs="Times New Roman"/>
          <w:sz w:val="24"/>
          <w:szCs w:val="24"/>
        </w:rPr>
        <w:t>а, иначе как с письменного согласия обеих сторон. В том числе, Подрядчик не вправе публиковать рекламу, касающуюся строящегося объекта, в СМИ без письменного разрешения Заказчика.</w:t>
      </w:r>
    </w:p>
    <w:p w:rsidR="001A40AE" w:rsidRPr="00C327F9" w:rsidRDefault="001A40AE" w:rsidP="001A40AE">
      <w:pPr>
        <w:numPr>
          <w:ilvl w:val="1"/>
          <w:numId w:val="12"/>
        </w:numPr>
        <w:tabs>
          <w:tab w:val="clear" w:pos="480"/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изменения и дополнения к настоящему </w:t>
      </w:r>
      <w:r w:rsidR="00AE50C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договору</w:t>
      </w:r>
      <w:r w:rsidRPr="00C3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должны быть оформлены письменно, подписаны уполномоченными на то лицами и являются неотъемлемой частью настоящего </w:t>
      </w:r>
      <w:r w:rsidR="008E07C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Pr="00C327F9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A40AE" w:rsidRPr="00C327F9" w:rsidRDefault="001A40AE" w:rsidP="001A40AE">
      <w:pPr>
        <w:numPr>
          <w:ilvl w:val="1"/>
          <w:numId w:val="12"/>
        </w:numPr>
        <w:tabs>
          <w:tab w:val="clear" w:pos="480"/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</w:t>
      </w:r>
      <w:r w:rsidR="00AE50C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Pr="00C3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</w:p>
    <w:p w:rsidR="001A40AE" w:rsidRDefault="001A40AE" w:rsidP="001A40AE">
      <w:pPr>
        <w:numPr>
          <w:ilvl w:val="1"/>
          <w:numId w:val="12"/>
        </w:numPr>
        <w:tabs>
          <w:tab w:val="clear" w:pos="480"/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Вопросы, не урегулированные настоящим </w:t>
      </w:r>
      <w:r w:rsidR="008E07C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Договором</w:t>
      </w:r>
      <w:r w:rsidRPr="00C327F9">
        <w:rPr>
          <w:rFonts w:ascii="Times New Roman" w:eastAsia="Times New Roman" w:hAnsi="Times New Roman" w:cs="Times New Roman"/>
          <w:color w:val="000000"/>
          <w:sz w:val="24"/>
          <w:szCs w:val="24"/>
        </w:rPr>
        <w:t>, разрешаются в соответствии с действующим законодательством Российской Федерации.</w:t>
      </w:r>
    </w:p>
    <w:p w:rsidR="001A40AE" w:rsidRDefault="001A40AE" w:rsidP="00556C3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12DA" w:rsidRPr="006E12DA" w:rsidRDefault="006E12DA" w:rsidP="00556C3E">
      <w:pPr>
        <w:spacing w:after="0" w:line="240" w:lineRule="auto"/>
        <w:ind w:left="-720" w:firstLine="1287"/>
        <w:jc w:val="both"/>
        <w:rPr>
          <w:rFonts w:ascii="Times New Roman" w:hAnsi="Times New Roman" w:cs="Times New Roman"/>
          <w:sz w:val="24"/>
          <w:szCs w:val="24"/>
        </w:rPr>
      </w:pPr>
      <w:r w:rsidRPr="006E12DA">
        <w:rPr>
          <w:rFonts w:ascii="Times New Roman" w:hAnsi="Times New Roman" w:cs="Times New Roman"/>
          <w:sz w:val="24"/>
          <w:szCs w:val="24"/>
        </w:rPr>
        <w:t>Приложение № 1: Техническое задание</w:t>
      </w:r>
    </w:p>
    <w:p w:rsidR="001A40AE" w:rsidRPr="006E12DA" w:rsidRDefault="001A40AE" w:rsidP="00556C3E">
      <w:pPr>
        <w:spacing w:after="0" w:line="240" w:lineRule="auto"/>
        <w:ind w:left="-720" w:firstLine="1287"/>
        <w:jc w:val="both"/>
        <w:rPr>
          <w:rFonts w:ascii="Times New Roman" w:hAnsi="Times New Roman" w:cs="Times New Roman"/>
          <w:sz w:val="24"/>
          <w:szCs w:val="24"/>
        </w:rPr>
      </w:pPr>
      <w:r w:rsidRPr="006E12D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E12DA" w:rsidRPr="006E12DA">
        <w:rPr>
          <w:rFonts w:ascii="Times New Roman" w:hAnsi="Times New Roman" w:cs="Times New Roman"/>
          <w:sz w:val="24"/>
          <w:szCs w:val="24"/>
        </w:rPr>
        <w:t>2</w:t>
      </w:r>
      <w:r w:rsidRPr="006E12DA">
        <w:rPr>
          <w:rFonts w:ascii="Times New Roman" w:hAnsi="Times New Roman" w:cs="Times New Roman"/>
          <w:sz w:val="24"/>
          <w:szCs w:val="24"/>
        </w:rPr>
        <w:t xml:space="preserve">: </w:t>
      </w:r>
      <w:r w:rsidR="006E12DA" w:rsidRPr="006E12DA">
        <w:rPr>
          <w:rFonts w:ascii="Times New Roman" w:hAnsi="Times New Roman" w:cs="Times New Roman"/>
          <w:sz w:val="24"/>
          <w:szCs w:val="24"/>
        </w:rPr>
        <w:t>С</w:t>
      </w:r>
      <w:r w:rsidRPr="006E12DA">
        <w:rPr>
          <w:rFonts w:ascii="Times New Roman" w:hAnsi="Times New Roman" w:cs="Times New Roman"/>
          <w:sz w:val="24"/>
          <w:szCs w:val="24"/>
        </w:rPr>
        <w:t>мета</w:t>
      </w:r>
    </w:p>
    <w:p w:rsidR="001A40AE" w:rsidRPr="006E12DA" w:rsidRDefault="001A40AE" w:rsidP="00556C3E">
      <w:pPr>
        <w:spacing w:after="0" w:line="240" w:lineRule="auto"/>
        <w:ind w:left="-720" w:firstLine="1287"/>
        <w:jc w:val="both"/>
        <w:rPr>
          <w:rFonts w:ascii="Times New Roman" w:hAnsi="Times New Roman" w:cs="Times New Roman"/>
          <w:sz w:val="24"/>
          <w:szCs w:val="24"/>
        </w:rPr>
      </w:pPr>
      <w:r w:rsidRPr="006E12D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E12DA" w:rsidRPr="006E12DA">
        <w:rPr>
          <w:rFonts w:ascii="Times New Roman" w:hAnsi="Times New Roman" w:cs="Times New Roman"/>
          <w:sz w:val="24"/>
          <w:szCs w:val="24"/>
        </w:rPr>
        <w:t>3</w:t>
      </w:r>
      <w:r w:rsidRPr="006E12DA">
        <w:rPr>
          <w:rFonts w:ascii="Times New Roman" w:hAnsi="Times New Roman" w:cs="Times New Roman"/>
          <w:sz w:val="24"/>
          <w:szCs w:val="24"/>
        </w:rPr>
        <w:t xml:space="preserve">: </w:t>
      </w:r>
      <w:r w:rsidR="006E12DA" w:rsidRPr="006E12DA">
        <w:rPr>
          <w:rFonts w:ascii="Times New Roman" w:hAnsi="Times New Roman" w:cs="Times New Roman"/>
          <w:sz w:val="24"/>
          <w:szCs w:val="24"/>
        </w:rPr>
        <w:t>Г</w:t>
      </w:r>
      <w:r w:rsidRPr="006E12DA">
        <w:rPr>
          <w:rFonts w:ascii="Times New Roman" w:hAnsi="Times New Roman" w:cs="Times New Roman"/>
          <w:sz w:val="24"/>
          <w:szCs w:val="24"/>
        </w:rPr>
        <w:t>рафик производства работ.</w:t>
      </w:r>
    </w:p>
    <w:p w:rsidR="001A40AE" w:rsidRPr="006E12DA" w:rsidRDefault="001A40AE" w:rsidP="001A40AE">
      <w:pPr>
        <w:tabs>
          <w:tab w:val="num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40AE" w:rsidRPr="00C327F9" w:rsidRDefault="00556C3E" w:rsidP="001A40AE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Юридические адреса и</w:t>
      </w:r>
      <w:r w:rsidR="001A40AE" w:rsidRPr="00C327F9">
        <w:rPr>
          <w:rFonts w:ascii="Times New Roman" w:hAnsi="Times New Roman" w:cs="Times New Roman"/>
          <w:sz w:val="24"/>
          <w:szCs w:val="24"/>
        </w:rPr>
        <w:t xml:space="preserve"> банковские реквизиты сторон </w:t>
      </w:r>
    </w:p>
    <w:p w:rsidR="001A40AE" w:rsidRPr="00C327F9" w:rsidRDefault="001A40AE" w:rsidP="001A40AE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3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320"/>
      </w:tblGrid>
      <w:tr w:rsidR="00556C3E" w:rsidRPr="00C327F9" w:rsidTr="00826622">
        <w:trPr>
          <w:trHeight w:val="379"/>
        </w:trPr>
        <w:tc>
          <w:tcPr>
            <w:tcW w:w="4320" w:type="dxa"/>
            <w:tcBorders>
              <w:top w:val="nil"/>
              <w:left w:val="nil"/>
              <w:right w:val="nil"/>
            </w:tcBorders>
          </w:tcPr>
          <w:p w:rsidR="00556C3E" w:rsidRPr="00C327F9" w:rsidRDefault="00556C3E" w:rsidP="006E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27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ЗАКАЗЧИК: </w:t>
            </w:r>
          </w:p>
        </w:tc>
      </w:tr>
    </w:tbl>
    <w:p w:rsidR="00F15EEE" w:rsidRDefault="008E07C2" w:rsidP="006E12DA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</w:t>
      </w:r>
      <w:r w:rsidR="00F15EEE">
        <w:rPr>
          <w:rFonts w:ascii="Times New Roman" w:eastAsia="Calibri" w:hAnsi="Times New Roman" w:cs="Times New Roman"/>
          <w:b/>
          <w:sz w:val="24"/>
          <w:szCs w:val="24"/>
        </w:rPr>
        <w:t>автономное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C2A19">
        <w:rPr>
          <w:rFonts w:ascii="Times New Roman" w:eastAsia="Calibri" w:hAnsi="Times New Roman" w:cs="Times New Roman"/>
          <w:b/>
          <w:sz w:val="24"/>
          <w:szCs w:val="24"/>
        </w:rPr>
        <w:t xml:space="preserve">общеобразовательное учреждение </w:t>
      </w:r>
      <w:r w:rsidR="00BC2A19" w:rsidRPr="00BC2A19">
        <w:rPr>
          <w:rFonts w:ascii="Times New Roman" w:eastAsia="Calibri" w:hAnsi="Times New Roman" w:cs="Times New Roman"/>
          <w:b/>
        </w:rPr>
        <w:t>«</w:t>
      </w:r>
      <w:r w:rsidR="007C5594">
        <w:rPr>
          <w:rFonts w:ascii="Times New Roman" w:eastAsia="Calibri" w:hAnsi="Times New Roman" w:cs="Times New Roman"/>
          <w:b/>
        </w:rPr>
        <w:t>Кадетская школа</w:t>
      </w:r>
      <w:r w:rsidR="00BC2A19" w:rsidRPr="00BC2A19">
        <w:rPr>
          <w:rFonts w:ascii="Times New Roman" w:eastAsia="Calibri" w:hAnsi="Times New Roman" w:cs="Times New Roman"/>
          <w:b/>
        </w:rPr>
        <w:t>»</w:t>
      </w:r>
    </w:p>
    <w:p w:rsidR="008E07C2" w:rsidRDefault="00BC2A19" w:rsidP="006E12D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E07C2">
        <w:rPr>
          <w:rFonts w:ascii="Times New Roman" w:eastAsia="Calibri" w:hAnsi="Times New Roman" w:cs="Times New Roman"/>
          <w:b/>
          <w:sz w:val="24"/>
          <w:szCs w:val="24"/>
        </w:rPr>
        <w:t>(М</w:t>
      </w:r>
      <w:r w:rsidR="00F15EE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8E07C2">
        <w:rPr>
          <w:rFonts w:ascii="Times New Roman" w:eastAsia="Calibri" w:hAnsi="Times New Roman" w:cs="Times New Roman"/>
          <w:b/>
          <w:sz w:val="24"/>
          <w:szCs w:val="24"/>
        </w:rPr>
        <w:t xml:space="preserve">ОУ </w:t>
      </w:r>
      <w:r w:rsidRPr="00BC2A19">
        <w:rPr>
          <w:rFonts w:ascii="Times New Roman" w:eastAsia="Calibri" w:hAnsi="Times New Roman" w:cs="Times New Roman"/>
          <w:b/>
        </w:rPr>
        <w:t>«</w:t>
      </w:r>
      <w:r w:rsidR="007C5594">
        <w:rPr>
          <w:rFonts w:ascii="Times New Roman" w:eastAsia="Calibri" w:hAnsi="Times New Roman" w:cs="Times New Roman"/>
          <w:b/>
        </w:rPr>
        <w:t>Кадетская школа</w:t>
      </w:r>
      <w:r w:rsidRPr="00BC2A19">
        <w:rPr>
          <w:rFonts w:ascii="Times New Roman" w:eastAsia="Calibri" w:hAnsi="Times New Roman" w:cs="Times New Roman"/>
          <w:b/>
        </w:rPr>
        <w:t>»</w:t>
      </w:r>
      <w:r w:rsidR="008E07C2" w:rsidRPr="00BC2A19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F15EEE" w:rsidRPr="00F15EEE" w:rsidRDefault="00F15EEE" w:rsidP="006E1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EE">
        <w:rPr>
          <w:rFonts w:ascii="Times New Roman" w:hAnsi="Times New Roman" w:cs="Times New Roman"/>
          <w:sz w:val="24"/>
          <w:szCs w:val="24"/>
        </w:rPr>
        <w:t>18211</w:t>
      </w:r>
      <w:r w:rsidR="007C5594">
        <w:rPr>
          <w:rFonts w:ascii="Times New Roman" w:hAnsi="Times New Roman" w:cs="Times New Roman"/>
          <w:sz w:val="24"/>
          <w:szCs w:val="24"/>
        </w:rPr>
        <w:t>2</w:t>
      </w:r>
      <w:r w:rsidRPr="00F15EEE">
        <w:rPr>
          <w:rFonts w:ascii="Times New Roman" w:hAnsi="Times New Roman" w:cs="Times New Roman"/>
          <w:sz w:val="24"/>
          <w:szCs w:val="24"/>
        </w:rPr>
        <w:t>, Псковская область, г. Великие Луки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5594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7C559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7C5594">
        <w:rPr>
          <w:rFonts w:ascii="Times New Roman" w:hAnsi="Times New Roman" w:cs="Times New Roman"/>
          <w:sz w:val="24"/>
          <w:szCs w:val="24"/>
        </w:rPr>
        <w:t>арковая</w:t>
      </w:r>
      <w:proofErr w:type="spellEnd"/>
      <w:r w:rsidR="007C5594">
        <w:rPr>
          <w:rFonts w:ascii="Times New Roman" w:hAnsi="Times New Roman" w:cs="Times New Roman"/>
          <w:sz w:val="24"/>
          <w:szCs w:val="24"/>
        </w:rPr>
        <w:t xml:space="preserve"> д.2</w:t>
      </w:r>
    </w:p>
    <w:p w:rsidR="00BC2A19" w:rsidRDefault="008E07C2" w:rsidP="006E12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тел.</w:t>
      </w:r>
      <w:r w:rsidR="007C5594">
        <w:rPr>
          <w:rFonts w:ascii="Times New Roman" w:eastAsia="Calibri" w:hAnsi="Times New Roman" w:cs="Times New Roman"/>
          <w:sz w:val="24"/>
          <w:szCs w:val="24"/>
        </w:rPr>
        <w:t>8(81153)7-58-49</w:t>
      </w:r>
    </w:p>
    <w:p w:rsidR="008E07C2" w:rsidRDefault="008E07C2" w:rsidP="006E12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ИНН </w:t>
      </w:r>
      <w:r w:rsidR="007C5594">
        <w:rPr>
          <w:rFonts w:ascii="Times New Roman" w:hAnsi="Times New Roman" w:cs="Times New Roman"/>
          <w:sz w:val="24"/>
          <w:szCs w:val="24"/>
        </w:rPr>
        <w:t>6025015056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КПП 602501001</w:t>
      </w:r>
    </w:p>
    <w:p w:rsidR="008E07C2" w:rsidRDefault="00F15EEE" w:rsidP="006E12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E07C2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8E07C2">
        <w:rPr>
          <w:rFonts w:ascii="Times New Roman" w:eastAsia="Calibri" w:hAnsi="Times New Roman" w:cs="Times New Roman"/>
          <w:sz w:val="24"/>
          <w:szCs w:val="24"/>
        </w:rPr>
        <w:t xml:space="preserve">/с 40701810458051000003 </w:t>
      </w:r>
    </w:p>
    <w:p w:rsidR="00F15EEE" w:rsidRDefault="00F15EEE" w:rsidP="006E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Псков</w:t>
      </w:r>
      <w:r w:rsidRPr="00035AB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ABE">
        <w:rPr>
          <w:rFonts w:ascii="Times New Roman" w:hAnsi="Times New Roman" w:cs="Times New Roman"/>
          <w:sz w:val="28"/>
          <w:szCs w:val="28"/>
        </w:rPr>
        <w:t>Псков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EEE" w:rsidRDefault="00F15EEE" w:rsidP="006E12D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БИК 045805001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EEE" w:rsidRPr="00035ABE" w:rsidRDefault="00F15EEE" w:rsidP="006E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5AB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35ABE">
        <w:rPr>
          <w:rFonts w:ascii="Times New Roman" w:hAnsi="Times New Roman" w:cs="Times New Roman"/>
          <w:sz w:val="28"/>
          <w:szCs w:val="28"/>
        </w:rPr>
        <w:t>/с 30576</w:t>
      </w:r>
      <w:r w:rsidR="007C5594">
        <w:rPr>
          <w:rFonts w:ascii="Times New Roman" w:hAnsi="Times New Roman" w:cs="Times New Roman"/>
          <w:sz w:val="28"/>
          <w:szCs w:val="28"/>
        </w:rPr>
        <w:t>Щ95980</w:t>
      </w:r>
    </w:p>
    <w:p w:rsidR="008E07C2" w:rsidRDefault="008E07C2" w:rsidP="006E1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FC0B6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594">
        <w:rPr>
          <w:rFonts w:ascii="Times New Roman" w:hAnsi="Times New Roman" w:cs="Times New Roman"/>
          <w:sz w:val="24"/>
          <w:szCs w:val="24"/>
        </w:rPr>
        <w:t>Гоголев И.В.</w:t>
      </w:r>
    </w:p>
    <w:p w:rsidR="008E07C2" w:rsidRDefault="008E07C2" w:rsidP="006E1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7C2" w:rsidRDefault="008E07C2" w:rsidP="006E12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9815BA" w:rsidRDefault="009815BA" w:rsidP="006E12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E07C2" w:rsidRPr="00F15EEE" w:rsidRDefault="008E07C2" w:rsidP="006E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5EEE">
        <w:rPr>
          <w:rFonts w:ascii="Times New Roman" w:eastAsia="Times New Roman" w:hAnsi="Times New Roman" w:cs="Times New Roman"/>
          <w:b/>
          <w:bCs/>
          <w:sz w:val="24"/>
          <w:szCs w:val="24"/>
        </w:rPr>
        <w:t>ПОДРЯДЧИК:</w:t>
      </w:r>
    </w:p>
    <w:p w:rsidR="008E07C2" w:rsidRPr="00F15EEE" w:rsidRDefault="008E07C2" w:rsidP="006E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07C2" w:rsidRPr="00F15EEE" w:rsidRDefault="008E07C2" w:rsidP="006E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15BA" w:rsidRPr="00F15EEE" w:rsidRDefault="008E07C2" w:rsidP="00556C3E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5EEE">
        <w:rPr>
          <w:rFonts w:ascii="Times New Roman" w:eastAsia="Times New Roman" w:hAnsi="Times New Roman" w:cs="Times New Roman"/>
          <w:bCs/>
          <w:sz w:val="24"/>
          <w:szCs w:val="24"/>
        </w:rPr>
        <w:t>М.П.</w:t>
      </w:r>
    </w:p>
    <w:p w:rsidR="00556C3E" w:rsidRPr="00F15EEE" w:rsidRDefault="00556C3E" w:rsidP="00556C3E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6C3E" w:rsidRDefault="00556C3E" w:rsidP="00556C3E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556C3E" w:rsidRDefault="00556C3E" w:rsidP="00556C3E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556C3E" w:rsidRDefault="00556C3E" w:rsidP="00556C3E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556C3E" w:rsidRDefault="00556C3E" w:rsidP="00556C3E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556C3E" w:rsidRDefault="00556C3E" w:rsidP="00556C3E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556C3E" w:rsidRDefault="00556C3E" w:rsidP="00556C3E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556C3E" w:rsidRPr="00556C3E" w:rsidRDefault="00556C3E" w:rsidP="00556C3E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9815BA" w:rsidRDefault="009815BA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815BA" w:rsidRDefault="009815BA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815BA" w:rsidRDefault="009815BA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815BA" w:rsidRDefault="009815BA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54181" w:rsidRDefault="00F54181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815BA" w:rsidRDefault="009815BA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815BA" w:rsidRDefault="009815BA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B0103" w:rsidRDefault="008B0103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12DA" w:rsidRDefault="006E12DA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12DA" w:rsidRDefault="006E12DA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12DA" w:rsidRDefault="006E12DA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12DA" w:rsidRDefault="006E12DA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12DA" w:rsidRDefault="006E12DA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12DA" w:rsidRDefault="006E12DA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12DA" w:rsidRDefault="006E12DA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12DA" w:rsidRDefault="006E12DA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12DA" w:rsidRDefault="006E12DA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12DA" w:rsidRDefault="006E12DA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12DA" w:rsidRDefault="006E12DA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12DA" w:rsidRDefault="006E12DA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12DA" w:rsidRDefault="006E12DA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12DA" w:rsidRDefault="006E12DA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12DA" w:rsidRDefault="006E12DA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12DA" w:rsidRDefault="006E12DA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12DA" w:rsidRDefault="006E12DA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12DA" w:rsidRDefault="006E12DA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12DA" w:rsidRDefault="006E12DA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12DA" w:rsidRDefault="006E12DA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12DA" w:rsidRDefault="006E12DA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12DA" w:rsidRDefault="006E12DA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12DA" w:rsidRDefault="006E12DA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12DA" w:rsidRDefault="006E12DA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12DA" w:rsidRDefault="006E12DA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5594" w:rsidRDefault="007C5594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7C5594" w:rsidRDefault="007C5594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7C5594" w:rsidRDefault="007C5594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7C5594" w:rsidRDefault="007C5594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7C5594" w:rsidRDefault="007C5594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6E12DA" w:rsidRPr="000E7D22" w:rsidRDefault="000E7D22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0E7D22">
        <w:rPr>
          <w:rFonts w:ascii="Times New Roman" w:hAnsi="Times New Roman" w:cs="Times New Roman"/>
          <w:i/>
          <w:sz w:val="18"/>
          <w:szCs w:val="18"/>
        </w:rPr>
        <w:t xml:space="preserve">Приложение №1к договору №__ </w:t>
      </w:r>
      <w:proofErr w:type="gramStart"/>
      <w:r w:rsidRPr="000E7D22">
        <w:rPr>
          <w:rFonts w:ascii="Times New Roman" w:hAnsi="Times New Roman" w:cs="Times New Roman"/>
          <w:i/>
          <w:sz w:val="18"/>
          <w:szCs w:val="18"/>
        </w:rPr>
        <w:t>от</w:t>
      </w:r>
      <w:proofErr w:type="gramEnd"/>
      <w:r w:rsidRPr="000E7D22">
        <w:rPr>
          <w:rFonts w:ascii="Times New Roman" w:hAnsi="Times New Roman" w:cs="Times New Roman"/>
          <w:i/>
          <w:sz w:val="18"/>
          <w:szCs w:val="18"/>
        </w:rPr>
        <w:t xml:space="preserve"> ___________</w:t>
      </w:r>
    </w:p>
    <w:p w:rsidR="006E12DA" w:rsidRDefault="006E12DA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5594" w:rsidRPr="00484388" w:rsidRDefault="007C5594" w:rsidP="007C5594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484388">
        <w:rPr>
          <w:rFonts w:ascii="Times New Roman" w:hAnsi="Times New Roman"/>
          <w:b/>
          <w:sz w:val="28"/>
          <w:szCs w:val="28"/>
        </w:rPr>
        <w:t xml:space="preserve">Т Е Х Н И Ч Е С К О Е    </w:t>
      </w:r>
      <w:proofErr w:type="gramStart"/>
      <w:r w:rsidRPr="00484388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484388">
        <w:rPr>
          <w:rFonts w:ascii="Times New Roman" w:hAnsi="Times New Roman"/>
          <w:b/>
          <w:sz w:val="28"/>
          <w:szCs w:val="28"/>
        </w:rPr>
        <w:t xml:space="preserve"> А Д А Н И Е</w:t>
      </w:r>
    </w:p>
    <w:p w:rsidR="007C5594" w:rsidRPr="00484388" w:rsidRDefault="007C5594" w:rsidP="007C5594">
      <w:pPr>
        <w:pStyle w:val="a5"/>
        <w:ind w:firstLine="426"/>
        <w:jc w:val="center"/>
        <w:rPr>
          <w:rFonts w:ascii="Times New Roman" w:hAnsi="Times New Roman"/>
          <w:sz w:val="24"/>
          <w:szCs w:val="24"/>
        </w:rPr>
      </w:pPr>
      <w:r w:rsidRPr="00484388">
        <w:rPr>
          <w:rFonts w:ascii="Times New Roman" w:hAnsi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</w:rPr>
        <w:t>выполнение работ по ремонту стоматологического кабинета</w:t>
      </w:r>
      <w:r w:rsidRPr="0048438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 w:rsidRPr="00484388"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МАОУ Кадетская школа</w:t>
      </w:r>
    </w:p>
    <w:p w:rsidR="007C5594" w:rsidRPr="00484388" w:rsidRDefault="007C5594" w:rsidP="007C5594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5594" w:rsidRPr="00484388" w:rsidRDefault="007C5594" w:rsidP="007C5594">
      <w:pPr>
        <w:pStyle w:val="a5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84388">
        <w:rPr>
          <w:rFonts w:ascii="Times New Roman" w:hAnsi="Times New Roman"/>
          <w:color w:val="000000"/>
          <w:sz w:val="24"/>
          <w:szCs w:val="24"/>
        </w:rPr>
        <w:t xml:space="preserve">Данное техническое задание предусматривает выполнение работ по </w:t>
      </w:r>
      <w:r>
        <w:rPr>
          <w:rFonts w:ascii="Times New Roman" w:hAnsi="Times New Roman"/>
          <w:color w:val="000000"/>
          <w:sz w:val="24"/>
          <w:szCs w:val="24"/>
        </w:rPr>
        <w:t>ремонту стен, полов, устройству подвесного реечного потолка с размером ячейки 600х600 мм, замене дверных и оконных блоков, светильников, умывальников, прокладке труб канализации и водоснабжения, эл. кабеля.</w:t>
      </w:r>
    </w:p>
    <w:p w:rsidR="007C5594" w:rsidRPr="00484388" w:rsidRDefault="007C5594" w:rsidP="007C55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4388">
        <w:rPr>
          <w:rFonts w:ascii="Times New Roman" w:hAnsi="Times New Roman"/>
          <w:sz w:val="24"/>
          <w:szCs w:val="24"/>
          <w:lang w:eastAsia="ar-SA"/>
        </w:rPr>
        <w:t>Все работы должны выполняться в соответствии с действующими строительными нормами и правилами, реком</w:t>
      </w:r>
      <w:r>
        <w:rPr>
          <w:rFonts w:ascii="Times New Roman" w:hAnsi="Times New Roman"/>
          <w:sz w:val="24"/>
          <w:szCs w:val="24"/>
          <w:lang w:eastAsia="ar-SA"/>
        </w:rPr>
        <w:t>ендациями заводов-изготовителей н</w:t>
      </w:r>
      <w:r w:rsidRPr="00484388">
        <w:rPr>
          <w:rFonts w:ascii="Times New Roman" w:hAnsi="Times New Roman"/>
          <w:sz w:val="24"/>
          <w:szCs w:val="24"/>
          <w:lang w:eastAsia="ar-SA"/>
        </w:rPr>
        <w:t>а применяемые комплектующие и материалы, требованиям ПУЭ, СНиП, ГОСТ, ФЗ №123- «Технический регламент о требованиях пожарной безопасности»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566C53">
        <w:rPr>
          <w:rFonts w:ascii="Times New Roman" w:hAnsi="Times New Roman"/>
          <w:sz w:val="24"/>
          <w:szCs w:val="24"/>
          <w:lang w:eastAsia="ar-SA"/>
        </w:rPr>
        <w:t>СанПиН 2.1.3.2630-10 "Санитарно-эпидемиологические требования к организациям, осуществляющим медицинскую деятельность"</w:t>
      </w:r>
      <w:r w:rsidRPr="00484388">
        <w:rPr>
          <w:rFonts w:ascii="Times New Roman" w:hAnsi="Times New Roman"/>
          <w:sz w:val="24"/>
          <w:szCs w:val="24"/>
          <w:lang w:eastAsia="ar-SA"/>
        </w:rPr>
        <w:t xml:space="preserve"> и других нормативных документов.</w:t>
      </w:r>
    </w:p>
    <w:p w:rsidR="007C5594" w:rsidRPr="00484388" w:rsidRDefault="007C5594" w:rsidP="007C55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4388">
        <w:rPr>
          <w:rFonts w:ascii="Times New Roman" w:hAnsi="Times New Roman"/>
          <w:sz w:val="24"/>
          <w:szCs w:val="24"/>
          <w:lang w:eastAsia="ar-SA"/>
        </w:rPr>
        <w:t xml:space="preserve">Используемые материалы и комплектующие изделия должны соответствовать требованиям стандартов, технических условий, технических свидетельств, утвержденных в установленном порядке, данное соответствие должно быть подтверждено соответствующими нормативными заключениями и актами, сертификатами, которые предоставляются  заказчику. </w:t>
      </w:r>
    </w:p>
    <w:p w:rsidR="007C5594" w:rsidRPr="00484388" w:rsidRDefault="007C5594" w:rsidP="007C55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4388">
        <w:rPr>
          <w:rFonts w:ascii="Times New Roman" w:hAnsi="Times New Roman"/>
          <w:sz w:val="24"/>
          <w:szCs w:val="24"/>
          <w:lang w:eastAsia="ar-SA"/>
        </w:rPr>
        <w:t>Подрядчик обязан содержать в порядке и соблюдать противопожарные, санитарные и экологические нормы на территории (площадке), отведенной ему эксплуатирующей организацией для складирования новых материалов, демонтируемых материалов и оборудования, а также для временных зданий и сооружений.</w:t>
      </w:r>
    </w:p>
    <w:p w:rsidR="007C5594" w:rsidRPr="00484388" w:rsidRDefault="007C5594" w:rsidP="007C55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84388">
        <w:rPr>
          <w:rFonts w:ascii="Times New Roman" w:hAnsi="Times New Roman"/>
          <w:sz w:val="24"/>
          <w:szCs w:val="24"/>
          <w:lang w:eastAsia="ar-SA"/>
        </w:rPr>
        <w:t>До</w:t>
      </w:r>
      <w:r w:rsidRPr="00484388">
        <w:rPr>
          <w:rFonts w:ascii="Times New Roman" w:hAnsi="Times New Roman"/>
          <w:bCs/>
          <w:sz w:val="24"/>
          <w:szCs w:val="24"/>
          <w:lang w:eastAsia="ar-SA"/>
        </w:rPr>
        <w:t xml:space="preserve"> начала производства работ Подрядчик разрабатывает мероприятия, обеспечивающие безопасность обслуживающего персонала в процессе производства работ и согласовывает их с Заказчиком</w:t>
      </w:r>
      <w:r w:rsidRPr="00484388">
        <w:rPr>
          <w:rFonts w:ascii="Times New Roman" w:hAnsi="Times New Roman"/>
          <w:sz w:val="24"/>
          <w:szCs w:val="24"/>
          <w:lang w:eastAsia="ar-SA"/>
        </w:rPr>
        <w:tab/>
        <w:t xml:space="preserve">    </w:t>
      </w:r>
    </w:p>
    <w:p w:rsidR="007C5594" w:rsidRPr="00484388" w:rsidRDefault="007C5594" w:rsidP="007C559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84388">
        <w:rPr>
          <w:rFonts w:ascii="Times New Roman" w:hAnsi="Times New Roman"/>
          <w:b/>
          <w:bCs/>
          <w:sz w:val="24"/>
          <w:szCs w:val="24"/>
          <w:lang w:eastAsia="ar-SA"/>
        </w:rPr>
        <w:t>Все работы производить в соответствии с укрупненной ведомостью объемов работ.</w:t>
      </w:r>
    </w:p>
    <w:p w:rsidR="007C5594" w:rsidRDefault="007C5594" w:rsidP="007C5594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течение трех календарных дней с момента подписания контракта</w:t>
      </w:r>
      <w:r w:rsidRPr="00484388">
        <w:rPr>
          <w:rFonts w:ascii="Times New Roman" w:hAnsi="Times New Roman"/>
          <w:sz w:val="24"/>
          <w:szCs w:val="24"/>
          <w:lang w:eastAsia="ar-SA"/>
        </w:rPr>
        <w:t xml:space="preserve"> Подрядчик обязан предоставить  </w:t>
      </w:r>
      <w:r w:rsidRPr="00484388">
        <w:rPr>
          <w:rFonts w:ascii="Times New Roman" w:hAnsi="Times New Roman"/>
          <w:b/>
          <w:sz w:val="24"/>
          <w:szCs w:val="24"/>
          <w:u w:val="single"/>
          <w:lang w:eastAsia="ar-SA"/>
        </w:rPr>
        <w:t>график выполнения работ</w:t>
      </w:r>
      <w:r w:rsidRPr="00484388">
        <w:rPr>
          <w:rFonts w:ascii="Times New Roman" w:hAnsi="Times New Roman"/>
          <w:sz w:val="24"/>
          <w:szCs w:val="24"/>
          <w:lang w:eastAsia="ar-SA"/>
        </w:rPr>
        <w:t xml:space="preserve"> с указанием их очередности </w:t>
      </w:r>
      <w:r>
        <w:rPr>
          <w:rFonts w:ascii="Times New Roman" w:hAnsi="Times New Roman"/>
          <w:sz w:val="24"/>
          <w:szCs w:val="24"/>
          <w:lang w:eastAsia="ar-SA"/>
        </w:rPr>
        <w:t xml:space="preserve">для </w:t>
      </w:r>
      <w:r w:rsidRPr="00484388">
        <w:rPr>
          <w:rFonts w:ascii="Times New Roman" w:hAnsi="Times New Roman"/>
          <w:sz w:val="24"/>
          <w:szCs w:val="24"/>
          <w:lang w:eastAsia="ar-SA"/>
        </w:rPr>
        <w:t>согласован</w:t>
      </w:r>
      <w:r>
        <w:rPr>
          <w:rFonts w:ascii="Times New Roman" w:hAnsi="Times New Roman"/>
          <w:sz w:val="24"/>
          <w:szCs w:val="24"/>
          <w:lang w:eastAsia="ar-SA"/>
        </w:rPr>
        <w:t>ия</w:t>
      </w:r>
      <w:r w:rsidRPr="00484388">
        <w:rPr>
          <w:rFonts w:ascii="Times New Roman" w:hAnsi="Times New Roman"/>
          <w:sz w:val="24"/>
          <w:szCs w:val="24"/>
          <w:lang w:eastAsia="ar-SA"/>
        </w:rPr>
        <w:t xml:space="preserve"> с Заказчиком.</w:t>
      </w:r>
      <w:r>
        <w:rPr>
          <w:rFonts w:ascii="Times New Roman" w:hAnsi="Times New Roman"/>
          <w:sz w:val="24"/>
          <w:szCs w:val="24"/>
          <w:lang w:eastAsia="ar-SA"/>
        </w:rPr>
        <w:t xml:space="preserve"> График должен содержать не менее четырех равных временных интервалов с указанием запланированных к исполнению объемов работ в каждом из них</w:t>
      </w:r>
      <w:r w:rsidRPr="00484388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7C5594" w:rsidRPr="00484388" w:rsidRDefault="007C5594" w:rsidP="007C5594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4388">
        <w:rPr>
          <w:rFonts w:ascii="Times New Roman" w:hAnsi="Times New Roman"/>
          <w:sz w:val="24"/>
          <w:szCs w:val="24"/>
          <w:lang w:eastAsia="ar-SA"/>
        </w:rPr>
        <w:t>При выполнении работ предусмотреть своевременный вывоз строительного мусора за счет Подрядчика.</w:t>
      </w:r>
    </w:p>
    <w:p w:rsidR="007C5594" w:rsidRPr="00484388" w:rsidRDefault="007C5594" w:rsidP="007C55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84388">
        <w:rPr>
          <w:rFonts w:ascii="Times New Roman" w:hAnsi="Times New Roman"/>
          <w:b/>
          <w:sz w:val="24"/>
          <w:szCs w:val="24"/>
          <w:lang w:eastAsia="ar-SA"/>
        </w:rPr>
        <w:t xml:space="preserve">Подрядчик обязан своевременно оформлять акты на скрытые работы перед производством последующих работ. К моменту окончания работ, до приемки объекта, подрядчик обязан выполнить за свой счет необходимые испытания и замеры, составить необходимые акты, предоставить подписанные акты на скрытые работы, предоставить полный пакет исполнительно-технической документации Заказчику. </w:t>
      </w:r>
    </w:p>
    <w:p w:rsidR="007C5594" w:rsidRPr="00484388" w:rsidRDefault="007C5594" w:rsidP="007C55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4388">
        <w:rPr>
          <w:rFonts w:ascii="Times New Roman" w:hAnsi="Times New Roman"/>
          <w:sz w:val="24"/>
          <w:szCs w:val="24"/>
          <w:lang w:eastAsia="ar-SA"/>
        </w:rPr>
        <w:t xml:space="preserve">Строительные материалы и комплектующие, приобретаемые и используемые организацией-подрядчиком, должны иметь: </w:t>
      </w:r>
    </w:p>
    <w:p w:rsidR="007C5594" w:rsidRPr="00484388" w:rsidRDefault="007C5594" w:rsidP="007C55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4388">
        <w:rPr>
          <w:rFonts w:ascii="Times New Roman" w:hAnsi="Times New Roman"/>
          <w:sz w:val="24"/>
          <w:szCs w:val="24"/>
          <w:lang w:eastAsia="ar-SA"/>
        </w:rPr>
        <w:t xml:space="preserve">1. Сертификаты соответствия (паспорта качества); </w:t>
      </w:r>
    </w:p>
    <w:p w:rsidR="007C5594" w:rsidRPr="00484388" w:rsidRDefault="007C5594" w:rsidP="007C55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4388">
        <w:rPr>
          <w:rFonts w:ascii="Times New Roman" w:hAnsi="Times New Roman"/>
          <w:sz w:val="24"/>
          <w:szCs w:val="24"/>
          <w:lang w:eastAsia="ar-SA"/>
        </w:rPr>
        <w:t xml:space="preserve">2. Санитарно-эпидемиологические заключения; </w:t>
      </w:r>
    </w:p>
    <w:p w:rsidR="007C5594" w:rsidRPr="00484388" w:rsidRDefault="007C5594" w:rsidP="007C55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4388">
        <w:rPr>
          <w:rFonts w:ascii="Times New Roman" w:hAnsi="Times New Roman"/>
          <w:sz w:val="24"/>
          <w:szCs w:val="24"/>
          <w:lang w:eastAsia="ar-SA"/>
        </w:rPr>
        <w:t>3. Сертификаты пожарной безопасности;</w:t>
      </w:r>
    </w:p>
    <w:p w:rsidR="007C5594" w:rsidRPr="00484388" w:rsidRDefault="007C5594" w:rsidP="007C55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4388">
        <w:rPr>
          <w:rFonts w:ascii="Times New Roman" w:hAnsi="Times New Roman"/>
          <w:sz w:val="24"/>
          <w:szCs w:val="24"/>
          <w:lang w:eastAsia="ar-SA"/>
        </w:rPr>
        <w:t xml:space="preserve">4. Инструкции по применению заводов – изготовителей на русском языке с указанием нормы расхода материалов. </w:t>
      </w:r>
    </w:p>
    <w:p w:rsidR="007C5594" w:rsidRPr="00484388" w:rsidRDefault="007C5594" w:rsidP="007C5594">
      <w:pPr>
        <w:tabs>
          <w:tab w:val="left" w:pos="600"/>
        </w:tabs>
        <w:spacing w:after="0" w:line="240" w:lineRule="auto"/>
        <w:ind w:firstLine="2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4388">
        <w:rPr>
          <w:rFonts w:ascii="Times New Roman" w:hAnsi="Times New Roman"/>
          <w:sz w:val="24"/>
          <w:szCs w:val="24"/>
          <w:lang w:eastAsia="ar-SA"/>
        </w:rPr>
        <w:t xml:space="preserve">    </w:t>
      </w:r>
    </w:p>
    <w:p w:rsidR="007C5594" w:rsidRPr="0069707C" w:rsidRDefault="007C5594" w:rsidP="007C5594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07C">
        <w:rPr>
          <w:rFonts w:ascii="Times New Roman" w:hAnsi="Times New Roman"/>
          <w:b/>
          <w:sz w:val="24"/>
          <w:szCs w:val="24"/>
        </w:rPr>
        <w:t>Требования к отделочным работам</w:t>
      </w:r>
    </w:p>
    <w:p w:rsidR="007C5594" w:rsidRDefault="007C5594" w:rsidP="007C55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07C">
        <w:rPr>
          <w:rFonts w:ascii="Times New Roman" w:hAnsi="Times New Roman"/>
          <w:sz w:val="24"/>
          <w:szCs w:val="24"/>
        </w:rPr>
        <w:t xml:space="preserve">Заданием предусматривается </w:t>
      </w:r>
      <w:r>
        <w:rPr>
          <w:rFonts w:ascii="Times New Roman" w:hAnsi="Times New Roman"/>
          <w:sz w:val="24"/>
          <w:szCs w:val="24"/>
        </w:rPr>
        <w:t>ремонт полов с заменой деревянных конструкций и напольного покрытия</w:t>
      </w:r>
      <w:r w:rsidRPr="0069707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Полы необходимо подготовить для настила коммерческого гетерогенного линолеума. </w:t>
      </w:r>
      <w:r w:rsidRPr="00484388">
        <w:rPr>
          <w:rFonts w:ascii="Times New Roman" w:hAnsi="Times New Roman"/>
          <w:color w:val="000000"/>
          <w:sz w:val="24"/>
          <w:szCs w:val="24"/>
        </w:rPr>
        <w:t xml:space="preserve">При стыковке </w:t>
      </w:r>
      <w:r>
        <w:rPr>
          <w:rFonts w:ascii="Times New Roman" w:hAnsi="Times New Roman"/>
          <w:color w:val="000000"/>
          <w:sz w:val="24"/>
          <w:szCs w:val="24"/>
        </w:rPr>
        <w:t>рулонов</w:t>
      </w:r>
      <w:r w:rsidRPr="00484388">
        <w:rPr>
          <w:rFonts w:ascii="Times New Roman" w:hAnsi="Times New Roman"/>
          <w:color w:val="000000"/>
          <w:sz w:val="24"/>
          <w:szCs w:val="24"/>
        </w:rPr>
        <w:t xml:space="preserve"> линолеума использовать сварочный </w:t>
      </w:r>
      <w:r w:rsidRPr="00484388">
        <w:rPr>
          <w:rFonts w:ascii="Times New Roman" w:hAnsi="Times New Roman"/>
          <w:color w:val="000000"/>
          <w:sz w:val="24"/>
          <w:szCs w:val="24"/>
        </w:rPr>
        <w:lastRenderedPageBreak/>
        <w:t xml:space="preserve">шнур, для приклейки линолеума к основанию применять клей для </w:t>
      </w:r>
      <w:r>
        <w:rPr>
          <w:rFonts w:ascii="Times New Roman" w:hAnsi="Times New Roman"/>
          <w:color w:val="000000"/>
          <w:sz w:val="24"/>
          <w:szCs w:val="24"/>
        </w:rPr>
        <w:t xml:space="preserve">коммерческих </w:t>
      </w:r>
      <w:r w:rsidRPr="00484388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етеро</w:t>
      </w:r>
      <w:r w:rsidRPr="00484388">
        <w:rPr>
          <w:rFonts w:ascii="Times New Roman" w:hAnsi="Times New Roman"/>
          <w:color w:val="000000"/>
          <w:sz w:val="24"/>
          <w:szCs w:val="24"/>
        </w:rPr>
        <w:t>генных покрытий.</w:t>
      </w:r>
      <w:r w:rsidRPr="00B140E9">
        <w:rPr>
          <w:rFonts w:ascii="Times New Roman" w:hAnsi="Times New Roman"/>
          <w:sz w:val="24"/>
          <w:szCs w:val="24"/>
        </w:rPr>
        <w:t xml:space="preserve"> </w:t>
      </w:r>
      <w:r w:rsidRPr="000A4122">
        <w:rPr>
          <w:rFonts w:ascii="Times New Roman" w:hAnsi="Times New Roman"/>
          <w:sz w:val="24"/>
          <w:szCs w:val="24"/>
        </w:rPr>
        <w:t>Стык между стеной и полом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4122">
        <w:rPr>
          <w:rFonts w:ascii="Times New Roman" w:hAnsi="Times New Roman"/>
          <w:sz w:val="24"/>
          <w:szCs w:val="24"/>
        </w:rPr>
        <w:t>закрыть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4122">
        <w:rPr>
          <w:rFonts w:ascii="Times New Roman" w:hAnsi="Times New Roman"/>
          <w:sz w:val="24"/>
          <w:szCs w:val="24"/>
        </w:rPr>
        <w:t>плинтус</w:t>
      </w:r>
      <w:r>
        <w:rPr>
          <w:rFonts w:ascii="Times New Roman" w:hAnsi="Times New Roman"/>
          <w:sz w:val="24"/>
          <w:szCs w:val="24"/>
        </w:rPr>
        <w:t>ом</w:t>
      </w:r>
      <w:r w:rsidRPr="000A4122">
        <w:rPr>
          <w:rFonts w:ascii="Times New Roman" w:hAnsi="Times New Roman"/>
          <w:sz w:val="24"/>
          <w:szCs w:val="24"/>
        </w:rPr>
        <w:t xml:space="preserve"> из ПВХ.</w:t>
      </w:r>
    </w:p>
    <w:p w:rsidR="007C5594" w:rsidRPr="0069707C" w:rsidRDefault="007C5594" w:rsidP="007C55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4122">
        <w:rPr>
          <w:rFonts w:ascii="Times New Roman" w:hAnsi="Times New Roman"/>
          <w:sz w:val="24"/>
          <w:szCs w:val="24"/>
        </w:rPr>
        <w:t xml:space="preserve">Цветовые решения плинтуса </w:t>
      </w:r>
      <w:r>
        <w:rPr>
          <w:rFonts w:ascii="Times New Roman" w:hAnsi="Times New Roman"/>
          <w:sz w:val="24"/>
          <w:szCs w:val="24"/>
        </w:rPr>
        <w:t xml:space="preserve">и линолеума </w:t>
      </w:r>
      <w:r w:rsidRPr="0069707C">
        <w:rPr>
          <w:rFonts w:ascii="Times New Roman" w:hAnsi="Times New Roman"/>
          <w:sz w:val="24"/>
          <w:szCs w:val="24"/>
        </w:rPr>
        <w:t>Подрядчик обязан</w:t>
      </w:r>
      <w:r w:rsidRPr="000A4122">
        <w:rPr>
          <w:rFonts w:ascii="Times New Roman" w:hAnsi="Times New Roman"/>
          <w:sz w:val="24"/>
          <w:szCs w:val="24"/>
        </w:rPr>
        <w:t xml:space="preserve"> согласовать с Заказчиком.</w:t>
      </w:r>
    </w:p>
    <w:p w:rsidR="007C5594" w:rsidRDefault="007C5594" w:rsidP="007C55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</w:t>
      </w:r>
      <w:r w:rsidRPr="0069707C">
        <w:rPr>
          <w:rFonts w:ascii="Times New Roman" w:hAnsi="Times New Roman"/>
          <w:sz w:val="24"/>
          <w:szCs w:val="24"/>
        </w:rPr>
        <w:t>краск</w:t>
      </w:r>
      <w:r>
        <w:rPr>
          <w:rFonts w:ascii="Times New Roman" w:hAnsi="Times New Roman"/>
          <w:sz w:val="24"/>
          <w:szCs w:val="24"/>
        </w:rPr>
        <w:t>и</w:t>
      </w:r>
      <w:r w:rsidRPr="00697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стен и дверных откосов</w:t>
      </w:r>
      <w:r w:rsidRPr="0069707C">
        <w:rPr>
          <w:rFonts w:ascii="Times New Roman" w:hAnsi="Times New Roman"/>
          <w:sz w:val="24"/>
          <w:szCs w:val="24"/>
        </w:rPr>
        <w:t xml:space="preserve"> применить акриловую </w:t>
      </w:r>
      <w:r>
        <w:rPr>
          <w:rFonts w:ascii="Times New Roman" w:hAnsi="Times New Roman"/>
          <w:sz w:val="24"/>
          <w:szCs w:val="24"/>
        </w:rPr>
        <w:t>эмаль</w:t>
      </w:r>
      <w:r w:rsidRPr="0069707C">
        <w:rPr>
          <w:rFonts w:ascii="Times New Roman" w:hAnsi="Times New Roman"/>
          <w:sz w:val="24"/>
          <w:szCs w:val="24"/>
        </w:rPr>
        <w:t xml:space="preserve"> с классом горючести НГ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9707C">
        <w:rPr>
          <w:rFonts w:ascii="Times New Roman" w:hAnsi="Times New Roman"/>
          <w:sz w:val="24"/>
          <w:szCs w:val="24"/>
        </w:rPr>
        <w:t>устойчивую к обработке моющими средствами с высоким содержанием кислот, щелочей и к истиранию, а также разрешенную к использованию в</w:t>
      </w:r>
      <w:r w:rsidRPr="00E21457">
        <w:rPr>
          <w:rFonts w:ascii="Times New Roman" w:hAnsi="Times New Roman"/>
          <w:sz w:val="24"/>
          <w:szCs w:val="24"/>
        </w:rPr>
        <w:t xml:space="preserve"> медицинских кабинетах дошкольных учреждений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C5594" w:rsidRDefault="007C5594" w:rsidP="007C55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окраски контура заземления, радиаторов и труб отопления использовать акриловую эмаль для металлических поверхностей</w:t>
      </w:r>
      <w:r w:rsidRPr="00D54415">
        <w:rPr>
          <w:rFonts w:ascii="Times New Roman" w:hAnsi="Times New Roman"/>
          <w:sz w:val="24"/>
          <w:szCs w:val="24"/>
        </w:rPr>
        <w:t xml:space="preserve"> </w:t>
      </w:r>
      <w:r w:rsidRPr="0069707C">
        <w:rPr>
          <w:rFonts w:ascii="Times New Roman" w:hAnsi="Times New Roman"/>
          <w:sz w:val="24"/>
          <w:szCs w:val="24"/>
        </w:rPr>
        <w:t>с классом горючести НГ, устойчивую к обработке моющими средствами с высоким содержанием кислот, щелочей и к истиранию, а также разрешенную к использованию в</w:t>
      </w:r>
      <w:r w:rsidRPr="00E21457">
        <w:rPr>
          <w:rFonts w:ascii="Times New Roman" w:hAnsi="Times New Roman"/>
          <w:sz w:val="24"/>
          <w:szCs w:val="24"/>
        </w:rPr>
        <w:t xml:space="preserve"> медицинских кабинетах дошкольных учреждений</w:t>
      </w:r>
      <w:r w:rsidRPr="0069707C">
        <w:rPr>
          <w:rFonts w:ascii="Times New Roman" w:hAnsi="Times New Roman"/>
          <w:sz w:val="24"/>
          <w:szCs w:val="24"/>
        </w:rPr>
        <w:t>.</w:t>
      </w:r>
    </w:p>
    <w:p w:rsidR="007C5594" w:rsidRDefault="007C5594" w:rsidP="007C55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707C">
        <w:rPr>
          <w:rFonts w:ascii="Times New Roman" w:hAnsi="Times New Roman"/>
          <w:sz w:val="24"/>
          <w:szCs w:val="24"/>
        </w:rPr>
        <w:t>Цветов</w:t>
      </w:r>
      <w:r>
        <w:rPr>
          <w:rFonts w:ascii="Times New Roman" w:hAnsi="Times New Roman"/>
          <w:sz w:val="24"/>
          <w:szCs w:val="24"/>
        </w:rPr>
        <w:t>ы</w:t>
      </w:r>
      <w:r w:rsidRPr="0069707C">
        <w:rPr>
          <w:rFonts w:ascii="Times New Roman" w:hAnsi="Times New Roman"/>
          <w:sz w:val="24"/>
          <w:szCs w:val="24"/>
        </w:rPr>
        <w:t>е</w:t>
      </w:r>
      <w:proofErr w:type="gramEnd"/>
      <w:r w:rsidRPr="0069707C">
        <w:rPr>
          <w:rFonts w:ascii="Times New Roman" w:hAnsi="Times New Roman"/>
          <w:sz w:val="24"/>
          <w:szCs w:val="24"/>
        </w:rPr>
        <w:t xml:space="preserve"> решени</w:t>
      </w:r>
      <w:r>
        <w:rPr>
          <w:rFonts w:ascii="Times New Roman" w:hAnsi="Times New Roman"/>
          <w:sz w:val="24"/>
          <w:szCs w:val="24"/>
        </w:rPr>
        <w:t>е</w:t>
      </w:r>
      <w:r w:rsidRPr="0069707C">
        <w:rPr>
          <w:rFonts w:ascii="Times New Roman" w:hAnsi="Times New Roman"/>
          <w:sz w:val="24"/>
          <w:szCs w:val="24"/>
        </w:rPr>
        <w:t xml:space="preserve"> по отделке стен </w:t>
      </w:r>
      <w:r>
        <w:rPr>
          <w:rFonts w:ascii="Times New Roman" w:hAnsi="Times New Roman"/>
          <w:sz w:val="24"/>
          <w:szCs w:val="24"/>
        </w:rPr>
        <w:t xml:space="preserve">и дверных откосов, а также окраске металлических поверхностей </w:t>
      </w:r>
      <w:r w:rsidRPr="0069707C">
        <w:rPr>
          <w:rFonts w:ascii="Times New Roman" w:hAnsi="Times New Roman"/>
          <w:sz w:val="24"/>
          <w:szCs w:val="24"/>
        </w:rPr>
        <w:t xml:space="preserve">Подрядчик обязан согласовать с </w:t>
      </w:r>
      <w:r>
        <w:rPr>
          <w:rFonts w:ascii="Times New Roman" w:hAnsi="Times New Roman"/>
          <w:sz w:val="24"/>
          <w:szCs w:val="24"/>
        </w:rPr>
        <w:t>Заказчиком</w:t>
      </w:r>
      <w:r w:rsidRPr="006970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C5594" w:rsidRDefault="007C5594" w:rsidP="007C55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5594" w:rsidRDefault="007C5594" w:rsidP="007C55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5594" w:rsidRDefault="007C5594" w:rsidP="007C55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5594" w:rsidRDefault="007C5594" w:rsidP="007C5594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718B">
        <w:rPr>
          <w:rFonts w:ascii="Times New Roman" w:hAnsi="Times New Roman"/>
          <w:b/>
          <w:sz w:val="24"/>
          <w:szCs w:val="24"/>
        </w:rPr>
        <w:t>Требования к потолкам</w:t>
      </w:r>
      <w:r>
        <w:rPr>
          <w:rFonts w:ascii="Times New Roman" w:hAnsi="Times New Roman"/>
          <w:b/>
          <w:sz w:val="24"/>
          <w:szCs w:val="24"/>
        </w:rPr>
        <w:t xml:space="preserve"> и светильникам</w:t>
      </w:r>
      <w:r w:rsidRPr="00CD718B">
        <w:rPr>
          <w:rFonts w:ascii="Times New Roman" w:hAnsi="Times New Roman"/>
          <w:b/>
          <w:sz w:val="24"/>
          <w:szCs w:val="24"/>
        </w:rPr>
        <w:t>.</w:t>
      </w:r>
    </w:p>
    <w:p w:rsidR="007C5594" w:rsidRDefault="007C5594" w:rsidP="007C5594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5594" w:rsidRDefault="007C5594" w:rsidP="007C5594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718B">
        <w:rPr>
          <w:rFonts w:ascii="Times New Roman" w:hAnsi="Times New Roman"/>
          <w:sz w:val="24"/>
          <w:szCs w:val="24"/>
        </w:rPr>
        <w:t>При устройстве подвесных потолков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C65220">
        <w:rPr>
          <w:rFonts w:ascii="Times New Roman" w:hAnsi="Times New Roman"/>
          <w:sz w:val="24"/>
          <w:szCs w:val="24"/>
        </w:rPr>
        <w:t xml:space="preserve">ля предотвращения перегруза </w:t>
      </w:r>
      <w:r>
        <w:rPr>
          <w:rFonts w:ascii="Times New Roman" w:hAnsi="Times New Roman"/>
          <w:sz w:val="24"/>
          <w:szCs w:val="24"/>
        </w:rPr>
        <w:t>углового</w:t>
      </w:r>
      <w:r w:rsidRPr="00C65220">
        <w:rPr>
          <w:rFonts w:ascii="Times New Roman" w:hAnsi="Times New Roman"/>
          <w:sz w:val="24"/>
          <w:szCs w:val="24"/>
        </w:rPr>
        <w:t xml:space="preserve"> профиля </w:t>
      </w:r>
      <w:r>
        <w:rPr>
          <w:rFonts w:ascii="Times New Roman" w:hAnsi="Times New Roman"/>
          <w:sz w:val="24"/>
          <w:szCs w:val="24"/>
        </w:rPr>
        <w:t xml:space="preserve">по периметру помещений </w:t>
      </w:r>
      <w:r w:rsidRPr="00C65220">
        <w:rPr>
          <w:rFonts w:ascii="Times New Roman" w:hAnsi="Times New Roman"/>
          <w:sz w:val="24"/>
          <w:szCs w:val="24"/>
        </w:rPr>
        <w:t>крайний подвес должен отстоять от стен не более чем на 600 мм</w:t>
      </w:r>
      <w:r>
        <w:rPr>
          <w:rFonts w:ascii="Times New Roman" w:hAnsi="Times New Roman"/>
          <w:sz w:val="24"/>
          <w:szCs w:val="24"/>
        </w:rPr>
        <w:t xml:space="preserve">. Размер ячейки 600х600 мм. Для заполнения ячеек использовать плиты на основе каменной ваты размером 600х600 мм, толщиной не менее 15 мм, светлых тонов. </w:t>
      </w:r>
      <w:r w:rsidRPr="00AE3382">
        <w:rPr>
          <w:rFonts w:ascii="Times New Roman" w:hAnsi="Times New Roman"/>
          <w:sz w:val="24"/>
          <w:szCs w:val="24"/>
        </w:rPr>
        <w:t>Лицевая и обратная поверхности п</w:t>
      </w:r>
      <w:r>
        <w:rPr>
          <w:rFonts w:ascii="Times New Roman" w:hAnsi="Times New Roman"/>
          <w:sz w:val="24"/>
          <w:szCs w:val="24"/>
        </w:rPr>
        <w:t>литы</w:t>
      </w:r>
      <w:r w:rsidRPr="00AE33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должна быть </w:t>
      </w:r>
      <w:r w:rsidRPr="00AE3382">
        <w:rPr>
          <w:rFonts w:ascii="Times New Roman" w:hAnsi="Times New Roman"/>
          <w:sz w:val="24"/>
          <w:szCs w:val="24"/>
        </w:rPr>
        <w:t>покрыта стеклохолстом, окрашенным в белый цвет</w:t>
      </w:r>
      <w:r>
        <w:rPr>
          <w:rFonts w:ascii="Times New Roman" w:hAnsi="Times New Roman"/>
          <w:sz w:val="24"/>
          <w:szCs w:val="24"/>
        </w:rPr>
        <w:t xml:space="preserve">. Плиты должны быть </w:t>
      </w:r>
      <w:r w:rsidRPr="006A32DD">
        <w:rPr>
          <w:rFonts w:ascii="Times New Roman" w:hAnsi="Times New Roman"/>
          <w:sz w:val="24"/>
          <w:szCs w:val="24"/>
        </w:rPr>
        <w:t xml:space="preserve">не подвержены воздействию распространенных бактерий и плесени, в частности, золотистого стафилококка, включая его резистентный к </w:t>
      </w:r>
      <w:proofErr w:type="spellStart"/>
      <w:r w:rsidRPr="006A32DD">
        <w:rPr>
          <w:rFonts w:ascii="Times New Roman" w:hAnsi="Times New Roman"/>
          <w:sz w:val="24"/>
          <w:szCs w:val="24"/>
        </w:rPr>
        <w:t>метициллину</w:t>
      </w:r>
      <w:proofErr w:type="spellEnd"/>
      <w:r w:rsidRPr="006A32DD">
        <w:rPr>
          <w:rFonts w:ascii="Times New Roman" w:hAnsi="Times New Roman"/>
          <w:sz w:val="24"/>
          <w:szCs w:val="24"/>
        </w:rPr>
        <w:t xml:space="preserve"> штамм (MRSA) и имет</w:t>
      </w:r>
      <w:r>
        <w:rPr>
          <w:rFonts w:ascii="Times New Roman" w:hAnsi="Times New Roman"/>
          <w:sz w:val="24"/>
          <w:szCs w:val="24"/>
        </w:rPr>
        <w:t>ь</w:t>
      </w:r>
      <w:r w:rsidRPr="006A32DD">
        <w:rPr>
          <w:rFonts w:ascii="Times New Roman" w:hAnsi="Times New Roman"/>
          <w:sz w:val="24"/>
          <w:szCs w:val="24"/>
        </w:rPr>
        <w:t xml:space="preserve"> гладкую неперфорированную поверхность.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65220">
        <w:rPr>
          <w:rFonts w:ascii="Times New Roman" w:hAnsi="Times New Roman"/>
          <w:sz w:val="24"/>
          <w:szCs w:val="24"/>
        </w:rPr>
        <w:t>Установку плит производить только после окончания всех строительно-монтажных работ, включая все “мокр</w:t>
      </w:r>
      <w:r>
        <w:rPr>
          <w:rFonts w:ascii="Times New Roman" w:hAnsi="Times New Roman"/>
          <w:sz w:val="24"/>
          <w:szCs w:val="24"/>
        </w:rPr>
        <w:t>ые” процессы, а также устройства</w:t>
      </w:r>
      <w:r w:rsidRPr="00C65220">
        <w:rPr>
          <w:rFonts w:ascii="Times New Roman" w:hAnsi="Times New Roman"/>
          <w:sz w:val="24"/>
          <w:szCs w:val="24"/>
        </w:rPr>
        <w:t xml:space="preserve"> полов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C5594" w:rsidRDefault="007C5594" w:rsidP="007C5594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осветительных приборов использовать встраиваемые</w:t>
      </w:r>
      <w:r w:rsidRPr="005877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светодиодные светильники с </w:t>
      </w:r>
      <w:proofErr w:type="gramStart"/>
      <w:r>
        <w:rPr>
          <w:rFonts w:ascii="Times New Roman" w:hAnsi="Times New Roman"/>
          <w:sz w:val="24"/>
          <w:szCs w:val="24"/>
        </w:rPr>
        <w:t>полимерным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рассеивателем</w:t>
      </w:r>
      <w:proofErr w:type="spellEnd"/>
      <w:r>
        <w:rPr>
          <w:rFonts w:ascii="Times New Roman" w:hAnsi="Times New Roman"/>
          <w:sz w:val="24"/>
          <w:szCs w:val="24"/>
        </w:rPr>
        <w:t>. Перед монтажом светильников предусмотреть установку дополнительных подвесов.</w:t>
      </w:r>
    </w:p>
    <w:p w:rsidR="007C5594" w:rsidRDefault="007C5594" w:rsidP="007C5594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5594" w:rsidRPr="00641981" w:rsidRDefault="007C5594" w:rsidP="007C5594">
      <w:pPr>
        <w:numPr>
          <w:ilvl w:val="0"/>
          <w:numId w:val="21"/>
        </w:numPr>
        <w:tabs>
          <w:tab w:val="clear" w:pos="432"/>
          <w:tab w:val="num" w:pos="0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C052D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>оконным и дверным блокам из</w:t>
      </w:r>
      <w:r w:rsidRPr="00CC052D">
        <w:rPr>
          <w:rFonts w:ascii="Times New Roman" w:hAnsi="Times New Roman"/>
          <w:b/>
          <w:sz w:val="24"/>
          <w:szCs w:val="24"/>
        </w:rPr>
        <w:t xml:space="preserve"> ПВХ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C5594" w:rsidRPr="00CC052D" w:rsidRDefault="007C5594" w:rsidP="007C5594">
      <w:pPr>
        <w:numPr>
          <w:ilvl w:val="0"/>
          <w:numId w:val="21"/>
        </w:numPr>
        <w:tabs>
          <w:tab w:val="clear" w:pos="432"/>
          <w:tab w:val="num" w:pos="0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C5594" w:rsidRPr="00CC052D" w:rsidRDefault="007C5594" w:rsidP="007C5594">
      <w:pPr>
        <w:numPr>
          <w:ilvl w:val="0"/>
          <w:numId w:val="21"/>
        </w:numPr>
        <w:tabs>
          <w:tab w:val="clear" w:pos="432"/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052D">
        <w:rPr>
          <w:rFonts w:ascii="Times New Roman" w:hAnsi="Times New Roman"/>
          <w:sz w:val="24"/>
          <w:szCs w:val="24"/>
        </w:rPr>
        <w:t xml:space="preserve">      Перед изготовлением оконных </w:t>
      </w:r>
      <w:r>
        <w:rPr>
          <w:rFonts w:ascii="Times New Roman" w:hAnsi="Times New Roman"/>
          <w:sz w:val="24"/>
          <w:szCs w:val="24"/>
        </w:rPr>
        <w:t xml:space="preserve">и дверных </w:t>
      </w:r>
      <w:r w:rsidRPr="00CC052D">
        <w:rPr>
          <w:rFonts w:ascii="Times New Roman" w:hAnsi="Times New Roman"/>
          <w:sz w:val="24"/>
          <w:szCs w:val="24"/>
        </w:rPr>
        <w:t>блоков Подрядчику необходимо выполнить необходимые замеры оконных</w:t>
      </w:r>
      <w:r>
        <w:rPr>
          <w:rFonts w:ascii="Times New Roman" w:hAnsi="Times New Roman"/>
          <w:sz w:val="24"/>
          <w:szCs w:val="24"/>
        </w:rPr>
        <w:t xml:space="preserve"> и дверных</w:t>
      </w:r>
      <w:r w:rsidRPr="00CC052D">
        <w:rPr>
          <w:rFonts w:ascii="Times New Roman" w:hAnsi="Times New Roman"/>
          <w:sz w:val="24"/>
          <w:szCs w:val="24"/>
        </w:rPr>
        <w:t xml:space="preserve"> проемов по месту и на основании полученной информации изготовить необходимое количество оконных </w:t>
      </w:r>
      <w:r>
        <w:rPr>
          <w:rFonts w:ascii="Times New Roman" w:hAnsi="Times New Roman"/>
          <w:sz w:val="24"/>
          <w:szCs w:val="24"/>
        </w:rPr>
        <w:t xml:space="preserve">и дверных </w:t>
      </w:r>
      <w:r w:rsidRPr="00CC052D">
        <w:rPr>
          <w:rFonts w:ascii="Times New Roman" w:hAnsi="Times New Roman"/>
          <w:sz w:val="24"/>
          <w:szCs w:val="24"/>
        </w:rPr>
        <w:t>блоков соответствующих размеров.</w:t>
      </w:r>
    </w:p>
    <w:p w:rsidR="007C5594" w:rsidRPr="00CC052D" w:rsidRDefault="007C5594" w:rsidP="007C5594">
      <w:pPr>
        <w:numPr>
          <w:ilvl w:val="0"/>
          <w:numId w:val="21"/>
        </w:numPr>
        <w:tabs>
          <w:tab w:val="clear" w:pos="432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052D">
        <w:rPr>
          <w:rFonts w:ascii="Times New Roman" w:hAnsi="Times New Roman"/>
          <w:sz w:val="24"/>
          <w:szCs w:val="24"/>
        </w:rPr>
        <w:t xml:space="preserve">Схемы оконных </w:t>
      </w:r>
      <w:r>
        <w:rPr>
          <w:rFonts w:ascii="Times New Roman" w:hAnsi="Times New Roman"/>
          <w:sz w:val="24"/>
          <w:szCs w:val="24"/>
        </w:rPr>
        <w:t xml:space="preserve">и дверных </w:t>
      </w:r>
      <w:r w:rsidRPr="00CC052D">
        <w:rPr>
          <w:rFonts w:ascii="Times New Roman" w:hAnsi="Times New Roman"/>
          <w:sz w:val="24"/>
          <w:szCs w:val="24"/>
        </w:rPr>
        <w:t xml:space="preserve">блоков и схемы </w:t>
      </w:r>
      <w:proofErr w:type="spellStart"/>
      <w:r w:rsidRPr="00CC052D">
        <w:rPr>
          <w:rFonts w:ascii="Times New Roman" w:hAnsi="Times New Roman"/>
          <w:sz w:val="24"/>
          <w:szCs w:val="24"/>
        </w:rPr>
        <w:t>расстекловки</w:t>
      </w:r>
      <w:proofErr w:type="spellEnd"/>
      <w:r w:rsidRPr="00CC052D">
        <w:rPr>
          <w:rFonts w:ascii="Times New Roman" w:hAnsi="Times New Roman"/>
          <w:sz w:val="24"/>
          <w:szCs w:val="24"/>
        </w:rPr>
        <w:t xml:space="preserve"> оконных блоков необ</w:t>
      </w:r>
      <w:r>
        <w:rPr>
          <w:rFonts w:ascii="Times New Roman" w:hAnsi="Times New Roman"/>
          <w:sz w:val="24"/>
          <w:szCs w:val="24"/>
        </w:rPr>
        <w:t>ходимо согласовать с Заказчиком.</w:t>
      </w:r>
    </w:p>
    <w:p w:rsidR="007C5594" w:rsidRPr="00CC052D" w:rsidRDefault="007C5594" w:rsidP="007C5594">
      <w:pPr>
        <w:numPr>
          <w:ilvl w:val="0"/>
          <w:numId w:val="21"/>
        </w:numPr>
        <w:tabs>
          <w:tab w:val="clear" w:pos="432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052D">
        <w:rPr>
          <w:rFonts w:ascii="Times New Roman" w:hAnsi="Times New Roman"/>
          <w:sz w:val="24"/>
          <w:szCs w:val="24"/>
        </w:rPr>
        <w:t>Устанавливаемые металлопластиковые оконные блоки должны быть выполнены из поливинилхлоридных профилей с двухкамерным стеклопакетом и москитными сетками. Цвет оконных блоков – белый, атмосферостойкий.</w:t>
      </w:r>
    </w:p>
    <w:p w:rsidR="007C5594" w:rsidRPr="00CC052D" w:rsidRDefault="007C5594" w:rsidP="007C5594">
      <w:pPr>
        <w:numPr>
          <w:ilvl w:val="0"/>
          <w:numId w:val="21"/>
        </w:numPr>
        <w:tabs>
          <w:tab w:val="clear" w:pos="432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052D">
        <w:rPr>
          <w:rFonts w:ascii="Times New Roman" w:hAnsi="Times New Roman"/>
          <w:sz w:val="24"/>
          <w:szCs w:val="24"/>
        </w:rPr>
        <w:t xml:space="preserve">        В конструкции блока предусмотреть на поворотно-откидных – регулируемых створках (фрамугах) устройство обеспечения функции «</w:t>
      </w:r>
      <w:proofErr w:type="spellStart"/>
      <w:r w:rsidRPr="00CC052D">
        <w:rPr>
          <w:rFonts w:ascii="Times New Roman" w:hAnsi="Times New Roman"/>
          <w:sz w:val="24"/>
          <w:szCs w:val="24"/>
        </w:rPr>
        <w:t>микропроветривание</w:t>
      </w:r>
      <w:proofErr w:type="spellEnd"/>
      <w:r w:rsidRPr="00CC052D">
        <w:rPr>
          <w:rFonts w:ascii="Times New Roman" w:hAnsi="Times New Roman"/>
          <w:sz w:val="24"/>
          <w:szCs w:val="24"/>
        </w:rPr>
        <w:t>», осуществляемой поворотом ручки на угол 45 град. относительно положения ручки «проветривание», предусмотреть использование профиля с пазом для дальнейшего монтажа подоконной доски. Готовые изделия должны соответствовать требованиям СНиП по обеспечению нормативного для Псковской области сопротивления теплопередаче.</w:t>
      </w:r>
    </w:p>
    <w:p w:rsidR="007C5594" w:rsidRPr="00CC052D" w:rsidRDefault="007C5594" w:rsidP="007C5594">
      <w:pPr>
        <w:numPr>
          <w:ilvl w:val="0"/>
          <w:numId w:val="21"/>
        </w:numPr>
        <w:tabs>
          <w:tab w:val="clear" w:pos="432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052D">
        <w:rPr>
          <w:rFonts w:ascii="Times New Roman" w:hAnsi="Times New Roman"/>
          <w:sz w:val="24"/>
          <w:szCs w:val="24"/>
        </w:rPr>
        <w:lastRenderedPageBreak/>
        <w:t xml:space="preserve">Материалы и комплектующие детали, применяемые при изготовлении оконных </w:t>
      </w:r>
      <w:r>
        <w:rPr>
          <w:rFonts w:ascii="Times New Roman" w:hAnsi="Times New Roman"/>
          <w:sz w:val="24"/>
          <w:szCs w:val="24"/>
        </w:rPr>
        <w:t xml:space="preserve">и дверных </w:t>
      </w:r>
      <w:r w:rsidRPr="00CC052D">
        <w:rPr>
          <w:rFonts w:ascii="Times New Roman" w:hAnsi="Times New Roman"/>
          <w:sz w:val="24"/>
          <w:szCs w:val="24"/>
        </w:rPr>
        <w:t>блоков должны соответствовать требованиям стандартов, технических условий, технических свидетельств, утвержденных в установленном порядке; данное соответствие должно быть подтверждено соответствующими нормативными заключениями и актами, которые необходимо предоставить Заказчику.</w:t>
      </w:r>
    </w:p>
    <w:p w:rsidR="007C5594" w:rsidRPr="00CC052D" w:rsidRDefault="007C5594" w:rsidP="007C5594">
      <w:pPr>
        <w:numPr>
          <w:ilvl w:val="0"/>
          <w:numId w:val="21"/>
        </w:numPr>
        <w:tabs>
          <w:tab w:val="clear" w:pos="432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052D">
        <w:rPr>
          <w:rFonts w:ascii="Times New Roman" w:hAnsi="Times New Roman"/>
          <w:sz w:val="24"/>
          <w:szCs w:val="24"/>
        </w:rPr>
        <w:t xml:space="preserve">Готовые изделия должны соответствовать требованиям действующих межгосударственных стандартов (в </w:t>
      </w:r>
      <w:proofErr w:type="spellStart"/>
      <w:r w:rsidRPr="00CC052D">
        <w:rPr>
          <w:rFonts w:ascii="Times New Roman" w:hAnsi="Times New Roman"/>
          <w:sz w:val="24"/>
          <w:szCs w:val="24"/>
        </w:rPr>
        <w:t>т.ч</w:t>
      </w:r>
      <w:proofErr w:type="spellEnd"/>
      <w:r w:rsidRPr="00CC052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ГОСТ 30674-99, ГОСТ 23166, и т.</w:t>
      </w:r>
      <w:r w:rsidRPr="00CC052D">
        <w:rPr>
          <w:rFonts w:ascii="Times New Roman" w:hAnsi="Times New Roman"/>
          <w:sz w:val="24"/>
          <w:szCs w:val="24"/>
        </w:rPr>
        <w:t>д.), быть сертифицированы и иметь паспорта.</w:t>
      </w:r>
    </w:p>
    <w:p w:rsidR="007C5594" w:rsidRPr="00CC052D" w:rsidRDefault="007C5594" w:rsidP="007C5594">
      <w:pPr>
        <w:numPr>
          <w:ilvl w:val="0"/>
          <w:numId w:val="21"/>
        </w:numPr>
        <w:tabs>
          <w:tab w:val="clear" w:pos="432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052D">
        <w:rPr>
          <w:rFonts w:ascii="Times New Roman" w:hAnsi="Times New Roman"/>
          <w:sz w:val="24"/>
          <w:szCs w:val="24"/>
        </w:rPr>
        <w:t xml:space="preserve">Монтаж оконных блоков и заделку стыков по контуру блоков (монтажные узлы примыканий оконных блоков к стеновым проемам) вести в соответствии с ГОСТ 30971-2002, с требованиями действующих межгосударственных стандартов (в </w:t>
      </w:r>
      <w:proofErr w:type="spellStart"/>
      <w:r w:rsidRPr="00CC052D">
        <w:rPr>
          <w:rFonts w:ascii="Times New Roman" w:hAnsi="Times New Roman"/>
          <w:sz w:val="24"/>
          <w:szCs w:val="24"/>
        </w:rPr>
        <w:t>т.ч</w:t>
      </w:r>
      <w:proofErr w:type="spellEnd"/>
      <w:r w:rsidRPr="00CC052D">
        <w:rPr>
          <w:rFonts w:ascii="Times New Roman" w:hAnsi="Times New Roman"/>
          <w:sz w:val="24"/>
          <w:szCs w:val="24"/>
        </w:rPr>
        <w:t xml:space="preserve">. ГОСТ 30674-99, техническим рекомендациям по монтажу оконных и дверных блоков из поливинилхлоридных профилей в наружных ограждающих конструкциях жилых и общественных зданий № </w:t>
      </w:r>
      <w:proofErr w:type="gramStart"/>
      <w:r w:rsidRPr="00CC052D">
        <w:rPr>
          <w:rFonts w:ascii="Times New Roman" w:hAnsi="Times New Roman"/>
          <w:sz w:val="24"/>
          <w:szCs w:val="24"/>
        </w:rPr>
        <w:t>ТР</w:t>
      </w:r>
      <w:proofErr w:type="gramEnd"/>
      <w:r w:rsidRPr="00CC052D">
        <w:rPr>
          <w:rFonts w:ascii="Times New Roman" w:hAnsi="Times New Roman"/>
          <w:sz w:val="24"/>
          <w:szCs w:val="24"/>
        </w:rPr>
        <w:t xml:space="preserve"> 105-00). Заделка монтажных зазоров между оконными блоками и откосами проемов должна быть плотной, герметичной, рассчитанной на выдерживание климатических нагрузок снаружи и условий эксплуатации внутри помещений. </w:t>
      </w:r>
    </w:p>
    <w:p w:rsidR="007C5594" w:rsidRPr="00CC052D" w:rsidRDefault="007C5594" w:rsidP="007C5594">
      <w:pPr>
        <w:numPr>
          <w:ilvl w:val="0"/>
          <w:numId w:val="21"/>
        </w:numPr>
        <w:tabs>
          <w:tab w:val="clear" w:pos="432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052D">
        <w:rPr>
          <w:rFonts w:ascii="Times New Roman" w:hAnsi="Times New Roman"/>
          <w:sz w:val="24"/>
          <w:szCs w:val="24"/>
        </w:rPr>
        <w:t xml:space="preserve">Установить подоконные доски из ПВХ, цвет белый. Для обеспечения сопряжения подоконных досок с оконными блоками ПВХ необходимо по тыльной стороне подоконной доски выполнить фаску. При установке подоконных досок ПВХ в случае необходимости следует выполнить дополнительные мероприятия по обеспечению жесткости подоконных досок. </w:t>
      </w:r>
      <w:r>
        <w:rPr>
          <w:rFonts w:ascii="Times New Roman" w:hAnsi="Times New Roman"/>
          <w:sz w:val="24"/>
          <w:szCs w:val="24"/>
        </w:rPr>
        <w:t>Торцы подоконных досок закрыть заглушками.</w:t>
      </w:r>
    </w:p>
    <w:p w:rsidR="007C5594" w:rsidRPr="00484388" w:rsidRDefault="007C5594" w:rsidP="007C55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052D">
        <w:rPr>
          <w:rFonts w:ascii="Times New Roman" w:hAnsi="Times New Roman"/>
          <w:sz w:val="24"/>
          <w:szCs w:val="24"/>
        </w:rPr>
        <w:t>Отливы оконных блоков должны быть выполнены из оцинкованной стали толщиной не менее 0,55 мм с полимерным покрытием, обязательно иметь капельники, удаление капельника от вертикальной поверхности стен должно быть не менее</w:t>
      </w:r>
      <w:proofErr w:type="gramStart"/>
      <w:r w:rsidRPr="00CC052D">
        <w:rPr>
          <w:rFonts w:ascii="Times New Roman" w:hAnsi="Times New Roman"/>
          <w:sz w:val="24"/>
          <w:szCs w:val="24"/>
        </w:rPr>
        <w:t>,</w:t>
      </w:r>
      <w:proofErr w:type="gramEnd"/>
      <w:r w:rsidRPr="00CC052D">
        <w:rPr>
          <w:rFonts w:ascii="Times New Roman" w:hAnsi="Times New Roman"/>
          <w:sz w:val="24"/>
          <w:szCs w:val="24"/>
        </w:rPr>
        <w:t xml:space="preserve"> чем на 20 мм. Отливы должны быть закреплены в посадочную фаску оконных блоков и зафиксированы по всей длине. Вертикальные элементы отливов должны заходить на вертикальную поверхность оконных откосов не менее чем на 10 мм.</w:t>
      </w:r>
    </w:p>
    <w:p w:rsidR="007C5594" w:rsidRDefault="007C5594" w:rsidP="007C55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5594" w:rsidRPr="00484388" w:rsidRDefault="007C5594" w:rsidP="007C55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843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цену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договора</w:t>
      </w:r>
      <w:r w:rsidRPr="0048438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так же должны быть включены:</w:t>
      </w:r>
    </w:p>
    <w:p w:rsidR="007C5594" w:rsidRPr="00484388" w:rsidRDefault="007C5594" w:rsidP="007C5594">
      <w:pPr>
        <w:numPr>
          <w:ilvl w:val="0"/>
          <w:numId w:val="22"/>
        </w:numPr>
        <w:tabs>
          <w:tab w:val="clear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4388">
        <w:rPr>
          <w:rFonts w:ascii="Times New Roman" w:hAnsi="Times New Roman"/>
          <w:sz w:val="24"/>
          <w:szCs w:val="24"/>
          <w:lang w:eastAsia="ar-SA"/>
        </w:rPr>
        <w:t>Строительно-монтажные работы</w:t>
      </w:r>
    </w:p>
    <w:p w:rsidR="007C5594" w:rsidRPr="00484388" w:rsidRDefault="007C5594" w:rsidP="007C5594">
      <w:pPr>
        <w:numPr>
          <w:ilvl w:val="0"/>
          <w:numId w:val="22"/>
        </w:numPr>
        <w:tabs>
          <w:tab w:val="clear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4388">
        <w:rPr>
          <w:rFonts w:ascii="Times New Roman" w:hAnsi="Times New Roman"/>
          <w:sz w:val="24"/>
          <w:szCs w:val="24"/>
          <w:lang w:eastAsia="ar-SA"/>
        </w:rPr>
        <w:t xml:space="preserve">Другие обязательные платежи: командировочные расходы, стоимость материалов, изделий и комплектующих, оборудования необходимого для выполнения работ. </w:t>
      </w:r>
    </w:p>
    <w:p w:rsidR="007C5594" w:rsidRPr="00484388" w:rsidRDefault="007C5594" w:rsidP="007C5594">
      <w:pPr>
        <w:numPr>
          <w:ilvl w:val="0"/>
          <w:numId w:val="22"/>
        </w:numPr>
        <w:tabs>
          <w:tab w:val="clear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4388">
        <w:rPr>
          <w:rFonts w:ascii="Times New Roman" w:hAnsi="Times New Roman"/>
          <w:sz w:val="24"/>
          <w:szCs w:val="24"/>
          <w:lang w:eastAsia="ar-SA"/>
        </w:rPr>
        <w:t>Оплата коммунальных служб</w:t>
      </w:r>
    </w:p>
    <w:p w:rsidR="007C5594" w:rsidRPr="00484388" w:rsidRDefault="007C5594" w:rsidP="007C5594">
      <w:pPr>
        <w:numPr>
          <w:ilvl w:val="0"/>
          <w:numId w:val="22"/>
        </w:numPr>
        <w:tabs>
          <w:tab w:val="clear" w:pos="720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  <w:r w:rsidRPr="00484388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Доставка материалов и оборудования на объект.</w:t>
      </w:r>
    </w:p>
    <w:p w:rsidR="007C5594" w:rsidRPr="00484388" w:rsidRDefault="007C5594" w:rsidP="007C559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</w:p>
    <w:p w:rsidR="007C5594" w:rsidRPr="00484388" w:rsidRDefault="007C5594" w:rsidP="007C55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4388">
        <w:rPr>
          <w:rFonts w:ascii="Times New Roman" w:hAnsi="Times New Roman"/>
          <w:sz w:val="24"/>
          <w:szCs w:val="24"/>
          <w:lang w:eastAsia="ar-SA"/>
        </w:rPr>
        <w:t xml:space="preserve">            Гарантия на выполненные работы </w:t>
      </w:r>
      <w:r w:rsidRPr="00484388">
        <w:rPr>
          <w:rFonts w:ascii="Times New Roman" w:hAnsi="Times New Roman"/>
          <w:sz w:val="24"/>
          <w:szCs w:val="24"/>
        </w:rPr>
        <w:t>5 лет с момента подписания акта приемки выполненных работ</w:t>
      </w:r>
      <w:r w:rsidRPr="00484388">
        <w:rPr>
          <w:rFonts w:ascii="Times New Roman" w:hAnsi="Times New Roman"/>
          <w:sz w:val="24"/>
          <w:szCs w:val="24"/>
          <w:lang w:eastAsia="ar-SA"/>
        </w:rPr>
        <w:t xml:space="preserve"> по договору.</w:t>
      </w:r>
    </w:p>
    <w:p w:rsidR="007C5594" w:rsidRPr="00484388" w:rsidRDefault="007C5594" w:rsidP="007C55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7C5594" w:rsidRDefault="007C5594" w:rsidP="007C559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84388">
        <w:rPr>
          <w:rFonts w:ascii="Times New Roman" w:hAnsi="Times New Roman"/>
          <w:sz w:val="24"/>
          <w:szCs w:val="24"/>
          <w:lang w:eastAsia="ar-SA"/>
        </w:rPr>
        <w:t>После завершения строительно-монтажных работ Подрядной организации следует оформить исполнительно-техническую документацию, предъявить объект комиссии для оформления акта приемки.</w:t>
      </w:r>
    </w:p>
    <w:p w:rsidR="007C5594" w:rsidRDefault="007C5594" w:rsidP="007C5594"/>
    <w:p w:rsidR="007C5594" w:rsidRDefault="007C5594" w:rsidP="007C55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5594" w:rsidRDefault="007C5594" w:rsidP="007C559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Ведомость объемов работ</w:t>
      </w:r>
    </w:p>
    <w:tbl>
      <w:tblPr>
        <w:tblW w:w="97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1137"/>
        <w:gridCol w:w="1527"/>
      </w:tblGrid>
      <w:tr w:rsidR="007C5594" w:rsidRPr="007A0C45" w:rsidTr="0049496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573F04" w:rsidRDefault="007C5594" w:rsidP="004949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573F04" w:rsidRDefault="007C5594" w:rsidP="004949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работ и затрат, материалов, изделий и конструкций.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573F04" w:rsidRDefault="007C5594" w:rsidP="004949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Единица </w:t>
            </w:r>
            <w:proofErr w:type="spellStart"/>
            <w:r w:rsidRPr="00573F04">
              <w:rPr>
                <w:rFonts w:ascii="Times New Roman" w:hAnsi="Times New Roman"/>
                <w:b/>
                <w:bCs/>
                <w:sz w:val="24"/>
                <w:szCs w:val="24"/>
              </w:rPr>
              <w:t>измер</w:t>
            </w:r>
            <w:proofErr w:type="spellEnd"/>
            <w:r w:rsidRPr="00573F0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573F04" w:rsidRDefault="007C5594" w:rsidP="004949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4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7C5594" w:rsidRPr="007A0C45" w:rsidTr="0049496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94" w:rsidRPr="00712D39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Полы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594" w:rsidRPr="007A0C45" w:rsidTr="0049496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94" w:rsidRPr="00F305FE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Разборка плинтусов деревянных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7C5594" w:rsidRPr="007A0C45" w:rsidTr="0049496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94" w:rsidRPr="00987AFB" w:rsidRDefault="007C5594" w:rsidP="004949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Разборка покрытия пола из линолеума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7A0C4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7C5594" w:rsidRPr="007A0C45" w:rsidTr="0049496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94" w:rsidRPr="00F305FE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Разборка дощатого покрытия пола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7A0C4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7C5594" w:rsidRPr="007A0C45" w:rsidTr="0049496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Разборка лаг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7A0C4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7C5594" w:rsidRPr="007A0C45" w:rsidTr="0049496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Укладка лаг по кирпичным подкладкам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7A0C4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7C5594" w:rsidRPr="007A0C45" w:rsidTr="0049496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Устройство дощатого покрытия пола толщиной 36 мм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7A0C4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7C5594" w:rsidRPr="007A0C45" w:rsidTr="0049496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Устройство покрытия пола из ОСБ толщиной 9 мм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7A0C4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7C5594" w:rsidRPr="007A0C45" w:rsidTr="0049496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Устройство покрытия пола из коммерческого гетерогенного линолеума на клею с проваркой швов шнуром</w:t>
            </w:r>
          </w:p>
          <w:p w:rsidR="007C5594" w:rsidRPr="00551676" w:rsidRDefault="007C5594" w:rsidP="0049496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(См. технические характеристики №1)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7A0C4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7C5594" w:rsidRPr="007A0C45" w:rsidTr="0049496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Устройство плинтусов из ПВХ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7A0C4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7C5594" w:rsidRPr="007A0C45" w:rsidTr="0049496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Укладка металлического порога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  <w:tr w:rsidR="007C5594" w:rsidRPr="007A0C45" w:rsidTr="0049496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94" w:rsidRPr="00712D39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2D39">
              <w:rPr>
                <w:rFonts w:ascii="Arial" w:hAnsi="Arial" w:cs="Arial"/>
                <w:i/>
                <w:sz w:val="24"/>
                <w:szCs w:val="24"/>
              </w:rPr>
              <w:t>Стены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594" w:rsidTr="00494966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Очистка поверхности стен от старой краски с перетиркой штукатурки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7A0C4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68,6</w:t>
            </w:r>
          </w:p>
        </w:tc>
      </w:tr>
      <w:tr w:rsidR="007C5594" w:rsidTr="00494966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C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 штукатурки внутренних стен отдельными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местми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площадью до 1 м</w:t>
            </w:r>
            <w:proofErr w:type="gramStart"/>
            <w:r w:rsidRPr="007A0C4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7A0C4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C5594" w:rsidRPr="007A0C45" w:rsidTr="00494966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Огрунтовка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поверхности стен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Бетонконтактом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7A0C4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68,6</w:t>
            </w:r>
          </w:p>
        </w:tc>
      </w:tr>
      <w:tr w:rsidR="007C5594" w:rsidRPr="007A0C45" w:rsidTr="00494966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Шпатлевание поверхности стен шпатлевкой на полимерной основе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7A0C4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</w:tr>
      <w:tr w:rsidR="007C5594" w:rsidTr="00494966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Окраска стен акриловой эмалью </w:t>
            </w:r>
          </w:p>
          <w:p w:rsidR="007C5594" w:rsidRPr="007A0C45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(См. технические характеристики №2)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</w:tr>
      <w:tr w:rsidR="007C5594" w:rsidTr="00494966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Облицовка стен керамической плиткой (фартук)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3,4</w:t>
            </w:r>
          </w:p>
        </w:tc>
      </w:tr>
      <w:tr w:rsidR="007C5594" w:rsidTr="0049496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75FFA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Потолок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594" w:rsidTr="0049496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Устройство подвесного реечного потолка с заполнением плитами для мед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у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чреждений</w:t>
            </w:r>
          </w:p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(См. технические характеристики №3)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7A0C4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30,1</w:t>
            </w:r>
          </w:p>
        </w:tc>
      </w:tr>
      <w:tr w:rsidR="007C5594" w:rsidTr="0049496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Окна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594" w:rsidTr="0049496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Разборка деревянных заполнений оконных проемов с подоконными досками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7C5594" w:rsidTr="0049496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четырехстворчатых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оконных блоков из ПВХ профиля класса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 двухкамерным стеклопакетом</w:t>
            </w:r>
          </w:p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(См. технические характеристики №4)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7C5594" w:rsidTr="0049496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Pr="00801B6A" w:rsidRDefault="007C5594" w:rsidP="00494966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Москитная сетка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Pr="00801B6A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Pr="00801B6A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</w:tr>
      <w:tr w:rsidR="007C5594" w:rsidTr="0049496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подоконных досок из ПВХ в стенах толщиной до 0,51 м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</w:tr>
      <w:tr w:rsidR="007C5594" w:rsidTr="0049496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Pr="00315BE4" w:rsidRDefault="007C5594" w:rsidP="00494966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315BE4">
              <w:rPr>
                <w:rFonts w:ascii="Arial" w:hAnsi="Arial" w:cs="Arial"/>
                <w:i/>
                <w:sz w:val="24"/>
                <w:szCs w:val="24"/>
              </w:rPr>
              <w:t>подоконник ПВХ ш. 5</w:t>
            </w:r>
            <w:r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Pr="00315BE4">
              <w:rPr>
                <w:rFonts w:ascii="Arial" w:hAnsi="Arial" w:cs="Arial"/>
                <w:i/>
                <w:sz w:val="24"/>
                <w:szCs w:val="24"/>
              </w:rPr>
              <w:t>0 мм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Pr="00335473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Pr="00335473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35473">
              <w:rPr>
                <w:rFonts w:ascii="Arial" w:hAnsi="Arial" w:cs="Arial"/>
                <w:i/>
                <w:sz w:val="24"/>
                <w:szCs w:val="24"/>
              </w:rPr>
              <w:t>4,4</w:t>
            </w:r>
          </w:p>
        </w:tc>
      </w:tr>
      <w:tr w:rsidR="007C5594" w:rsidTr="0049496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Смена отливов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4,1</w:t>
            </w:r>
          </w:p>
        </w:tc>
      </w:tr>
      <w:tr w:rsidR="007C5594" w:rsidRPr="009B0E06" w:rsidTr="0049496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Pr="00AC1552" w:rsidRDefault="007C5594" w:rsidP="00494966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отлив металлический с полимерным покрытием толщиной листа 0,55 мм ширина 200 мм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Pr="00801B6A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Pr="009B0E06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4,1</w:t>
            </w:r>
          </w:p>
        </w:tc>
      </w:tr>
      <w:tr w:rsidR="007C5594" w:rsidRPr="009B0E06" w:rsidTr="0049496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Облицовка оконных откосов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сендвич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-панелями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Pr="00335473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7C5594" w:rsidRPr="004B6745" w:rsidTr="0049496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уголков ПВХ на клее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Pr="004B67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10,3</w:t>
            </w:r>
          </w:p>
        </w:tc>
      </w:tr>
      <w:tr w:rsidR="007C5594" w:rsidRPr="004B6745" w:rsidTr="0049496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жалюзи на окна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C5594" w:rsidRPr="004B6745" w:rsidTr="0049496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Pr="00B9063B" w:rsidRDefault="007C5594" w:rsidP="00494966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Жалюзи вертикальные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Pr="00B9063B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063B">
              <w:rPr>
                <w:rFonts w:ascii="Arial" w:hAnsi="Arial" w:cs="Arial"/>
                <w:i/>
                <w:sz w:val="24"/>
                <w:szCs w:val="24"/>
              </w:rPr>
              <w:t>м</w:t>
            </w:r>
            <w:proofErr w:type="gramStart"/>
            <w:r w:rsidRPr="00B9063B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Pr="00B9063B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11</w:t>
            </w:r>
          </w:p>
        </w:tc>
      </w:tr>
      <w:tr w:rsidR="007C5594" w:rsidTr="0049496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Pr="00CC1151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Двери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594" w:rsidTr="0049496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Демонтаж деревянных заполнений проемов дверных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7A0C4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</w:t>
            </w:r>
          </w:p>
        </w:tc>
      </w:tr>
      <w:tr w:rsidR="007C5594" w:rsidRPr="009B0E06" w:rsidTr="0049496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Установка дверного глухого блока из ПВХ с алюминиевым порогом в перегородке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594" w:rsidRPr="00E471CD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</w:t>
            </w:r>
          </w:p>
        </w:tc>
      </w:tr>
      <w:tr w:rsidR="007C5594" w:rsidTr="00494966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Сантехнические работы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594" w:rsidTr="00494966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Разборка чугунных труб канализации диаметром 50 мм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7C5594" w:rsidTr="00494966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Разборка стальных труб водоснабжения диаметром 15 мм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C5594" w:rsidTr="00494966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Прокладка полиэтиленовых труб канализации диаметром 50 мм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7C5594" w:rsidTr="00494966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Прокладка трубопроводов водоснабжения из полипропилена диаметром 20 мм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C5594" w:rsidTr="00494966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DA71C7" w:rsidRDefault="007C5594" w:rsidP="00494966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Кран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шаровый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полипропиленовый диаметром 20 мм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DA71C7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DA71C7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</w:tr>
      <w:tr w:rsidR="007C5594" w:rsidRPr="009324E2" w:rsidTr="00494966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9324E2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моек на два отделения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9324E2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9324E2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C5594" w:rsidRPr="009324E2" w:rsidTr="00494966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DA71C7" w:rsidRDefault="007C5594" w:rsidP="00494966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Т</w:t>
            </w:r>
            <w:r w:rsidRPr="00DA71C7">
              <w:rPr>
                <w:rFonts w:ascii="Arial" w:hAnsi="Arial" w:cs="Arial"/>
                <w:i/>
                <w:sz w:val="24"/>
                <w:szCs w:val="24"/>
              </w:rPr>
              <w:t>умб</w:t>
            </w:r>
            <w:r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DA71C7">
              <w:rPr>
                <w:rFonts w:ascii="Arial" w:hAnsi="Arial" w:cs="Arial"/>
                <w:i/>
                <w:sz w:val="24"/>
                <w:szCs w:val="24"/>
              </w:rPr>
              <w:t xml:space="preserve"> под мойку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DA71C7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A71C7">
              <w:rPr>
                <w:rFonts w:ascii="Arial" w:hAnsi="Arial" w:cs="Arial"/>
                <w:i/>
                <w:sz w:val="24"/>
                <w:szCs w:val="24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DA71C7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7C5594" w:rsidRPr="009324E2" w:rsidTr="00494966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Смеситель с подводкой для горячей и холодной воды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DA71C7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A71C7">
              <w:rPr>
                <w:rFonts w:ascii="Arial" w:hAnsi="Arial" w:cs="Arial"/>
                <w:i/>
                <w:sz w:val="24"/>
                <w:szCs w:val="24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DA71C7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7C5594" w:rsidTr="00494966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Электромонтажные работы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A0C45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594" w:rsidTr="00494966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Демонтаж светильников с люминесцентными лампами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C5594" w:rsidTr="00494966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Смена выключателей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C5594" w:rsidTr="00494966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3267C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Демонтаж розеток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C5594" w:rsidTr="00494966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штроб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 кирпичных стенах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7C5594" w:rsidTr="00494966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Прокладка кабеля </w:t>
            </w:r>
            <w:r w:rsidRPr="00791081">
              <w:rPr>
                <w:rFonts w:ascii="Arial" w:hAnsi="Arial" w:cs="Arial"/>
                <w:sz w:val="24"/>
                <w:szCs w:val="24"/>
              </w:rPr>
              <w:t>ВВГнг 3х2,5</w:t>
            </w:r>
            <w:r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штробах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стен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7C5594" w:rsidTr="00494966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розеток утопленного типа при скрытой проводке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5594" w:rsidTr="00494966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73267C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Прокладка кабеля ВВГнг 2</w:t>
            </w:r>
            <w:r w:rsidRPr="00791081">
              <w:rPr>
                <w:rFonts w:ascii="Arial" w:hAnsi="Arial" w:cs="Arial"/>
                <w:sz w:val="24"/>
                <w:szCs w:val="24"/>
              </w:rPr>
              <w:t>х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791081">
              <w:rPr>
                <w:rFonts w:ascii="Arial" w:hAnsi="Arial" w:cs="Arial"/>
                <w:sz w:val="24"/>
                <w:szCs w:val="24"/>
              </w:rPr>
              <w:t>,5</w:t>
            </w:r>
            <w:r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гофротрубе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диам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16 мм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C5594" w:rsidTr="00494966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светильников встраиваемых светодиодных</w:t>
            </w:r>
          </w:p>
          <w:p w:rsidR="007C5594" w:rsidRPr="00C37FDC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(См. технические характеристики №5)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C5594" w:rsidRPr="00C34F8A" w:rsidTr="00494966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Pr="002111C3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111C3">
              <w:rPr>
                <w:rFonts w:ascii="Arial" w:hAnsi="Arial" w:cs="Arial"/>
                <w:i/>
                <w:sz w:val="24"/>
                <w:szCs w:val="24"/>
              </w:rPr>
              <w:t>Прочие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594" w:rsidRPr="00C34F8A" w:rsidTr="00494966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Демонтаж решеток вентиляционных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C5594" w:rsidRPr="00C34F8A" w:rsidTr="00494966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решеток вентиляционных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C5594" w:rsidRPr="00C34F8A" w:rsidTr="00494966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Окраска акриловой эмалью ранее окрашенных контура заземления, радиаторов и труб отопления за 2 раза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C45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7C5594" w:rsidRPr="00C34F8A" w:rsidTr="00494966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Погрузка строительного мусора вручную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C5594" w:rsidRPr="00C34F8A" w:rsidTr="00494966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Вывоз строительного мусора на расстояние до 15 км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94" w:rsidRDefault="007C5594" w:rsidP="004949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7C5594" w:rsidRPr="003E19A2" w:rsidRDefault="007C5594" w:rsidP="007C5594">
      <w:pPr>
        <w:jc w:val="center"/>
        <w:rPr>
          <w:rFonts w:ascii="Times New Roman" w:hAnsi="Times New Roman"/>
          <w:sz w:val="24"/>
          <w:szCs w:val="24"/>
        </w:rPr>
      </w:pPr>
    </w:p>
    <w:p w:rsidR="007C5594" w:rsidRDefault="007C5594" w:rsidP="007C5594">
      <w:pPr>
        <w:pStyle w:val="a5"/>
        <w:rPr>
          <w:rStyle w:val="a7"/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1</w:t>
      </w:r>
      <w:r w:rsidRPr="00101FFD">
        <w:rPr>
          <w:rStyle w:val="a7"/>
          <w:rFonts w:ascii="Times New Roman" w:hAnsi="Times New Roman"/>
          <w:sz w:val="24"/>
          <w:szCs w:val="24"/>
        </w:rPr>
        <w:t xml:space="preserve">. Технические характеристики </w:t>
      </w:r>
      <w:r>
        <w:rPr>
          <w:rStyle w:val="a7"/>
          <w:rFonts w:ascii="Times New Roman" w:hAnsi="Times New Roman"/>
          <w:sz w:val="24"/>
          <w:szCs w:val="24"/>
        </w:rPr>
        <w:t xml:space="preserve">коммерческого </w:t>
      </w:r>
      <w:r w:rsidRPr="00101FFD">
        <w:rPr>
          <w:rStyle w:val="a7"/>
          <w:rFonts w:ascii="Times New Roman" w:hAnsi="Times New Roman"/>
          <w:sz w:val="24"/>
          <w:szCs w:val="24"/>
        </w:rPr>
        <w:t>г</w:t>
      </w:r>
      <w:r>
        <w:rPr>
          <w:rStyle w:val="a7"/>
          <w:rFonts w:ascii="Times New Roman" w:hAnsi="Times New Roman"/>
          <w:sz w:val="24"/>
          <w:szCs w:val="24"/>
        </w:rPr>
        <w:t>ом</w:t>
      </w:r>
      <w:r w:rsidRPr="00101FFD">
        <w:rPr>
          <w:rStyle w:val="a7"/>
          <w:rFonts w:ascii="Times New Roman" w:hAnsi="Times New Roman"/>
          <w:sz w:val="24"/>
          <w:szCs w:val="24"/>
        </w:rPr>
        <w:t>огенного напольного покрытия</w:t>
      </w:r>
      <w:r>
        <w:rPr>
          <w:rStyle w:val="a7"/>
          <w:rFonts w:ascii="Times New Roman" w:hAnsi="Times New Roman"/>
          <w:sz w:val="24"/>
          <w:szCs w:val="24"/>
        </w:rPr>
        <w:t>:</w:t>
      </w:r>
    </w:p>
    <w:p w:rsidR="007C5594" w:rsidRDefault="007C5594" w:rsidP="007C5594">
      <w:pPr>
        <w:pStyle w:val="a5"/>
        <w:rPr>
          <w:rStyle w:val="a7"/>
          <w:rFonts w:ascii="Times New Roman" w:hAnsi="Times New Roman"/>
          <w:sz w:val="24"/>
          <w:szCs w:val="24"/>
        </w:rPr>
      </w:pPr>
    </w:p>
    <w:tbl>
      <w:tblPr>
        <w:tblW w:w="928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7"/>
        <w:gridCol w:w="1399"/>
      </w:tblGrid>
      <w:tr w:rsidR="007C5594" w:rsidRPr="009F4C55" w:rsidTr="00494966">
        <w:trPr>
          <w:tblCellSpacing w:w="15" w:type="dxa"/>
        </w:trPr>
        <w:tc>
          <w:tcPr>
            <w:tcW w:w="7842" w:type="dxa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7C5594" w:rsidRPr="006A22E2" w:rsidRDefault="007C5594" w:rsidP="0049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Класс применения</w:t>
            </w:r>
            <w:r w:rsidRPr="006A2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A22E2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  <w:r w:rsidRPr="006A2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22E2">
              <w:rPr>
                <w:rFonts w:ascii="Times New Roman" w:hAnsi="Times New Roman"/>
                <w:sz w:val="24"/>
                <w:szCs w:val="24"/>
                <w:lang w:val="en-US"/>
              </w:rPr>
              <w:t>ниже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7C5594" w:rsidRPr="006A22E2" w:rsidRDefault="007C5594" w:rsidP="00494966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34/43</w:t>
            </w:r>
          </w:p>
        </w:tc>
      </w:tr>
      <w:tr w:rsidR="007C5594" w:rsidRPr="009F4C55" w:rsidTr="00494966">
        <w:trPr>
          <w:tblCellSpacing w:w="15" w:type="dxa"/>
        </w:trPr>
        <w:tc>
          <w:tcPr>
            <w:tcW w:w="7842" w:type="dxa"/>
            <w:shd w:val="clear" w:color="auto" w:fill="FFFFFF"/>
            <w:tcMar>
              <w:top w:w="60" w:type="dxa"/>
              <w:left w:w="60" w:type="dxa"/>
              <w:bottom w:w="30" w:type="dxa"/>
              <w:right w:w="15" w:type="dxa"/>
            </w:tcMar>
            <w:vAlign w:val="center"/>
            <w:hideMark/>
          </w:tcPr>
          <w:p w:rsidR="007C5594" w:rsidRPr="006A22E2" w:rsidRDefault="007C5594" w:rsidP="0049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 xml:space="preserve">Толщина покрытия общая, </w:t>
            </w:r>
            <w:proofErr w:type="gramStart"/>
            <w:r w:rsidRPr="006A22E2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6A22E2">
              <w:rPr>
                <w:rFonts w:ascii="Times New Roman" w:hAnsi="Times New Roman"/>
                <w:sz w:val="24"/>
                <w:szCs w:val="24"/>
              </w:rPr>
              <w:t xml:space="preserve"> не менее (ГОСТ 11529-86 п.2.2)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30" w:type="dxa"/>
              <w:right w:w="15" w:type="dxa"/>
            </w:tcMar>
            <w:vAlign w:val="center"/>
            <w:hideMark/>
          </w:tcPr>
          <w:p w:rsidR="007C5594" w:rsidRPr="006A22E2" w:rsidRDefault="007C5594" w:rsidP="00494966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5594" w:rsidRPr="009F4C55" w:rsidTr="00494966">
        <w:trPr>
          <w:tblCellSpacing w:w="15" w:type="dxa"/>
        </w:trPr>
        <w:tc>
          <w:tcPr>
            <w:tcW w:w="7842" w:type="dxa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7C5594" w:rsidRPr="006A22E2" w:rsidRDefault="007C5594" w:rsidP="0049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 xml:space="preserve">Вес 1 </w:t>
            </w:r>
            <w:proofErr w:type="spellStart"/>
            <w:r w:rsidRPr="006A22E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A22E2">
              <w:rPr>
                <w:rFonts w:ascii="Times New Roman" w:hAnsi="Times New Roman"/>
                <w:sz w:val="24"/>
                <w:szCs w:val="24"/>
              </w:rPr>
              <w:t>., кг не менее (ГОСТ 11529)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7C5594" w:rsidRPr="006A22E2" w:rsidRDefault="007C5594" w:rsidP="00494966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7C5594" w:rsidRPr="009F4C55" w:rsidTr="00494966">
        <w:trPr>
          <w:tblCellSpacing w:w="15" w:type="dxa"/>
        </w:trPr>
        <w:tc>
          <w:tcPr>
            <w:tcW w:w="7842" w:type="dxa"/>
            <w:shd w:val="clear" w:color="auto" w:fill="FFFFFF"/>
            <w:tcMar>
              <w:top w:w="60" w:type="dxa"/>
              <w:left w:w="60" w:type="dxa"/>
              <w:bottom w:w="30" w:type="dxa"/>
              <w:right w:w="15" w:type="dxa"/>
            </w:tcMar>
            <w:vAlign w:val="center"/>
            <w:hideMark/>
          </w:tcPr>
          <w:p w:rsidR="007C5594" w:rsidRPr="006A22E2" w:rsidRDefault="007C5594" w:rsidP="0049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Дополнительное защитное покрытие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30" w:type="dxa"/>
              <w:right w:w="15" w:type="dxa"/>
            </w:tcMar>
            <w:vAlign w:val="center"/>
            <w:hideMark/>
          </w:tcPr>
          <w:p w:rsidR="007C5594" w:rsidRPr="006A22E2" w:rsidRDefault="007C5594" w:rsidP="00494966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PUR</w:t>
            </w:r>
          </w:p>
        </w:tc>
      </w:tr>
      <w:tr w:rsidR="007C5594" w:rsidRPr="009F4C55" w:rsidTr="00494966">
        <w:trPr>
          <w:tblCellSpacing w:w="15" w:type="dxa"/>
        </w:trPr>
        <w:tc>
          <w:tcPr>
            <w:tcW w:w="7842" w:type="dxa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7C5594" w:rsidRPr="006A22E2" w:rsidRDefault="007C5594" w:rsidP="0049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Класс пожарной опасности (ФЗ-123) не ниже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7C5594" w:rsidRPr="006A22E2" w:rsidRDefault="004E3472" w:rsidP="00494966">
            <w:pPr>
              <w:spacing w:before="75"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anchor="pplus" w:history="1">
              <w:proofErr w:type="gramStart"/>
              <w:r w:rsidR="007C5594" w:rsidRPr="006A22E2">
                <w:rPr>
                  <w:rFonts w:ascii="Times New Roman" w:hAnsi="Times New Roman"/>
                  <w:sz w:val="24"/>
                  <w:szCs w:val="24"/>
                  <w:u w:val="single"/>
                </w:rPr>
                <w:t>КМ</w:t>
              </w:r>
              <w:proofErr w:type="gramEnd"/>
              <w:r w:rsidR="007C5594" w:rsidRPr="006A22E2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 2</w:t>
              </w:r>
            </w:hyperlink>
          </w:p>
        </w:tc>
      </w:tr>
      <w:tr w:rsidR="007C5594" w:rsidRPr="009F4C55" w:rsidTr="00494966">
        <w:trPr>
          <w:tblCellSpacing w:w="15" w:type="dxa"/>
        </w:trPr>
        <w:tc>
          <w:tcPr>
            <w:tcW w:w="7842" w:type="dxa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7C5594" w:rsidRPr="006A22E2" w:rsidRDefault="007C5594" w:rsidP="0049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Устойчивость к воздействию влаги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7C5594" w:rsidRPr="006A22E2" w:rsidRDefault="007C5594" w:rsidP="00494966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устойчиво</w:t>
            </w:r>
          </w:p>
        </w:tc>
      </w:tr>
      <w:tr w:rsidR="007C5594" w:rsidRPr="009F4C55" w:rsidTr="00494966">
        <w:trPr>
          <w:tblCellSpacing w:w="15" w:type="dxa"/>
        </w:trPr>
        <w:tc>
          <w:tcPr>
            <w:tcW w:w="7842" w:type="dxa"/>
            <w:shd w:val="clear" w:color="auto" w:fill="FFFFFF"/>
            <w:tcMar>
              <w:top w:w="60" w:type="dxa"/>
              <w:left w:w="60" w:type="dxa"/>
              <w:bottom w:w="30" w:type="dxa"/>
              <w:right w:w="15" w:type="dxa"/>
            </w:tcMar>
            <w:vAlign w:val="center"/>
            <w:hideMark/>
          </w:tcPr>
          <w:p w:rsidR="007C5594" w:rsidRPr="006A22E2" w:rsidRDefault="007C5594" w:rsidP="0049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Устойчивость к воздействию роликовых кресел (ISO 4918) не ниже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30" w:type="dxa"/>
              <w:right w:w="15" w:type="dxa"/>
            </w:tcMar>
            <w:vAlign w:val="center"/>
            <w:hideMark/>
          </w:tcPr>
          <w:p w:rsidR="007C5594" w:rsidRPr="006A22E2" w:rsidRDefault="007C5594" w:rsidP="00494966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7C5594" w:rsidRPr="009F4C55" w:rsidTr="00494966">
        <w:trPr>
          <w:tblCellSpacing w:w="15" w:type="dxa"/>
        </w:trPr>
        <w:tc>
          <w:tcPr>
            <w:tcW w:w="7842" w:type="dxa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7C5594" w:rsidRPr="006A22E2" w:rsidRDefault="007C5594" w:rsidP="0049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Устойчивость к воздействию ножек мебели и каблуков (ISO 16581) не ниже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7C5594" w:rsidRPr="006A22E2" w:rsidRDefault="007C5594" w:rsidP="00494966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7C5594" w:rsidRPr="009F4C55" w:rsidTr="00494966">
        <w:trPr>
          <w:tblCellSpacing w:w="15" w:type="dxa"/>
        </w:trPr>
        <w:tc>
          <w:tcPr>
            <w:tcW w:w="7842" w:type="dxa"/>
            <w:shd w:val="clear" w:color="auto" w:fill="FFFFFF"/>
            <w:tcMar>
              <w:top w:w="60" w:type="dxa"/>
              <w:left w:w="60" w:type="dxa"/>
              <w:bottom w:w="30" w:type="dxa"/>
              <w:right w:w="15" w:type="dxa"/>
            </w:tcMar>
            <w:vAlign w:val="center"/>
            <w:hideMark/>
          </w:tcPr>
          <w:p w:rsidR="007C5594" w:rsidRPr="006A22E2" w:rsidRDefault="007C5594" w:rsidP="0049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Устойчивость к воздействию химических соединений (ISO 26987) не ниже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30" w:type="dxa"/>
              <w:right w:w="15" w:type="dxa"/>
            </w:tcMar>
            <w:vAlign w:val="center"/>
            <w:hideMark/>
          </w:tcPr>
          <w:p w:rsidR="007C5594" w:rsidRPr="006A22E2" w:rsidRDefault="007C5594" w:rsidP="00494966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устойчиво</w:t>
            </w:r>
          </w:p>
        </w:tc>
      </w:tr>
      <w:tr w:rsidR="007C5594" w:rsidRPr="009F4C55" w:rsidTr="00494966">
        <w:trPr>
          <w:tblCellSpacing w:w="15" w:type="dxa"/>
        </w:trPr>
        <w:tc>
          <w:tcPr>
            <w:tcW w:w="7842" w:type="dxa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7C5594" w:rsidRPr="006A22E2" w:rsidRDefault="007C5594" w:rsidP="0049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Цветоустойчивость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7C5594" w:rsidRPr="006A22E2" w:rsidRDefault="007C5594" w:rsidP="00494966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C5594" w:rsidRPr="009F4C55" w:rsidTr="00494966">
        <w:trPr>
          <w:tblCellSpacing w:w="15" w:type="dxa"/>
        </w:trPr>
        <w:tc>
          <w:tcPr>
            <w:tcW w:w="7842" w:type="dxa"/>
            <w:shd w:val="clear" w:color="auto" w:fill="FFFFFF"/>
            <w:tcMar>
              <w:top w:w="60" w:type="dxa"/>
              <w:left w:w="60" w:type="dxa"/>
              <w:bottom w:w="30" w:type="dxa"/>
              <w:right w:w="15" w:type="dxa"/>
            </w:tcMar>
            <w:vAlign w:val="center"/>
            <w:hideMark/>
          </w:tcPr>
          <w:p w:rsidR="007C5594" w:rsidRPr="006A22E2" w:rsidRDefault="007C5594" w:rsidP="0049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2E2">
              <w:rPr>
                <w:rFonts w:ascii="Times New Roman" w:hAnsi="Times New Roman"/>
                <w:sz w:val="24"/>
                <w:szCs w:val="24"/>
              </w:rPr>
              <w:t>Истираемость</w:t>
            </w:r>
            <w:proofErr w:type="spellEnd"/>
            <w:r w:rsidRPr="006A22E2">
              <w:rPr>
                <w:rFonts w:ascii="Times New Roman" w:hAnsi="Times New Roman"/>
                <w:sz w:val="24"/>
                <w:szCs w:val="24"/>
              </w:rPr>
              <w:t>, мкм, не более (ГОСТ 11529)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30" w:type="dxa"/>
              <w:right w:w="15" w:type="dxa"/>
            </w:tcMar>
            <w:vAlign w:val="center"/>
            <w:hideMark/>
          </w:tcPr>
          <w:p w:rsidR="007C5594" w:rsidRPr="006A22E2" w:rsidRDefault="007C5594" w:rsidP="00494966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7C5594" w:rsidRPr="009F4C55" w:rsidTr="00494966">
        <w:trPr>
          <w:tblCellSpacing w:w="15" w:type="dxa"/>
        </w:trPr>
        <w:tc>
          <w:tcPr>
            <w:tcW w:w="7842" w:type="dxa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7C5594" w:rsidRPr="006A22E2" w:rsidRDefault="007C5594" w:rsidP="0049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proofErr w:type="spellStart"/>
            <w:r w:rsidRPr="006A22E2">
              <w:rPr>
                <w:rFonts w:ascii="Times New Roman" w:hAnsi="Times New Roman"/>
                <w:sz w:val="24"/>
                <w:szCs w:val="24"/>
              </w:rPr>
              <w:t>истираемости</w:t>
            </w:r>
            <w:proofErr w:type="spellEnd"/>
            <w:r w:rsidRPr="006A22E2">
              <w:rPr>
                <w:rFonts w:ascii="Times New Roman" w:hAnsi="Times New Roman"/>
                <w:sz w:val="24"/>
                <w:szCs w:val="24"/>
              </w:rPr>
              <w:t xml:space="preserve"> (EN 660-1, EN 660-2) не ниже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7C5594" w:rsidRPr="006A22E2" w:rsidRDefault="007C5594" w:rsidP="00494966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7C5594" w:rsidRPr="009F4C55" w:rsidTr="00494966">
        <w:trPr>
          <w:tblCellSpacing w:w="15" w:type="dxa"/>
        </w:trPr>
        <w:tc>
          <w:tcPr>
            <w:tcW w:w="7842" w:type="dxa"/>
            <w:shd w:val="clear" w:color="auto" w:fill="FFFFFF"/>
            <w:tcMar>
              <w:top w:w="60" w:type="dxa"/>
              <w:left w:w="60" w:type="dxa"/>
              <w:bottom w:w="30" w:type="dxa"/>
              <w:right w:w="15" w:type="dxa"/>
            </w:tcMar>
            <w:vAlign w:val="center"/>
            <w:hideMark/>
          </w:tcPr>
          <w:p w:rsidR="007C5594" w:rsidRPr="00741549" w:rsidRDefault="007C5594" w:rsidP="0049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 xml:space="preserve">Абсолютная остаточная деформация, </w:t>
            </w:r>
            <w:proofErr w:type="gramStart"/>
            <w:r w:rsidRPr="006A22E2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6A22E2">
              <w:rPr>
                <w:rFonts w:ascii="Times New Roman" w:hAnsi="Times New Roman"/>
                <w:sz w:val="24"/>
                <w:szCs w:val="24"/>
              </w:rPr>
              <w:t>. (ГОСТ 11529, ISO 24343-1)</w:t>
            </w:r>
            <w:r w:rsidRPr="00741549">
              <w:rPr>
                <w:rFonts w:ascii="Times New Roman" w:hAnsi="Times New Roman"/>
                <w:sz w:val="24"/>
                <w:szCs w:val="24"/>
              </w:rPr>
              <w:t xml:space="preserve"> не более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30" w:type="dxa"/>
              <w:right w:w="15" w:type="dxa"/>
            </w:tcMar>
            <w:vAlign w:val="center"/>
            <w:hideMark/>
          </w:tcPr>
          <w:p w:rsidR="007C5594" w:rsidRPr="006A22E2" w:rsidRDefault="007C5594" w:rsidP="00494966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7C5594" w:rsidRPr="009F4C55" w:rsidTr="00494966">
        <w:trPr>
          <w:tblCellSpacing w:w="15" w:type="dxa"/>
        </w:trPr>
        <w:tc>
          <w:tcPr>
            <w:tcW w:w="7842" w:type="dxa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7C5594" w:rsidRPr="006A22E2" w:rsidRDefault="007C5594" w:rsidP="0049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Изменение линейных размеров, %, не более (ГОСТ 11529)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7C5594" w:rsidRPr="006A22E2" w:rsidRDefault="007C5594" w:rsidP="00494966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6A22E2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7C5594" w:rsidRPr="009F4C55" w:rsidTr="00494966">
        <w:trPr>
          <w:tblCellSpacing w:w="15" w:type="dxa"/>
        </w:trPr>
        <w:tc>
          <w:tcPr>
            <w:tcW w:w="7842" w:type="dxa"/>
            <w:shd w:val="clear" w:color="auto" w:fill="FFFFFF"/>
            <w:tcMar>
              <w:top w:w="60" w:type="dxa"/>
              <w:left w:w="60" w:type="dxa"/>
              <w:bottom w:w="30" w:type="dxa"/>
              <w:right w:w="15" w:type="dxa"/>
            </w:tcMar>
            <w:vAlign w:val="center"/>
            <w:hideMark/>
          </w:tcPr>
          <w:p w:rsidR="007C5594" w:rsidRPr="00A879FA" w:rsidRDefault="007C5594" w:rsidP="0049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9FA">
              <w:rPr>
                <w:rFonts w:ascii="Times New Roman" w:hAnsi="Times New Roman"/>
                <w:sz w:val="24"/>
                <w:szCs w:val="24"/>
              </w:rPr>
              <w:t xml:space="preserve">Электростатические характеристики, </w:t>
            </w:r>
            <w:proofErr w:type="spellStart"/>
            <w:r w:rsidRPr="00A879F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879FA">
              <w:rPr>
                <w:rFonts w:ascii="Times New Roman" w:hAnsi="Times New Roman"/>
                <w:sz w:val="24"/>
                <w:szCs w:val="24"/>
              </w:rPr>
              <w:t xml:space="preserve"> (EN 1815)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30" w:type="dxa"/>
              <w:right w:w="15" w:type="dxa"/>
            </w:tcMar>
            <w:vAlign w:val="center"/>
            <w:hideMark/>
          </w:tcPr>
          <w:p w:rsidR="007C5594" w:rsidRPr="00A879FA" w:rsidRDefault="007C5594" w:rsidP="00494966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A879FA">
              <w:rPr>
                <w:rFonts w:ascii="Times New Roman" w:hAnsi="Times New Roman"/>
                <w:sz w:val="24"/>
                <w:szCs w:val="24"/>
              </w:rPr>
              <w:t>≤2</w:t>
            </w:r>
          </w:p>
        </w:tc>
      </w:tr>
      <w:tr w:rsidR="007C5594" w:rsidRPr="009F4C55" w:rsidTr="00494966">
        <w:trPr>
          <w:tblCellSpacing w:w="15" w:type="dxa"/>
        </w:trPr>
        <w:tc>
          <w:tcPr>
            <w:tcW w:w="7842" w:type="dxa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7C5594" w:rsidRPr="00A879FA" w:rsidRDefault="007C5594" w:rsidP="00494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9FA">
              <w:rPr>
                <w:rFonts w:ascii="Times New Roman" w:hAnsi="Times New Roman"/>
                <w:sz w:val="24"/>
                <w:szCs w:val="24"/>
              </w:rPr>
              <w:t>Удельное поверхностное электрическое сопротивление, Ом (ГОСТ 6433.2)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15" w:type="dxa"/>
            </w:tcMar>
            <w:vAlign w:val="center"/>
            <w:hideMark/>
          </w:tcPr>
          <w:p w:rsidR="007C5594" w:rsidRPr="00A879FA" w:rsidRDefault="007C5594" w:rsidP="00494966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A879FA">
              <w:rPr>
                <w:rFonts w:ascii="Times New Roman" w:hAnsi="Times New Roman"/>
                <w:sz w:val="24"/>
                <w:szCs w:val="24"/>
              </w:rPr>
              <w:t>≥5*10</w:t>
            </w:r>
            <w:r w:rsidRPr="00A879FA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</w:tr>
    </w:tbl>
    <w:p w:rsidR="007C5594" w:rsidRDefault="007C5594" w:rsidP="007C55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5594" w:rsidRPr="00101FFD" w:rsidRDefault="007C5594" w:rsidP="007C5594">
      <w:pPr>
        <w:pStyle w:val="a5"/>
        <w:rPr>
          <w:rStyle w:val="a7"/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lastRenderedPageBreak/>
        <w:t>2</w:t>
      </w:r>
      <w:r w:rsidRPr="00101FFD">
        <w:rPr>
          <w:rStyle w:val="a7"/>
          <w:rFonts w:ascii="Times New Roman" w:hAnsi="Times New Roman"/>
          <w:sz w:val="24"/>
          <w:szCs w:val="24"/>
        </w:rPr>
        <w:t xml:space="preserve">. Технические характеристики акриловой эмали «Оптимист» </w:t>
      </w:r>
      <w:r>
        <w:rPr>
          <w:rStyle w:val="a7"/>
          <w:rFonts w:ascii="Times New Roman" w:hAnsi="Times New Roman"/>
          <w:sz w:val="24"/>
          <w:szCs w:val="24"/>
        </w:rPr>
        <w:t>(</w:t>
      </w:r>
      <w:r w:rsidRPr="00101FFD">
        <w:rPr>
          <w:rStyle w:val="a7"/>
          <w:rFonts w:ascii="Times New Roman" w:hAnsi="Times New Roman"/>
          <w:sz w:val="24"/>
          <w:szCs w:val="24"/>
        </w:rPr>
        <w:t>или эквивалент</w:t>
      </w:r>
      <w:r>
        <w:rPr>
          <w:rStyle w:val="a7"/>
          <w:rFonts w:ascii="Times New Roman" w:hAnsi="Times New Roman"/>
          <w:sz w:val="24"/>
          <w:szCs w:val="24"/>
        </w:rPr>
        <w:t>):</w:t>
      </w:r>
    </w:p>
    <w:p w:rsidR="007C5594" w:rsidRPr="00101FFD" w:rsidRDefault="007C5594" w:rsidP="007C5594">
      <w:pPr>
        <w:pStyle w:val="a5"/>
        <w:rPr>
          <w:rFonts w:ascii="Times New Roman" w:hAnsi="Times New Roman"/>
          <w:b/>
          <w:sz w:val="24"/>
          <w:szCs w:val="24"/>
        </w:rPr>
      </w:pPr>
    </w:p>
    <w:p w:rsidR="007C5594" w:rsidRDefault="007C5594" w:rsidP="007C559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краски – эмаль </w:t>
      </w:r>
    </w:p>
    <w:p w:rsidR="007C5594" w:rsidRDefault="007C5594" w:rsidP="007C559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 – водная </w:t>
      </w:r>
    </w:p>
    <w:p w:rsidR="007C5594" w:rsidRDefault="007C5594" w:rsidP="007C559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химических растворителей – нет </w:t>
      </w:r>
    </w:p>
    <w:p w:rsidR="007C5594" w:rsidRDefault="007C5594" w:rsidP="007C5594">
      <w:pPr>
        <w:pStyle w:val="a5"/>
        <w:rPr>
          <w:rFonts w:ascii="Times New Roman" w:hAnsi="Times New Roman"/>
          <w:sz w:val="24"/>
          <w:szCs w:val="24"/>
        </w:rPr>
      </w:pPr>
      <w:r w:rsidRPr="00953A8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ремя полного высыхания в часах – не более 24</w:t>
      </w:r>
    </w:p>
    <w:p w:rsidR="007C5594" w:rsidRDefault="007C5594" w:rsidP="007C5594">
      <w:pPr>
        <w:pStyle w:val="a5"/>
        <w:rPr>
          <w:rFonts w:ascii="Times New Roman" w:hAnsi="Times New Roman"/>
          <w:sz w:val="24"/>
          <w:szCs w:val="24"/>
        </w:rPr>
      </w:pPr>
    </w:p>
    <w:p w:rsidR="007C5594" w:rsidRPr="003F5098" w:rsidRDefault="007C5594" w:rsidP="007C559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C4189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01FFD">
        <w:rPr>
          <w:rStyle w:val="a7"/>
          <w:rFonts w:ascii="Times New Roman" w:hAnsi="Times New Roman"/>
          <w:sz w:val="24"/>
          <w:szCs w:val="24"/>
        </w:rPr>
        <w:t>Технические характеристики</w:t>
      </w:r>
      <w:r w:rsidRPr="003F509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подвесного п</w:t>
      </w:r>
      <w:r w:rsidRPr="003F5098">
        <w:rPr>
          <w:rFonts w:ascii="Times New Roman" w:hAnsi="Times New Roman"/>
          <w:b/>
          <w:sz w:val="24"/>
          <w:szCs w:val="24"/>
        </w:rPr>
        <w:t>отолк</w:t>
      </w:r>
      <w:r>
        <w:rPr>
          <w:rFonts w:ascii="Times New Roman" w:hAnsi="Times New Roman"/>
          <w:b/>
          <w:sz w:val="24"/>
          <w:szCs w:val="24"/>
        </w:rPr>
        <w:t>а</w:t>
      </w:r>
      <w:r w:rsidRPr="003F509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3F5098">
        <w:rPr>
          <w:rFonts w:ascii="Times New Roman" w:hAnsi="Times New Roman"/>
          <w:b/>
          <w:sz w:val="24"/>
          <w:szCs w:val="24"/>
        </w:rPr>
        <w:t>Армстронг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3F509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Pr="003F5098">
        <w:rPr>
          <w:rFonts w:ascii="Times New Roman" w:hAnsi="Times New Roman"/>
          <w:b/>
          <w:sz w:val="24"/>
          <w:szCs w:val="24"/>
        </w:rPr>
        <w:t>или эквивалент</w:t>
      </w:r>
      <w:r>
        <w:rPr>
          <w:rFonts w:ascii="Times New Roman" w:hAnsi="Times New Roman"/>
          <w:b/>
          <w:sz w:val="24"/>
          <w:szCs w:val="24"/>
        </w:rPr>
        <w:t xml:space="preserve">) с заполнением из плит </w:t>
      </w:r>
      <w:proofErr w:type="spellStart"/>
      <w:r w:rsidRPr="002352E1">
        <w:rPr>
          <w:rFonts w:ascii="Times New Roman" w:hAnsi="Times New Roman"/>
          <w:b/>
          <w:sz w:val="24"/>
          <w:szCs w:val="24"/>
        </w:rPr>
        <w:t>Rockfon</w:t>
      </w:r>
      <w:proofErr w:type="spellEnd"/>
      <w:r w:rsidRPr="002352E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352E1">
        <w:rPr>
          <w:rFonts w:ascii="Times New Roman" w:hAnsi="Times New Roman"/>
          <w:b/>
          <w:sz w:val="24"/>
          <w:szCs w:val="24"/>
        </w:rPr>
        <w:t>MediCare</w:t>
      </w:r>
      <w:proofErr w:type="spellEnd"/>
      <w:r w:rsidRPr="002352E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352E1">
        <w:rPr>
          <w:rFonts w:ascii="Times New Roman" w:hAnsi="Times New Roman"/>
          <w:b/>
          <w:sz w:val="24"/>
          <w:szCs w:val="24"/>
        </w:rPr>
        <w:t>Standard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(или эквивалент):</w:t>
      </w:r>
    </w:p>
    <w:p w:rsidR="007C5594" w:rsidRPr="003F5098" w:rsidRDefault="007C5594" w:rsidP="007C55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C5594" w:rsidRDefault="007C5594" w:rsidP="007C5594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5098">
        <w:rPr>
          <w:rFonts w:ascii="Times New Roman" w:hAnsi="Times New Roman"/>
          <w:sz w:val="24"/>
          <w:szCs w:val="24"/>
        </w:rPr>
        <w:t>Подвесная</w:t>
      </w:r>
      <w:proofErr w:type="gramEnd"/>
      <w:r w:rsidRPr="003F5098">
        <w:rPr>
          <w:rFonts w:ascii="Times New Roman" w:hAnsi="Times New Roman"/>
          <w:sz w:val="24"/>
          <w:szCs w:val="24"/>
        </w:rPr>
        <w:t xml:space="preserve">  системы: Т-24 или Т-15.</w:t>
      </w:r>
    </w:p>
    <w:p w:rsidR="007C5594" w:rsidRDefault="007C5594" w:rsidP="007C559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 профилей - белый</w:t>
      </w:r>
    </w:p>
    <w:p w:rsidR="007C5594" w:rsidRDefault="007C5594" w:rsidP="007C559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ячейки: 600х600 мм</w:t>
      </w:r>
      <w:r w:rsidRPr="003F5098">
        <w:rPr>
          <w:rFonts w:ascii="Times New Roman" w:hAnsi="Times New Roman"/>
          <w:sz w:val="24"/>
          <w:szCs w:val="24"/>
        </w:rPr>
        <w:t xml:space="preserve"> </w:t>
      </w:r>
    </w:p>
    <w:p w:rsidR="007C5594" w:rsidRPr="003F5098" w:rsidRDefault="007C5594" w:rsidP="007C55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C5594" w:rsidRDefault="007C5594" w:rsidP="007C559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F5098">
        <w:rPr>
          <w:rFonts w:ascii="Times New Roman" w:hAnsi="Times New Roman"/>
          <w:sz w:val="24"/>
          <w:szCs w:val="24"/>
        </w:rPr>
        <w:t>Характеристики плит:</w:t>
      </w:r>
    </w:p>
    <w:p w:rsidR="007C5594" w:rsidRPr="003F5098" w:rsidRDefault="007C5594" w:rsidP="007C559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– 600х600 мм</w:t>
      </w:r>
    </w:p>
    <w:p w:rsidR="007C5594" w:rsidRDefault="007C5594" w:rsidP="007C559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Толщина – не менее 15 мм </w:t>
      </w:r>
    </w:p>
    <w:p w:rsidR="007C5594" w:rsidRDefault="007C5594" w:rsidP="007C559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–</w:t>
      </w:r>
      <w:r w:rsidRPr="003F5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каменная вата</w:t>
      </w:r>
    </w:p>
    <w:p w:rsidR="007C5594" w:rsidRDefault="007C5594" w:rsidP="007C559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Покрытие – стеклохолст </w:t>
      </w:r>
    </w:p>
    <w:p w:rsidR="007C5594" w:rsidRDefault="007C5594" w:rsidP="007C559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F5098">
        <w:rPr>
          <w:rFonts w:ascii="Times New Roman" w:hAnsi="Times New Roman"/>
          <w:sz w:val="24"/>
          <w:szCs w:val="24"/>
        </w:rPr>
        <w:t>Влагостойкость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3F5098">
        <w:rPr>
          <w:rFonts w:ascii="Times New Roman" w:hAnsi="Times New Roman"/>
          <w:sz w:val="24"/>
          <w:szCs w:val="24"/>
        </w:rPr>
        <w:t xml:space="preserve"> не менее </w:t>
      </w:r>
      <w:r>
        <w:rPr>
          <w:rFonts w:ascii="Times New Roman" w:hAnsi="Times New Roman"/>
          <w:sz w:val="24"/>
          <w:szCs w:val="24"/>
        </w:rPr>
        <w:t>10</w:t>
      </w:r>
      <w:r w:rsidRPr="003F5098">
        <w:rPr>
          <w:rFonts w:ascii="Times New Roman" w:hAnsi="Times New Roman"/>
          <w:sz w:val="24"/>
          <w:szCs w:val="24"/>
        </w:rPr>
        <w:t xml:space="preserve">0% </w:t>
      </w:r>
    </w:p>
    <w:p w:rsidR="007C5594" w:rsidRDefault="007C5594" w:rsidP="007C559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 бактериологической чистоты – не ниже </w:t>
      </w:r>
      <w:r w:rsidRPr="00270115">
        <w:rPr>
          <w:rFonts w:ascii="Times New Roman" w:hAnsi="Times New Roman"/>
          <w:sz w:val="24"/>
          <w:szCs w:val="24"/>
        </w:rPr>
        <w:t>B5 &amp; B10</w:t>
      </w:r>
      <w:r>
        <w:rPr>
          <w:rFonts w:ascii="Times New Roman" w:hAnsi="Times New Roman"/>
          <w:sz w:val="24"/>
          <w:szCs w:val="24"/>
        </w:rPr>
        <w:t xml:space="preserve"> (Зона 4 по </w:t>
      </w:r>
      <w:r w:rsidRPr="00270115">
        <w:rPr>
          <w:rFonts w:ascii="Times New Roman" w:hAnsi="Times New Roman"/>
          <w:sz w:val="24"/>
          <w:szCs w:val="24"/>
        </w:rPr>
        <w:t>NF S 90-351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7C5594" w:rsidRDefault="007C5594" w:rsidP="007C559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00E1E">
        <w:rPr>
          <w:rFonts w:ascii="Times New Roman" w:hAnsi="Times New Roman"/>
          <w:sz w:val="24"/>
          <w:szCs w:val="24"/>
        </w:rPr>
        <w:t>Классификация «чистых помещений»</w:t>
      </w:r>
      <w:r>
        <w:rPr>
          <w:rFonts w:ascii="Times New Roman" w:hAnsi="Times New Roman"/>
          <w:sz w:val="24"/>
          <w:szCs w:val="24"/>
        </w:rPr>
        <w:t xml:space="preserve"> – не ниже класс 5</w:t>
      </w:r>
      <w:r w:rsidRPr="00D00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78642B">
        <w:rPr>
          <w:rFonts w:ascii="Times New Roman" w:hAnsi="Times New Roman"/>
          <w:sz w:val="24"/>
          <w:szCs w:val="24"/>
        </w:rPr>
        <w:t>ISO 14644-1</w:t>
      </w:r>
    </w:p>
    <w:p w:rsidR="007C5594" w:rsidRDefault="007C5594" w:rsidP="007C559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100EC">
        <w:rPr>
          <w:rFonts w:ascii="Times New Roman" w:hAnsi="Times New Roman"/>
          <w:sz w:val="24"/>
          <w:szCs w:val="24"/>
        </w:rPr>
        <w:t>Класс пожарной опасности</w:t>
      </w:r>
      <w:r>
        <w:rPr>
          <w:rFonts w:ascii="Times New Roman" w:hAnsi="Times New Roman"/>
          <w:sz w:val="24"/>
          <w:szCs w:val="24"/>
        </w:rPr>
        <w:t xml:space="preserve"> – не ниже 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по </w:t>
      </w:r>
      <w:r w:rsidRPr="002100EC">
        <w:rPr>
          <w:rFonts w:ascii="Times New Roman" w:hAnsi="Times New Roman"/>
          <w:sz w:val="24"/>
          <w:szCs w:val="24"/>
        </w:rPr>
        <w:t>EN 13501-1</w:t>
      </w:r>
    </w:p>
    <w:p w:rsidR="007C5594" w:rsidRPr="003F5098" w:rsidRDefault="007C5594" w:rsidP="007C559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100EC">
        <w:rPr>
          <w:rFonts w:ascii="Times New Roman" w:hAnsi="Times New Roman"/>
          <w:sz w:val="24"/>
          <w:szCs w:val="24"/>
        </w:rPr>
        <w:t xml:space="preserve">Группа горючести </w:t>
      </w:r>
      <w:r>
        <w:rPr>
          <w:rFonts w:ascii="Times New Roman" w:hAnsi="Times New Roman"/>
          <w:sz w:val="24"/>
          <w:szCs w:val="24"/>
        </w:rPr>
        <w:t xml:space="preserve">– не ниже </w:t>
      </w:r>
      <w:r w:rsidRPr="002100EC">
        <w:rPr>
          <w:rFonts w:ascii="Times New Roman" w:hAnsi="Times New Roman"/>
          <w:sz w:val="24"/>
          <w:szCs w:val="24"/>
        </w:rPr>
        <w:t>Г</w:t>
      </w:r>
      <w:proofErr w:type="gramStart"/>
      <w:r w:rsidRPr="002100EC"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по</w:t>
      </w:r>
      <w:r w:rsidRPr="002100EC">
        <w:rPr>
          <w:rFonts w:ascii="Times New Roman" w:hAnsi="Times New Roman"/>
          <w:sz w:val="24"/>
          <w:szCs w:val="24"/>
        </w:rPr>
        <w:t xml:space="preserve"> ГОСТ 30244-94</w:t>
      </w:r>
    </w:p>
    <w:p w:rsidR="007C5594" w:rsidRPr="003F5098" w:rsidRDefault="007C5594" w:rsidP="007C559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F5098">
        <w:rPr>
          <w:rFonts w:ascii="Times New Roman" w:hAnsi="Times New Roman"/>
          <w:sz w:val="24"/>
          <w:szCs w:val="24"/>
        </w:rPr>
        <w:t>Коэффициент звукопоглощения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2D0B">
        <w:rPr>
          <w:rFonts w:ascii="Times New Roman" w:hAnsi="Times New Roman"/>
          <w:sz w:val="24"/>
          <w:szCs w:val="24"/>
        </w:rPr>
        <w:t>aw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r w:rsidRPr="003F5098">
        <w:rPr>
          <w:rFonts w:ascii="Times New Roman" w:hAnsi="Times New Roman"/>
          <w:sz w:val="24"/>
          <w:szCs w:val="24"/>
        </w:rPr>
        <w:t xml:space="preserve"> не менее 0,</w:t>
      </w:r>
      <w:r>
        <w:rPr>
          <w:rFonts w:ascii="Times New Roman" w:hAnsi="Times New Roman"/>
          <w:sz w:val="24"/>
          <w:szCs w:val="24"/>
        </w:rPr>
        <w:t>9</w:t>
      </w:r>
      <w:r w:rsidRPr="003F5098">
        <w:rPr>
          <w:rFonts w:ascii="Times New Roman" w:hAnsi="Times New Roman"/>
          <w:sz w:val="24"/>
          <w:szCs w:val="24"/>
        </w:rPr>
        <w:t xml:space="preserve">5 </w:t>
      </w:r>
    </w:p>
    <w:p w:rsidR="007C5594" w:rsidRDefault="007C5594" w:rsidP="007C559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Светоотражение –</w:t>
      </w:r>
      <w:r w:rsidRPr="003F5098">
        <w:rPr>
          <w:rFonts w:ascii="Times New Roman" w:hAnsi="Times New Roman"/>
          <w:sz w:val="24"/>
          <w:szCs w:val="24"/>
        </w:rPr>
        <w:t xml:space="preserve"> не менее 8</w:t>
      </w:r>
      <w:r>
        <w:rPr>
          <w:rFonts w:ascii="Times New Roman" w:hAnsi="Times New Roman"/>
          <w:sz w:val="24"/>
          <w:szCs w:val="24"/>
        </w:rPr>
        <w:t>6</w:t>
      </w:r>
      <w:r w:rsidRPr="003F5098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4279DB">
        <w:rPr>
          <w:rFonts w:ascii="Times New Roman" w:hAnsi="Times New Roman"/>
          <w:sz w:val="24"/>
          <w:szCs w:val="24"/>
        </w:rPr>
        <w:t>ISO 7724-2</w:t>
      </w:r>
    </w:p>
    <w:p w:rsidR="007C5594" w:rsidRPr="003F5098" w:rsidRDefault="007C5594" w:rsidP="007C559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 – светлые тона (по согласованию с заказчиком)</w:t>
      </w:r>
    </w:p>
    <w:p w:rsidR="007C5594" w:rsidRDefault="007C5594" w:rsidP="007C5594">
      <w:pPr>
        <w:pStyle w:val="a5"/>
        <w:rPr>
          <w:rStyle w:val="a7"/>
          <w:rFonts w:ascii="Times New Roman" w:hAnsi="Times New Roman"/>
          <w:sz w:val="24"/>
          <w:szCs w:val="24"/>
        </w:rPr>
      </w:pPr>
    </w:p>
    <w:p w:rsidR="007C5594" w:rsidRPr="00101FFD" w:rsidRDefault="007C5594" w:rsidP="007C5594">
      <w:pPr>
        <w:pStyle w:val="a5"/>
        <w:rPr>
          <w:rStyle w:val="a7"/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4</w:t>
      </w:r>
      <w:r w:rsidRPr="00101FFD">
        <w:rPr>
          <w:rStyle w:val="a7"/>
          <w:rFonts w:ascii="Times New Roman" w:hAnsi="Times New Roman"/>
          <w:sz w:val="24"/>
          <w:szCs w:val="24"/>
        </w:rPr>
        <w:t xml:space="preserve">. Технические характеристики оконных блоков из ПВХ профилей </w:t>
      </w:r>
    </w:p>
    <w:p w:rsidR="007C5594" w:rsidRPr="00101FFD" w:rsidRDefault="007C5594" w:rsidP="007C5594">
      <w:pPr>
        <w:pStyle w:val="a5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7C5594" w:rsidRPr="00101FFD" w:rsidRDefault="007C5594" w:rsidP="007C5594">
      <w:pPr>
        <w:pStyle w:val="a5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101FF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Количество камер в профиле – не менее 3</w:t>
      </w:r>
    </w:p>
    <w:p w:rsidR="007C5594" w:rsidRPr="00101FFD" w:rsidRDefault="007C5594" w:rsidP="007C5594">
      <w:pPr>
        <w:pStyle w:val="a5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101FF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Ширина профиля - не менее 60 мм</w:t>
      </w:r>
    </w:p>
    <w:p w:rsidR="007C5594" w:rsidRPr="00101FFD" w:rsidRDefault="007C5594" w:rsidP="007C5594">
      <w:pPr>
        <w:pStyle w:val="a5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101FF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Толщина внешних стенок профиля – не менее 2,7 мм</w:t>
      </w:r>
    </w:p>
    <w:p w:rsidR="007C5594" w:rsidRPr="00101FFD" w:rsidRDefault="007C5594" w:rsidP="007C5594">
      <w:pPr>
        <w:pStyle w:val="a5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101FF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Количество контуров уплотнителей – не менее 2</w:t>
      </w:r>
    </w:p>
    <w:p w:rsidR="007C5594" w:rsidRPr="00101FFD" w:rsidRDefault="007C5594" w:rsidP="007C5594">
      <w:pPr>
        <w:pStyle w:val="a5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proofErr w:type="spellStart"/>
      <w:r w:rsidRPr="00101FF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Коэффициэнт</w:t>
      </w:r>
      <w:proofErr w:type="spellEnd"/>
      <w:r w:rsidRPr="00101FF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сопротивления теплопередаче –</w:t>
      </w:r>
      <w:r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 xml:space="preserve"> 0.59-0,67 м2С°/Вт</w:t>
      </w:r>
    </w:p>
    <w:p w:rsidR="007C5594" w:rsidRPr="00101FFD" w:rsidRDefault="007C5594" w:rsidP="007C5594">
      <w:pPr>
        <w:pStyle w:val="a5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101FF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Ширина стеклопакета для 2х камерного </w:t>
      </w:r>
      <w:r w:rsidRPr="00101FFD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стеклопакета – не менее 32 мм</w:t>
      </w:r>
    </w:p>
    <w:p w:rsidR="007C5594" w:rsidRPr="00101FFD" w:rsidRDefault="007C5594" w:rsidP="007C5594">
      <w:pPr>
        <w:pStyle w:val="a5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proofErr w:type="spellStart"/>
      <w:r w:rsidRPr="00101FF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Воздухо</w:t>
      </w:r>
      <w:proofErr w:type="spellEnd"/>
      <w:r w:rsidRPr="00101FF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- и водонепрон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ицаемость - до группы нагрузок «С»</w:t>
      </w:r>
    </w:p>
    <w:p w:rsidR="007C5594" w:rsidRDefault="007C5594" w:rsidP="007C5594">
      <w:pPr>
        <w:pStyle w:val="a5"/>
        <w:rPr>
          <w:rFonts w:ascii="Times New Roman" w:hAnsi="Times New Roman"/>
          <w:b/>
          <w:sz w:val="24"/>
          <w:szCs w:val="24"/>
        </w:rPr>
      </w:pPr>
    </w:p>
    <w:p w:rsidR="007C5594" w:rsidRDefault="007C5594" w:rsidP="007C5594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C41893">
        <w:rPr>
          <w:rFonts w:ascii="Times New Roman" w:hAnsi="Times New Roman"/>
          <w:b/>
          <w:sz w:val="24"/>
          <w:szCs w:val="24"/>
        </w:rPr>
        <w:t xml:space="preserve">. Технические характеристики </w:t>
      </w:r>
      <w:r w:rsidRPr="004E16EE">
        <w:rPr>
          <w:rFonts w:ascii="Times New Roman" w:hAnsi="Times New Roman"/>
          <w:b/>
          <w:sz w:val="24"/>
          <w:szCs w:val="24"/>
        </w:rPr>
        <w:t xml:space="preserve">квадратных </w:t>
      </w:r>
      <w:r w:rsidRPr="00404CF4">
        <w:rPr>
          <w:rFonts w:ascii="Times New Roman" w:hAnsi="Times New Roman"/>
          <w:b/>
          <w:sz w:val="24"/>
          <w:szCs w:val="24"/>
        </w:rPr>
        <w:t xml:space="preserve">светодиодных </w:t>
      </w:r>
      <w:r w:rsidRPr="00C41893">
        <w:rPr>
          <w:rFonts w:ascii="Times New Roman" w:hAnsi="Times New Roman"/>
          <w:b/>
          <w:sz w:val="24"/>
          <w:szCs w:val="24"/>
        </w:rPr>
        <w:t xml:space="preserve">светильников </w:t>
      </w:r>
      <w:r w:rsidRPr="00B41E42">
        <w:rPr>
          <w:rFonts w:ascii="Times New Roman" w:hAnsi="Times New Roman"/>
          <w:b/>
          <w:sz w:val="24"/>
          <w:szCs w:val="24"/>
        </w:rPr>
        <w:t xml:space="preserve">ДПО </w:t>
      </w:r>
      <w:proofErr w:type="spellStart"/>
      <w:r>
        <w:rPr>
          <w:rFonts w:ascii="Times New Roman" w:hAnsi="Times New Roman"/>
          <w:b/>
          <w:sz w:val="24"/>
          <w:szCs w:val="24"/>
        </w:rPr>
        <w:t>Alenka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LED-38</w:t>
      </w:r>
      <w:r w:rsidRPr="00B41E42">
        <w:rPr>
          <w:rFonts w:ascii="Times New Roman" w:hAnsi="Times New Roman"/>
          <w:b/>
          <w:sz w:val="24"/>
          <w:szCs w:val="24"/>
        </w:rPr>
        <w:t xml:space="preserve"> </w:t>
      </w:r>
      <w:r w:rsidRPr="00A71AD8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или эквивалент</w:t>
      </w:r>
      <w:r w:rsidRPr="00A71AD8">
        <w:rPr>
          <w:rFonts w:ascii="Times New Roman" w:hAnsi="Times New Roman"/>
          <w:b/>
          <w:sz w:val="24"/>
          <w:szCs w:val="24"/>
        </w:rPr>
        <w:t>)</w:t>
      </w:r>
      <w:r w:rsidRPr="00C41893">
        <w:rPr>
          <w:rFonts w:ascii="Times New Roman" w:hAnsi="Times New Roman"/>
          <w:b/>
          <w:sz w:val="24"/>
          <w:szCs w:val="24"/>
        </w:rPr>
        <w:t>:</w:t>
      </w:r>
    </w:p>
    <w:p w:rsidR="007C5594" w:rsidRDefault="007C5594" w:rsidP="007C5594">
      <w:pPr>
        <w:pStyle w:val="a5"/>
        <w:rPr>
          <w:rFonts w:ascii="Times New Roman" w:hAnsi="Times New Roman"/>
          <w:b/>
          <w:sz w:val="24"/>
          <w:szCs w:val="24"/>
        </w:rPr>
      </w:pPr>
    </w:p>
    <w:p w:rsidR="007C5594" w:rsidRPr="00481FC8" w:rsidRDefault="007C5594" w:rsidP="007C559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81FC8">
        <w:rPr>
          <w:rFonts w:ascii="Times New Roman" w:hAnsi="Times New Roman"/>
          <w:sz w:val="24"/>
          <w:szCs w:val="24"/>
        </w:rPr>
        <w:t xml:space="preserve">оминальное напряжение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481FC8">
        <w:rPr>
          <w:rFonts w:ascii="Times New Roman" w:hAnsi="Times New Roman"/>
          <w:sz w:val="24"/>
          <w:szCs w:val="24"/>
        </w:rPr>
        <w:t>220</w:t>
      </w:r>
      <w:proofErr w:type="gramStart"/>
      <w:r w:rsidRPr="00481F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 w:rsidRPr="00481FC8">
        <w:rPr>
          <w:rFonts w:ascii="Times New Roman" w:hAnsi="Times New Roman"/>
          <w:sz w:val="24"/>
          <w:szCs w:val="24"/>
        </w:rPr>
        <w:t xml:space="preserve"> </w:t>
      </w:r>
    </w:p>
    <w:p w:rsidR="007C5594" w:rsidRPr="00481FC8" w:rsidRDefault="007C5594" w:rsidP="007C559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81FC8">
        <w:rPr>
          <w:rFonts w:ascii="Times New Roman" w:hAnsi="Times New Roman"/>
          <w:sz w:val="24"/>
          <w:szCs w:val="24"/>
        </w:rPr>
        <w:t>тепень защиты</w:t>
      </w:r>
      <w:r>
        <w:rPr>
          <w:rFonts w:ascii="Times New Roman" w:hAnsi="Times New Roman"/>
          <w:sz w:val="24"/>
          <w:szCs w:val="24"/>
        </w:rPr>
        <w:t>, не ниже –</w:t>
      </w:r>
      <w:r w:rsidRPr="00481FC8">
        <w:rPr>
          <w:rFonts w:ascii="Times New Roman" w:hAnsi="Times New Roman"/>
          <w:sz w:val="24"/>
          <w:szCs w:val="24"/>
        </w:rPr>
        <w:t xml:space="preserve"> IP</w:t>
      </w:r>
      <w:r>
        <w:rPr>
          <w:rFonts w:ascii="Times New Roman" w:hAnsi="Times New Roman"/>
          <w:sz w:val="24"/>
          <w:szCs w:val="24"/>
        </w:rPr>
        <w:t>4</w:t>
      </w:r>
      <w:r w:rsidRPr="00481FC8">
        <w:rPr>
          <w:rFonts w:ascii="Times New Roman" w:hAnsi="Times New Roman"/>
          <w:sz w:val="24"/>
          <w:szCs w:val="24"/>
        </w:rPr>
        <w:t xml:space="preserve">0 </w:t>
      </w:r>
    </w:p>
    <w:p w:rsidR="007C5594" w:rsidRDefault="007C5594" w:rsidP="007C559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</w:t>
      </w:r>
      <w:r w:rsidRPr="00481FC8">
        <w:rPr>
          <w:rFonts w:ascii="Times New Roman" w:hAnsi="Times New Roman"/>
          <w:sz w:val="24"/>
          <w:szCs w:val="24"/>
        </w:rPr>
        <w:t>ламп</w:t>
      </w:r>
      <w:r>
        <w:rPr>
          <w:rFonts w:ascii="Times New Roman" w:hAnsi="Times New Roman"/>
          <w:sz w:val="24"/>
          <w:szCs w:val="24"/>
        </w:rPr>
        <w:t>ы</w:t>
      </w:r>
      <w:r w:rsidRPr="00481FC8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LED</w:t>
      </w:r>
      <w:r w:rsidRPr="00481FC8">
        <w:rPr>
          <w:rFonts w:ascii="Times New Roman" w:hAnsi="Times New Roman"/>
          <w:sz w:val="24"/>
          <w:szCs w:val="24"/>
        </w:rPr>
        <w:t xml:space="preserve"> </w:t>
      </w:r>
    </w:p>
    <w:p w:rsidR="007C5594" w:rsidRDefault="007C5594" w:rsidP="007C5594">
      <w:pPr>
        <w:pStyle w:val="a5"/>
        <w:rPr>
          <w:rFonts w:ascii="Times New Roman" w:hAnsi="Times New Roman"/>
          <w:sz w:val="24"/>
          <w:szCs w:val="24"/>
        </w:rPr>
      </w:pPr>
      <w:r w:rsidRPr="001A4B9A">
        <w:rPr>
          <w:rFonts w:ascii="Times New Roman" w:hAnsi="Times New Roman"/>
          <w:sz w:val="24"/>
          <w:szCs w:val="24"/>
        </w:rPr>
        <w:t>Суммарная м</w:t>
      </w:r>
      <w:r>
        <w:rPr>
          <w:rFonts w:ascii="Times New Roman" w:hAnsi="Times New Roman"/>
          <w:sz w:val="24"/>
          <w:szCs w:val="24"/>
        </w:rPr>
        <w:t xml:space="preserve">ощность </w:t>
      </w:r>
      <w:r w:rsidRPr="001A4B9A">
        <w:rPr>
          <w:rFonts w:ascii="Times New Roman" w:hAnsi="Times New Roman"/>
          <w:sz w:val="24"/>
          <w:szCs w:val="24"/>
        </w:rPr>
        <w:t>светодиодов</w:t>
      </w:r>
      <w:r>
        <w:rPr>
          <w:rFonts w:ascii="Times New Roman" w:hAnsi="Times New Roman"/>
          <w:sz w:val="24"/>
          <w:szCs w:val="24"/>
        </w:rPr>
        <w:t xml:space="preserve"> – не менее 38 Вт</w:t>
      </w:r>
    </w:p>
    <w:p w:rsidR="007C5594" w:rsidRDefault="007C5594" w:rsidP="007C559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Световой поток – не менее 3200 Лм</w:t>
      </w:r>
    </w:p>
    <w:p w:rsidR="007C5594" w:rsidRPr="00481FC8" w:rsidRDefault="007C5594" w:rsidP="007C5594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4107A0">
        <w:rPr>
          <w:rFonts w:ascii="Times New Roman" w:hAnsi="Times New Roman"/>
          <w:sz w:val="24"/>
          <w:szCs w:val="24"/>
        </w:rPr>
        <w:t>Рассеиватель</w:t>
      </w:r>
      <w:proofErr w:type="spellEnd"/>
      <w:r w:rsidRPr="004107A0">
        <w:rPr>
          <w:rFonts w:ascii="Times New Roman" w:hAnsi="Times New Roman"/>
          <w:sz w:val="24"/>
          <w:szCs w:val="24"/>
        </w:rPr>
        <w:t xml:space="preserve"> из полимерного материала с призматическими элементами</w:t>
      </w:r>
    </w:p>
    <w:p w:rsidR="007C5594" w:rsidRPr="002111C3" w:rsidRDefault="007C5594" w:rsidP="007C559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монтажа</w:t>
      </w:r>
      <w:r w:rsidRPr="00915B0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встраиваемый</w:t>
      </w:r>
    </w:p>
    <w:p w:rsidR="007C5594" w:rsidRDefault="007C5594" w:rsidP="007C5594">
      <w:pPr>
        <w:pStyle w:val="a5"/>
        <w:rPr>
          <w:rStyle w:val="a7"/>
          <w:rFonts w:ascii="Times New Roman" w:hAnsi="Times New Roman"/>
          <w:b w:val="0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Цвет – белый</w:t>
      </w:r>
    </w:p>
    <w:p w:rsidR="007C5594" w:rsidRDefault="007C5594" w:rsidP="007C5594">
      <w:pPr>
        <w:pStyle w:val="a5"/>
        <w:rPr>
          <w:rFonts w:ascii="Times New Roman" w:hAnsi="Times New Roman"/>
          <w:sz w:val="24"/>
          <w:szCs w:val="24"/>
        </w:rPr>
      </w:pPr>
    </w:p>
    <w:p w:rsidR="007C5594" w:rsidRPr="005935A5" w:rsidRDefault="007C5594" w:rsidP="007C559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935A5">
        <w:rPr>
          <w:rFonts w:ascii="Times New Roman" w:hAnsi="Times New Roman"/>
          <w:b/>
          <w:sz w:val="24"/>
          <w:szCs w:val="24"/>
        </w:rPr>
        <w:t>Требования к качеству работ, к их безопасности, к результатам работ и иные показатели, связанные с определением соответствия выполняемых работ потребностям муниципального заказчика</w:t>
      </w:r>
    </w:p>
    <w:p w:rsidR="007C5594" w:rsidRPr="001134DB" w:rsidRDefault="007C5594" w:rsidP="007C559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34DB">
        <w:rPr>
          <w:rFonts w:ascii="Times New Roman" w:hAnsi="Times New Roman"/>
          <w:sz w:val="24"/>
          <w:szCs w:val="24"/>
        </w:rPr>
        <w:t>1. Подрядчик обязан соблюдать при выполнении работ требования нормативных правовых актов, как в отношении работ, так и в отношении материалов, комплектующих и оборудования, используемых при выполнении работ.</w:t>
      </w:r>
    </w:p>
    <w:p w:rsidR="007C5594" w:rsidRPr="001134DB" w:rsidRDefault="007C5594" w:rsidP="007C559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34DB">
        <w:rPr>
          <w:rFonts w:ascii="Times New Roman" w:hAnsi="Times New Roman"/>
          <w:sz w:val="24"/>
          <w:szCs w:val="24"/>
        </w:rPr>
        <w:lastRenderedPageBreak/>
        <w:t>2. Материалы, применяемые для производства работ должны строго соответствовать требованиям ГОСТов и технических условий.</w:t>
      </w:r>
    </w:p>
    <w:p w:rsidR="007C5594" w:rsidRDefault="007C5594" w:rsidP="007C559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34DB">
        <w:rPr>
          <w:rFonts w:ascii="Times New Roman" w:hAnsi="Times New Roman"/>
          <w:sz w:val="24"/>
          <w:szCs w:val="24"/>
        </w:rPr>
        <w:t xml:space="preserve">3. </w:t>
      </w:r>
      <w:r w:rsidRPr="00E80B89">
        <w:rPr>
          <w:rFonts w:ascii="Times New Roman" w:hAnsi="Times New Roman"/>
          <w:sz w:val="24"/>
          <w:szCs w:val="24"/>
        </w:rPr>
        <w:t>До начала производства работ п</w:t>
      </w:r>
      <w:r>
        <w:rPr>
          <w:rFonts w:ascii="Times New Roman" w:hAnsi="Times New Roman"/>
          <w:sz w:val="24"/>
          <w:szCs w:val="24"/>
        </w:rPr>
        <w:t xml:space="preserve">одрядчик представляет заказчику </w:t>
      </w:r>
      <w:r w:rsidRPr="001134DB">
        <w:rPr>
          <w:rFonts w:ascii="Times New Roman" w:hAnsi="Times New Roman"/>
          <w:sz w:val="24"/>
          <w:szCs w:val="24"/>
        </w:rPr>
        <w:t>сведения об источниках поставок материалов, а также сертификаты (паспорта) качества на поставляемые материалы.</w:t>
      </w:r>
    </w:p>
    <w:p w:rsidR="007C5594" w:rsidRPr="001134DB" w:rsidRDefault="007C5594" w:rsidP="007C5594">
      <w:pPr>
        <w:pStyle w:val="a5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течение трех календарных дней с момента подписания контракта подрядчик предоставляет Заказчику для согласования график производства работ,</w:t>
      </w:r>
      <w:r w:rsidRPr="00E80B89">
        <w:rPr>
          <w:rFonts w:ascii="Times New Roman" w:hAnsi="Times New Roman"/>
          <w:sz w:val="24"/>
          <w:szCs w:val="24"/>
        </w:rPr>
        <w:t xml:space="preserve"> </w:t>
      </w:r>
      <w:r w:rsidRPr="001134DB">
        <w:rPr>
          <w:rFonts w:ascii="Times New Roman" w:hAnsi="Times New Roman"/>
          <w:sz w:val="24"/>
          <w:szCs w:val="24"/>
        </w:rPr>
        <w:t>предусматривающий порядок и последовательность выполнения работ.</w:t>
      </w:r>
    </w:p>
    <w:p w:rsidR="007C5594" w:rsidRPr="001134DB" w:rsidRDefault="007C5594" w:rsidP="007C559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134DB">
        <w:rPr>
          <w:rFonts w:ascii="Times New Roman" w:hAnsi="Times New Roman"/>
          <w:sz w:val="24"/>
          <w:szCs w:val="24"/>
        </w:rPr>
        <w:t>. Подрядчик обязан письменно сообщать Заказчику о готовности скрытых работ, выполнение последующих работ производится только после оформления и подписания актов на скрытые работы.</w:t>
      </w:r>
    </w:p>
    <w:p w:rsidR="007C5594" w:rsidRPr="001134DB" w:rsidRDefault="007C5594" w:rsidP="007C559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134DB">
        <w:rPr>
          <w:rFonts w:ascii="Times New Roman" w:hAnsi="Times New Roman"/>
          <w:sz w:val="24"/>
          <w:szCs w:val="24"/>
        </w:rPr>
        <w:t>. Подрядчик предъявляет Заказчику акты выполненных работ.</w:t>
      </w:r>
    </w:p>
    <w:p w:rsidR="007C5594" w:rsidRPr="001134DB" w:rsidRDefault="007C5594" w:rsidP="007C559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134DB">
        <w:rPr>
          <w:rFonts w:ascii="Times New Roman" w:hAnsi="Times New Roman"/>
          <w:sz w:val="24"/>
          <w:szCs w:val="24"/>
        </w:rPr>
        <w:t xml:space="preserve">. В процессе приемочного контроля  оценивается полнота и качество выполненных работ согласно ведомости объема работ. В случае выявления </w:t>
      </w:r>
    </w:p>
    <w:p w:rsidR="007C5594" w:rsidRPr="001134DB" w:rsidRDefault="007C5594" w:rsidP="007C559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34DB">
        <w:rPr>
          <w:rFonts w:ascii="Times New Roman" w:hAnsi="Times New Roman"/>
          <w:sz w:val="24"/>
          <w:szCs w:val="24"/>
        </w:rPr>
        <w:t>Заказчиком грубых  нарушений, Заказчик имеет право приостановить выполнение работ или потребовать их переделки и применить финансово-экономические санкции</w:t>
      </w:r>
      <w:r>
        <w:rPr>
          <w:rFonts w:ascii="Times New Roman" w:hAnsi="Times New Roman"/>
          <w:sz w:val="24"/>
          <w:szCs w:val="24"/>
        </w:rPr>
        <w:t>,</w:t>
      </w:r>
      <w:r w:rsidRPr="001134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прописанные </w:t>
      </w:r>
      <w:r w:rsidRPr="001134DB">
        <w:rPr>
          <w:rFonts w:ascii="Times New Roman" w:hAnsi="Times New Roman"/>
          <w:sz w:val="24"/>
          <w:szCs w:val="24"/>
        </w:rPr>
        <w:t>Контракт</w:t>
      </w:r>
      <w:r>
        <w:rPr>
          <w:rFonts w:ascii="Times New Roman" w:hAnsi="Times New Roman"/>
          <w:sz w:val="24"/>
          <w:szCs w:val="24"/>
        </w:rPr>
        <w:t>ом</w:t>
      </w:r>
      <w:r w:rsidRPr="001134DB">
        <w:rPr>
          <w:rFonts w:ascii="Times New Roman" w:hAnsi="Times New Roman"/>
          <w:sz w:val="24"/>
          <w:szCs w:val="24"/>
        </w:rPr>
        <w:t>.</w:t>
      </w:r>
    </w:p>
    <w:p w:rsidR="007C5594" w:rsidRPr="001134DB" w:rsidRDefault="007C5594" w:rsidP="007C559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1134DB">
        <w:rPr>
          <w:rFonts w:ascii="Times New Roman" w:hAnsi="Times New Roman"/>
          <w:sz w:val="24"/>
          <w:szCs w:val="24"/>
        </w:rPr>
        <w:t>Процедура приемки работ осуществляется в соответствии с требованиями действующего законодательства.</w:t>
      </w:r>
    </w:p>
    <w:p w:rsidR="007C5594" w:rsidRPr="001134DB" w:rsidRDefault="007C5594" w:rsidP="007C559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134DB">
        <w:rPr>
          <w:rFonts w:ascii="Times New Roman" w:hAnsi="Times New Roman"/>
          <w:sz w:val="24"/>
          <w:szCs w:val="24"/>
        </w:rPr>
        <w:t>. Подрядчик обязан обеспечить своевременное устранение недоделок и дефектов, выявленных при приемке работ.</w:t>
      </w:r>
    </w:p>
    <w:p w:rsidR="007C5594" w:rsidRDefault="007C5594" w:rsidP="007C5594">
      <w:pPr>
        <w:widowControl w:val="0"/>
        <w:overflowPunct w:val="0"/>
        <w:autoSpaceDE w:val="0"/>
        <w:autoSpaceDN w:val="0"/>
        <w:adjustRightInd w:val="0"/>
        <w:spacing w:after="0"/>
        <w:ind w:left="357"/>
        <w:textAlignment w:val="baseline"/>
        <w:rPr>
          <w:rFonts w:ascii="Times New Roman" w:eastAsia="SimSun" w:hAnsi="Times New Roman"/>
          <w:b/>
          <w:bCs/>
          <w:sz w:val="28"/>
          <w:szCs w:val="28"/>
        </w:rPr>
      </w:pPr>
    </w:p>
    <w:p w:rsidR="007C5594" w:rsidRDefault="007C5594" w:rsidP="007C5594">
      <w:pPr>
        <w:pStyle w:val="21"/>
        <w:widowControl w:val="0"/>
        <w:tabs>
          <w:tab w:val="left" w:pos="180"/>
          <w:tab w:val="num" w:pos="792"/>
        </w:tabs>
        <w:autoSpaceDN w:val="0"/>
        <w:spacing w:after="0" w:line="240" w:lineRule="auto"/>
        <w:ind w:firstLine="712"/>
        <w:jc w:val="both"/>
      </w:pPr>
      <w:r w:rsidRPr="009B180E">
        <w:rPr>
          <w:b/>
          <w:bCs/>
        </w:rPr>
        <w:t xml:space="preserve">Срок предоставления гарантии  качества работ: </w:t>
      </w:r>
      <w:r w:rsidRPr="009B180E">
        <w:t>5 лет с момента подписания акта приемки выполненных работ.</w:t>
      </w:r>
    </w:p>
    <w:p w:rsidR="007C5594" w:rsidRPr="009B180E" w:rsidRDefault="007C5594" w:rsidP="007C5594">
      <w:pPr>
        <w:pStyle w:val="21"/>
        <w:widowControl w:val="0"/>
        <w:tabs>
          <w:tab w:val="left" w:pos="180"/>
          <w:tab w:val="num" w:pos="792"/>
        </w:tabs>
        <w:autoSpaceDN w:val="0"/>
        <w:spacing w:after="0" w:line="240" w:lineRule="auto"/>
        <w:ind w:left="360" w:firstLine="352"/>
        <w:jc w:val="both"/>
      </w:pPr>
    </w:p>
    <w:p w:rsidR="007C5594" w:rsidRDefault="007C5594" w:rsidP="007C5594">
      <w:pPr>
        <w:spacing w:after="0" w:line="240" w:lineRule="auto"/>
        <w:ind w:firstLine="709"/>
        <w:jc w:val="both"/>
        <w:rPr>
          <w:rFonts w:ascii="Times New Roman" w:hAnsi="Times New Roman" w:cs="MS Mincho"/>
          <w:sz w:val="24"/>
          <w:szCs w:val="24"/>
          <w:lang w:eastAsia="ar-SA"/>
        </w:rPr>
      </w:pPr>
      <w:r w:rsidRPr="009B180E">
        <w:rPr>
          <w:rFonts w:ascii="Times New Roman" w:hAnsi="Times New Roman"/>
          <w:b/>
          <w:bCs/>
          <w:sz w:val="24"/>
          <w:szCs w:val="24"/>
        </w:rPr>
        <w:t>Место выполнения работ:</w:t>
      </w:r>
      <w:r w:rsidRPr="009B180E">
        <w:rPr>
          <w:rFonts w:ascii="Times New Roman" w:hAnsi="Times New Roman"/>
          <w:sz w:val="24"/>
          <w:szCs w:val="24"/>
        </w:rPr>
        <w:t xml:space="preserve"> </w:t>
      </w:r>
      <w:r w:rsidRPr="009B180E">
        <w:rPr>
          <w:rFonts w:ascii="Times New Roman" w:hAnsi="Times New Roman"/>
          <w:color w:val="000000"/>
          <w:sz w:val="24"/>
          <w:szCs w:val="24"/>
        </w:rPr>
        <w:t xml:space="preserve">г. Великие Луки, </w:t>
      </w:r>
      <w:r>
        <w:rPr>
          <w:rFonts w:ascii="Times New Roman" w:hAnsi="Times New Roman" w:cs="MS Mincho"/>
          <w:sz w:val="24"/>
          <w:szCs w:val="24"/>
          <w:lang w:eastAsia="ar-SA"/>
        </w:rPr>
        <w:t>ул</w:t>
      </w:r>
      <w:r w:rsidRPr="009B180E">
        <w:rPr>
          <w:rFonts w:ascii="Times New Roman" w:hAnsi="Times New Roman" w:cs="MS Mincho"/>
          <w:sz w:val="24"/>
          <w:szCs w:val="24"/>
          <w:lang w:eastAsia="ar-SA"/>
        </w:rPr>
        <w:t xml:space="preserve">. </w:t>
      </w:r>
      <w:proofErr w:type="gramStart"/>
      <w:r>
        <w:rPr>
          <w:rFonts w:ascii="Times New Roman" w:hAnsi="Times New Roman" w:cs="MS Mincho"/>
          <w:sz w:val="24"/>
          <w:szCs w:val="24"/>
          <w:lang w:eastAsia="ar-SA"/>
        </w:rPr>
        <w:t>Парковая</w:t>
      </w:r>
      <w:proofErr w:type="gramEnd"/>
      <w:r>
        <w:rPr>
          <w:rFonts w:ascii="Times New Roman" w:hAnsi="Times New Roman" w:cs="MS Mincho"/>
          <w:sz w:val="24"/>
          <w:szCs w:val="24"/>
          <w:lang w:eastAsia="ar-SA"/>
        </w:rPr>
        <w:t>, д. 2</w:t>
      </w:r>
      <w:r w:rsidRPr="009B180E">
        <w:rPr>
          <w:rFonts w:ascii="Times New Roman" w:hAnsi="Times New Roman" w:cs="MS Mincho"/>
          <w:sz w:val="24"/>
          <w:szCs w:val="24"/>
          <w:lang w:eastAsia="ar-SA"/>
        </w:rPr>
        <w:t>.</w:t>
      </w:r>
    </w:p>
    <w:p w:rsidR="007C5594" w:rsidRPr="009B180E" w:rsidRDefault="007C5594" w:rsidP="007C5594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5594" w:rsidRPr="009B180E" w:rsidRDefault="007C5594" w:rsidP="007C559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B180E">
        <w:rPr>
          <w:rFonts w:ascii="Times New Roman" w:hAnsi="Times New Roman"/>
          <w:b/>
          <w:sz w:val="24"/>
          <w:szCs w:val="24"/>
        </w:rPr>
        <w:t>Период выполнения работ:</w:t>
      </w:r>
      <w:r w:rsidRPr="009B18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 календарных дней с момента заключения контракта</w:t>
      </w:r>
      <w:r w:rsidRPr="009B180E">
        <w:rPr>
          <w:rFonts w:ascii="Times New Roman" w:hAnsi="Times New Roman"/>
          <w:sz w:val="24"/>
          <w:szCs w:val="24"/>
        </w:rPr>
        <w:t>.</w:t>
      </w:r>
    </w:p>
    <w:p w:rsidR="007C5594" w:rsidRDefault="007C5594" w:rsidP="007C5594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C5594" w:rsidRDefault="007C5594" w:rsidP="007C5594">
      <w:pPr>
        <w:pStyle w:val="a5"/>
        <w:rPr>
          <w:rFonts w:ascii="Times New Roman" w:hAnsi="Times New Roman"/>
          <w:sz w:val="24"/>
          <w:szCs w:val="24"/>
        </w:rPr>
      </w:pPr>
    </w:p>
    <w:p w:rsidR="007C5594" w:rsidRPr="003E19A2" w:rsidRDefault="007C5594" w:rsidP="007C5594">
      <w:pPr>
        <w:rPr>
          <w:rFonts w:ascii="Times New Roman" w:hAnsi="Times New Roman"/>
          <w:b/>
          <w:sz w:val="24"/>
          <w:szCs w:val="24"/>
        </w:rPr>
      </w:pPr>
    </w:p>
    <w:p w:rsidR="000E7D22" w:rsidRDefault="000E7D22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5594" w:rsidRDefault="007C5594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5594" w:rsidRDefault="007C5594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5594" w:rsidRDefault="007C5594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5594" w:rsidRDefault="007C5594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5594" w:rsidRDefault="007C5594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5594" w:rsidRDefault="007C5594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5594" w:rsidRDefault="007C5594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5594" w:rsidRDefault="007C5594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5594" w:rsidRDefault="007C5594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5594" w:rsidRDefault="007C5594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5594" w:rsidRDefault="007C5594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5594" w:rsidRDefault="007C5594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5594" w:rsidRDefault="007C5594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5594" w:rsidRDefault="007C5594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5594" w:rsidRDefault="007C5594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5594" w:rsidRDefault="007C5594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5594" w:rsidRDefault="007C5594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5594" w:rsidRDefault="007C5594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5594" w:rsidRDefault="007C5594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5594" w:rsidRDefault="007C5594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5594" w:rsidRDefault="007C5594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5594" w:rsidRDefault="007C5594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Pr="000E7D22" w:rsidRDefault="000E7D22" w:rsidP="000E7D22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0E7D22">
        <w:rPr>
          <w:rFonts w:ascii="Times New Roman" w:hAnsi="Times New Roman" w:cs="Times New Roman"/>
          <w:i/>
          <w:sz w:val="18"/>
          <w:szCs w:val="18"/>
        </w:rPr>
        <w:t>Приложение №</w:t>
      </w:r>
      <w:r>
        <w:rPr>
          <w:rFonts w:ascii="Times New Roman" w:hAnsi="Times New Roman" w:cs="Times New Roman"/>
          <w:i/>
          <w:sz w:val="18"/>
          <w:szCs w:val="18"/>
        </w:rPr>
        <w:t xml:space="preserve">2 </w:t>
      </w:r>
      <w:r w:rsidRPr="000E7D22">
        <w:rPr>
          <w:rFonts w:ascii="Times New Roman" w:hAnsi="Times New Roman" w:cs="Times New Roman"/>
          <w:i/>
          <w:sz w:val="18"/>
          <w:szCs w:val="18"/>
        </w:rPr>
        <w:t xml:space="preserve">к договору №__ </w:t>
      </w:r>
      <w:proofErr w:type="gramStart"/>
      <w:r w:rsidRPr="000E7D22">
        <w:rPr>
          <w:rFonts w:ascii="Times New Roman" w:hAnsi="Times New Roman" w:cs="Times New Roman"/>
          <w:i/>
          <w:sz w:val="18"/>
          <w:szCs w:val="18"/>
        </w:rPr>
        <w:t>от</w:t>
      </w:r>
      <w:proofErr w:type="gramEnd"/>
      <w:r w:rsidRPr="000E7D22">
        <w:rPr>
          <w:rFonts w:ascii="Times New Roman" w:hAnsi="Times New Roman" w:cs="Times New Roman"/>
          <w:i/>
          <w:sz w:val="18"/>
          <w:szCs w:val="18"/>
        </w:rPr>
        <w:t xml:space="preserve"> ___________</w:t>
      </w:r>
    </w:p>
    <w:p w:rsidR="000E7D22" w:rsidRDefault="000E7D22" w:rsidP="00A84F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Pr="000E7D22" w:rsidRDefault="000E7D22" w:rsidP="000E7D2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Pr="000E7D22" w:rsidRDefault="000E7D22" w:rsidP="000E7D22">
      <w:pPr>
        <w:shd w:val="clear" w:color="auto" w:fill="FFFFFF"/>
        <w:tabs>
          <w:tab w:val="left" w:pos="9355"/>
          <w:tab w:val="left" w:pos="10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E7D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Смета </w:t>
      </w:r>
    </w:p>
    <w:p w:rsidR="000E7D22" w:rsidRPr="000E7D22" w:rsidRDefault="000E7D22" w:rsidP="000E7D22">
      <w:pPr>
        <w:shd w:val="clear" w:color="auto" w:fill="FFFFFF"/>
        <w:tabs>
          <w:tab w:val="left" w:pos="9355"/>
          <w:tab w:val="left" w:pos="1077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D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на выполнение работ </w:t>
      </w:r>
      <w:r w:rsidRPr="000E7D22">
        <w:rPr>
          <w:rFonts w:ascii="Times New Roman" w:eastAsia="Times New Roman" w:hAnsi="Times New Roman" w:cs="Times New Roman"/>
          <w:b/>
          <w:sz w:val="24"/>
          <w:szCs w:val="24"/>
        </w:rPr>
        <w:t>по ремонту стоматологического кабинета</w:t>
      </w:r>
    </w:p>
    <w:p w:rsidR="000E7D22" w:rsidRPr="000E7D22" w:rsidRDefault="000E7D22" w:rsidP="000E7D22">
      <w:pPr>
        <w:shd w:val="clear" w:color="auto" w:fill="FFFFFF"/>
        <w:tabs>
          <w:tab w:val="left" w:pos="9355"/>
          <w:tab w:val="left" w:pos="1077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proofErr w:type="gramStart"/>
      <w:r w:rsidRPr="000E7D22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(заполняется участником закупки исходя из утвержденной</w:t>
      </w:r>
      <w:proofErr w:type="gramEnd"/>
    </w:p>
    <w:p w:rsidR="000E7D22" w:rsidRPr="000E7D22" w:rsidRDefault="000E7D22" w:rsidP="000E7D22">
      <w:pPr>
        <w:shd w:val="clear" w:color="auto" w:fill="FFFFFF"/>
        <w:tabs>
          <w:tab w:val="left" w:pos="9355"/>
          <w:tab w:val="left" w:pos="1077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 w:rsidRPr="000E7D22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</w:t>
      </w:r>
      <w:proofErr w:type="gramStart"/>
      <w:r w:rsidRPr="000E7D22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Заказчиком локальной сметы)</w:t>
      </w:r>
      <w:proofErr w:type="gramEnd"/>
    </w:p>
    <w:p w:rsidR="000E7D22" w:rsidRPr="000E7D22" w:rsidRDefault="000E7D22" w:rsidP="000E7D22">
      <w:pPr>
        <w:pStyle w:val="Style3"/>
        <w:tabs>
          <w:tab w:val="left" w:pos="389"/>
        </w:tabs>
        <w:jc w:val="center"/>
        <w:rPr>
          <w:b/>
          <w:bCs/>
          <w:kern w:val="36"/>
        </w:rPr>
      </w:pPr>
    </w:p>
    <w:p w:rsidR="000E7D22" w:rsidRPr="000E7D22" w:rsidRDefault="000E7D22" w:rsidP="000E7D22">
      <w:pPr>
        <w:pStyle w:val="Style3"/>
        <w:tabs>
          <w:tab w:val="left" w:pos="389"/>
        </w:tabs>
        <w:jc w:val="center"/>
        <w:rPr>
          <w:b/>
          <w:bCs/>
          <w:kern w:val="36"/>
        </w:rPr>
      </w:pPr>
    </w:p>
    <w:p w:rsidR="000E7D22" w:rsidRPr="000E7D22" w:rsidRDefault="000E7D22" w:rsidP="000E7D22">
      <w:pPr>
        <w:pStyle w:val="Style3"/>
        <w:tabs>
          <w:tab w:val="left" w:pos="389"/>
        </w:tabs>
        <w:jc w:val="center"/>
        <w:rPr>
          <w:b/>
          <w:bCs/>
          <w:kern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7D22" w:rsidRPr="000E7D22" w:rsidTr="008E4008">
        <w:tc>
          <w:tcPr>
            <w:tcW w:w="4785" w:type="dxa"/>
          </w:tcPr>
          <w:p w:rsidR="000E7D22" w:rsidRPr="000E7D22" w:rsidRDefault="000E7D22" w:rsidP="000E7D22">
            <w:pPr>
              <w:pStyle w:val="Style3"/>
              <w:tabs>
                <w:tab w:val="left" w:pos="389"/>
              </w:tabs>
              <w:jc w:val="both"/>
              <w:rPr>
                <w:bCs/>
                <w:kern w:val="36"/>
              </w:rPr>
            </w:pPr>
            <w:r w:rsidRPr="000E7D22">
              <w:rPr>
                <w:bCs/>
                <w:kern w:val="36"/>
              </w:rPr>
              <w:t>Подрядчик:</w:t>
            </w:r>
          </w:p>
          <w:p w:rsidR="000E7D22" w:rsidRPr="000E7D22" w:rsidRDefault="000E7D22" w:rsidP="000E7D22">
            <w:pPr>
              <w:pStyle w:val="Style3"/>
              <w:tabs>
                <w:tab w:val="left" w:pos="389"/>
              </w:tabs>
              <w:rPr>
                <w:bCs/>
                <w:kern w:val="36"/>
              </w:rPr>
            </w:pPr>
          </w:p>
          <w:p w:rsidR="000E7D22" w:rsidRPr="000E7D22" w:rsidRDefault="000E7D22" w:rsidP="000E7D22">
            <w:pPr>
              <w:pStyle w:val="Style3"/>
              <w:tabs>
                <w:tab w:val="left" w:pos="389"/>
              </w:tabs>
              <w:rPr>
                <w:bCs/>
                <w:kern w:val="36"/>
              </w:rPr>
            </w:pPr>
          </w:p>
          <w:p w:rsidR="000E7D22" w:rsidRPr="000E7D22" w:rsidRDefault="000E7D22" w:rsidP="000E7D22">
            <w:pPr>
              <w:pStyle w:val="Style3"/>
              <w:tabs>
                <w:tab w:val="left" w:pos="389"/>
              </w:tabs>
              <w:rPr>
                <w:bCs/>
                <w:kern w:val="36"/>
              </w:rPr>
            </w:pPr>
            <w:r w:rsidRPr="000E7D22">
              <w:rPr>
                <w:bCs/>
                <w:kern w:val="36"/>
              </w:rPr>
              <w:t>________________</w:t>
            </w:r>
          </w:p>
          <w:p w:rsidR="000E7D22" w:rsidRPr="000E7D22" w:rsidRDefault="000E7D22" w:rsidP="000E7D22">
            <w:pPr>
              <w:pStyle w:val="Style3"/>
              <w:tabs>
                <w:tab w:val="left" w:pos="389"/>
              </w:tabs>
              <w:rPr>
                <w:bCs/>
                <w:kern w:val="36"/>
              </w:rPr>
            </w:pPr>
          </w:p>
          <w:p w:rsidR="000E7D22" w:rsidRPr="000E7D22" w:rsidRDefault="000E7D22" w:rsidP="000E7D22">
            <w:pPr>
              <w:pStyle w:val="Style3"/>
              <w:tabs>
                <w:tab w:val="left" w:pos="389"/>
              </w:tabs>
              <w:rPr>
                <w:bCs/>
                <w:kern w:val="36"/>
              </w:rPr>
            </w:pPr>
            <w:r w:rsidRPr="000E7D22">
              <w:rPr>
                <w:bCs/>
                <w:kern w:val="36"/>
              </w:rPr>
              <w:t xml:space="preserve">       М.П.</w:t>
            </w:r>
          </w:p>
          <w:p w:rsidR="000E7D22" w:rsidRPr="000E7D22" w:rsidRDefault="000E7D22" w:rsidP="000E7D22">
            <w:pPr>
              <w:pStyle w:val="Style3"/>
              <w:tabs>
                <w:tab w:val="left" w:pos="389"/>
              </w:tabs>
              <w:jc w:val="center"/>
              <w:rPr>
                <w:bCs/>
                <w:kern w:val="36"/>
              </w:rPr>
            </w:pPr>
          </w:p>
        </w:tc>
        <w:tc>
          <w:tcPr>
            <w:tcW w:w="4786" w:type="dxa"/>
          </w:tcPr>
          <w:p w:rsidR="000E7D22" w:rsidRPr="000E7D22" w:rsidRDefault="000E7D22" w:rsidP="000E7D22">
            <w:pPr>
              <w:pStyle w:val="Style3"/>
              <w:tabs>
                <w:tab w:val="left" w:pos="389"/>
              </w:tabs>
              <w:jc w:val="center"/>
              <w:rPr>
                <w:bCs/>
                <w:kern w:val="36"/>
              </w:rPr>
            </w:pPr>
            <w:r w:rsidRPr="000E7D22">
              <w:rPr>
                <w:bCs/>
                <w:kern w:val="36"/>
              </w:rPr>
              <w:t>Заказчик:</w:t>
            </w:r>
          </w:p>
          <w:p w:rsidR="000E7D22" w:rsidRPr="000E7D22" w:rsidRDefault="000E7D22" w:rsidP="000E7D22">
            <w:pPr>
              <w:pStyle w:val="Style3"/>
              <w:tabs>
                <w:tab w:val="left" w:pos="389"/>
              </w:tabs>
              <w:jc w:val="center"/>
              <w:rPr>
                <w:bCs/>
                <w:kern w:val="36"/>
              </w:rPr>
            </w:pPr>
          </w:p>
          <w:p w:rsidR="000E7D22" w:rsidRPr="000E7D22" w:rsidRDefault="000E7D22" w:rsidP="000E7D22">
            <w:pPr>
              <w:pStyle w:val="Style3"/>
              <w:tabs>
                <w:tab w:val="left" w:pos="389"/>
              </w:tabs>
              <w:jc w:val="center"/>
              <w:rPr>
                <w:bCs/>
                <w:kern w:val="36"/>
              </w:rPr>
            </w:pPr>
          </w:p>
          <w:p w:rsidR="000E7D22" w:rsidRPr="000E7D22" w:rsidRDefault="000E7D22" w:rsidP="000E7D22">
            <w:pPr>
              <w:pStyle w:val="Style3"/>
              <w:tabs>
                <w:tab w:val="left" w:pos="389"/>
              </w:tabs>
              <w:rPr>
                <w:bCs/>
                <w:kern w:val="36"/>
              </w:rPr>
            </w:pPr>
            <w:r>
              <w:rPr>
                <w:bCs/>
                <w:kern w:val="36"/>
              </w:rPr>
              <w:t>Директор</w:t>
            </w:r>
            <w:r w:rsidRPr="000E7D22">
              <w:rPr>
                <w:bCs/>
                <w:kern w:val="36"/>
              </w:rPr>
              <w:t xml:space="preserve"> __________    </w:t>
            </w:r>
            <w:r w:rsidR="007C5594">
              <w:rPr>
                <w:bCs/>
                <w:kern w:val="36"/>
              </w:rPr>
              <w:t>И.В.Гоголев</w:t>
            </w:r>
          </w:p>
          <w:p w:rsidR="000E7D22" w:rsidRPr="000E7D22" w:rsidRDefault="000E7D22" w:rsidP="000E7D22">
            <w:pPr>
              <w:pStyle w:val="Style3"/>
              <w:tabs>
                <w:tab w:val="left" w:pos="389"/>
              </w:tabs>
              <w:rPr>
                <w:bCs/>
                <w:kern w:val="36"/>
              </w:rPr>
            </w:pPr>
            <w:r w:rsidRPr="000E7D22">
              <w:rPr>
                <w:bCs/>
                <w:kern w:val="36"/>
              </w:rPr>
              <w:t xml:space="preserve"> </w:t>
            </w:r>
          </w:p>
          <w:p w:rsidR="000E7D22" w:rsidRPr="000E7D22" w:rsidRDefault="000E7D22" w:rsidP="000E7D22">
            <w:pPr>
              <w:pStyle w:val="Style3"/>
              <w:tabs>
                <w:tab w:val="left" w:pos="389"/>
              </w:tabs>
              <w:rPr>
                <w:bCs/>
                <w:kern w:val="36"/>
              </w:rPr>
            </w:pPr>
            <w:r w:rsidRPr="000E7D22">
              <w:rPr>
                <w:bCs/>
                <w:kern w:val="36"/>
              </w:rPr>
              <w:t xml:space="preserve">          М.П.           </w:t>
            </w:r>
          </w:p>
        </w:tc>
      </w:tr>
    </w:tbl>
    <w:p w:rsidR="000E7D22" w:rsidRPr="000E7D22" w:rsidRDefault="000E7D22" w:rsidP="000E7D2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Pr="000E7D22" w:rsidRDefault="000E7D22" w:rsidP="000E7D2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Default="000E7D22" w:rsidP="00307D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22" w:rsidRPr="000E7D22" w:rsidRDefault="000E7D22" w:rsidP="000E7D22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0E7D22">
        <w:rPr>
          <w:rFonts w:ascii="Times New Roman" w:hAnsi="Times New Roman" w:cs="Times New Roman"/>
          <w:i/>
          <w:sz w:val="18"/>
          <w:szCs w:val="18"/>
        </w:rPr>
        <w:t>Приложение №</w:t>
      </w:r>
      <w:r>
        <w:rPr>
          <w:rFonts w:ascii="Times New Roman" w:hAnsi="Times New Roman" w:cs="Times New Roman"/>
          <w:i/>
          <w:sz w:val="18"/>
          <w:szCs w:val="18"/>
        </w:rPr>
        <w:t xml:space="preserve">3 </w:t>
      </w:r>
      <w:r w:rsidRPr="000E7D22">
        <w:rPr>
          <w:rFonts w:ascii="Times New Roman" w:hAnsi="Times New Roman" w:cs="Times New Roman"/>
          <w:i/>
          <w:sz w:val="18"/>
          <w:szCs w:val="18"/>
        </w:rPr>
        <w:t xml:space="preserve">к договору №__ </w:t>
      </w:r>
      <w:proofErr w:type="gramStart"/>
      <w:r w:rsidRPr="000E7D22">
        <w:rPr>
          <w:rFonts w:ascii="Times New Roman" w:hAnsi="Times New Roman" w:cs="Times New Roman"/>
          <w:i/>
          <w:sz w:val="18"/>
          <w:szCs w:val="18"/>
        </w:rPr>
        <w:t>от</w:t>
      </w:r>
      <w:proofErr w:type="gramEnd"/>
      <w:r w:rsidRPr="000E7D22">
        <w:rPr>
          <w:rFonts w:ascii="Times New Roman" w:hAnsi="Times New Roman" w:cs="Times New Roman"/>
          <w:i/>
          <w:sz w:val="18"/>
          <w:szCs w:val="18"/>
        </w:rPr>
        <w:t xml:space="preserve"> ___________</w:t>
      </w:r>
    </w:p>
    <w:p w:rsidR="000E7D22" w:rsidRDefault="000E7D22" w:rsidP="00307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D22" w:rsidRDefault="000E7D22" w:rsidP="00307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D3F" w:rsidRPr="006163A9" w:rsidRDefault="00307D3F" w:rsidP="00307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3A9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307D3F" w:rsidRPr="006163A9" w:rsidRDefault="00307D3F" w:rsidP="00307D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63A9">
        <w:rPr>
          <w:rFonts w:ascii="Times New Roman" w:hAnsi="Times New Roman" w:cs="Times New Roman"/>
          <w:sz w:val="24"/>
          <w:szCs w:val="24"/>
        </w:rPr>
        <w:t>производства подрядных работ</w:t>
      </w:r>
    </w:p>
    <w:tbl>
      <w:tblPr>
        <w:tblW w:w="10493" w:type="dxa"/>
        <w:tblInd w:w="-6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7"/>
        <w:gridCol w:w="3930"/>
        <w:gridCol w:w="1295"/>
        <w:gridCol w:w="1151"/>
        <w:gridCol w:w="1740"/>
        <w:gridCol w:w="1870"/>
      </w:tblGrid>
      <w:tr w:rsidR="00307D3F" w:rsidRPr="006163A9" w:rsidTr="00374DC2">
        <w:trPr>
          <w:trHeight w:val="14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D3F" w:rsidRPr="004C1E35" w:rsidRDefault="00307D3F" w:rsidP="00826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1E3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C1E35">
              <w:rPr>
                <w:rFonts w:ascii="Times New Roman" w:hAnsi="Times New Roman" w:cs="Times New Roman"/>
              </w:rPr>
              <w:t>п</w:t>
            </w:r>
            <w:proofErr w:type="gramEnd"/>
            <w:r w:rsidRPr="004C1E3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D3F" w:rsidRPr="004C1E35" w:rsidRDefault="00307D3F" w:rsidP="00826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1E35">
              <w:rPr>
                <w:rFonts w:ascii="Times New Roman" w:hAnsi="Times New Roman" w:cs="Times New Roman"/>
              </w:rPr>
              <w:t>Наименование</w:t>
            </w:r>
          </w:p>
          <w:p w:rsidR="00307D3F" w:rsidRPr="004C1E35" w:rsidRDefault="00307D3F" w:rsidP="00826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1E35">
              <w:rPr>
                <w:rFonts w:ascii="Times New Roman" w:hAnsi="Times New Roman" w:cs="Times New Roman"/>
              </w:rPr>
              <w:t>видов работ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D3F" w:rsidRPr="004C1E35" w:rsidRDefault="00307D3F" w:rsidP="00826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1E35">
              <w:rPr>
                <w:rFonts w:ascii="Times New Roman" w:hAnsi="Times New Roman" w:cs="Times New Roman"/>
              </w:rPr>
              <w:t>Ед.</w:t>
            </w:r>
          </w:p>
          <w:p w:rsidR="00307D3F" w:rsidRPr="004C1E35" w:rsidRDefault="00307D3F" w:rsidP="00826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1E35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3F" w:rsidRPr="004C1E35" w:rsidRDefault="00307D3F" w:rsidP="00826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1E35">
              <w:rPr>
                <w:rFonts w:ascii="Times New Roman" w:hAnsi="Times New Roman" w:cs="Times New Roman"/>
              </w:rPr>
              <w:t>Объем работ, количество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D3F" w:rsidRPr="004C1E35" w:rsidRDefault="00307D3F" w:rsidP="000E7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1E35">
              <w:rPr>
                <w:rFonts w:ascii="Times New Roman" w:hAnsi="Times New Roman" w:cs="Times New Roman"/>
              </w:rPr>
              <w:t xml:space="preserve">Выполнение видов работ по </w:t>
            </w:r>
            <w:r w:rsidR="000E7D22">
              <w:rPr>
                <w:rFonts w:ascii="Times New Roman" w:hAnsi="Times New Roman" w:cs="Times New Roman"/>
              </w:rPr>
              <w:t xml:space="preserve">дням </w:t>
            </w:r>
            <w:r w:rsidRPr="004C1E35">
              <w:rPr>
                <w:rFonts w:ascii="Times New Roman" w:hAnsi="Times New Roman" w:cs="Times New Roman"/>
              </w:rPr>
              <w:t xml:space="preserve">в рамках общего срока работ, указанных в документации </w:t>
            </w:r>
          </w:p>
        </w:tc>
      </w:tr>
      <w:tr w:rsidR="00826622" w:rsidRPr="006163A9" w:rsidTr="00374DC2">
        <w:trPr>
          <w:trHeight w:val="123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7A152A" w:rsidRDefault="00826622" w:rsidP="00826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4C1E35" w:rsidRDefault="00826622" w:rsidP="00826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4C1E35" w:rsidRDefault="00826622" w:rsidP="00826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4C1E35" w:rsidRDefault="00826622" w:rsidP="00826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6163A9" w:rsidRDefault="00826622" w:rsidP="00575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6163A9" w:rsidRDefault="00826622" w:rsidP="007D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22" w:rsidRPr="006163A9" w:rsidTr="00374DC2">
        <w:trPr>
          <w:trHeight w:val="123"/>
        </w:trPr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7A152A" w:rsidRDefault="00826622" w:rsidP="00826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4C1E35" w:rsidRDefault="00826622" w:rsidP="0082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4C1E35" w:rsidRDefault="00826622" w:rsidP="0082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4C1E35" w:rsidRDefault="00826622" w:rsidP="0082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6163A9" w:rsidRDefault="00826622" w:rsidP="00575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6163A9" w:rsidRDefault="00826622" w:rsidP="007D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22" w:rsidRPr="006163A9" w:rsidTr="00374DC2">
        <w:trPr>
          <w:trHeight w:val="123"/>
        </w:trPr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7A152A" w:rsidRDefault="00826622" w:rsidP="00826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4C1E35" w:rsidRDefault="00826622" w:rsidP="0082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4C1E35" w:rsidRDefault="00826622" w:rsidP="0082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4C1E35" w:rsidRDefault="00826622" w:rsidP="0082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6163A9" w:rsidRDefault="00826622" w:rsidP="00575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6163A9" w:rsidRDefault="00826622" w:rsidP="007D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22" w:rsidRPr="006163A9" w:rsidTr="00374DC2">
        <w:trPr>
          <w:trHeight w:val="123"/>
        </w:trPr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7A152A" w:rsidRDefault="00826622" w:rsidP="00826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4C1E35" w:rsidRDefault="00826622" w:rsidP="0082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4C1E35" w:rsidRDefault="00826622" w:rsidP="0082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4C1E35" w:rsidRDefault="00826622" w:rsidP="0082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6163A9" w:rsidRDefault="00826622" w:rsidP="00575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6163A9" w:rsidRDefault="00826622" w:rsidP="007D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22" w:rsidRPr="006163A9" w:rsidTr="00374DC2">
        <w:trPr>
          <w:trHeight w:val="123"/>
        </w:trPr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7A152A" w:rsidRDefault="00826622" w:rsidP="00826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4C1E35" w:rsidRDefault="00826622" w:rsidP="0082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4C1E35" w:rsidRDefault="00826622" w:rsidP="0082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4C1E35" w:rsidRDefault="00826622" w:rsidP="0082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6163A9" w:rsidRDefault="00826622" w:rsidP="007D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6163A9" w:rsidRDefault="00826622" w:rsidP="00036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22" w:rsidRPr="006163A9" w:rsidTr="00374DC2">
        <w:trPr>
          <w:trHeight w:val="123"/>
        </w:trPr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7A152A" w:rsidRDefault="00826622" w:rsidP="00826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4C1E35" w:rsidRDefault="00826622" w:rsidP="00705D3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4C1E35" w:rsidRDefault="00826622" w:rsidP="00826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4C1E35" w:rsidRDefault="00826622" w:rsidP="00826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6163A9" w:rsidRDefault="00826622" w:rsidP="00575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6163A9" w:rsidRDefault="00826622" w:rsidP="007D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22" w:rsidRPr="006163A9" w:rsidTr="00374DC2">
        <w:trPr>
          <w:trHeight w:val="123"/>
        </w:trPr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7A152A" w:rsidRDefault="00826622" w:rsidP="00826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4C1E35" w:rsidRDefault="00826622" w:rsidP="0070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4C1E35" w:rsidRDefault="00826622" w:rsidP="0082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4C1E35" w:rsidRDefault="00826622" w:rsidP="0082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6163A9" w:rsidRDefault="00826622" w:rsidP="00575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6163A9" w:rsidRDefault="00826622" w:rsidP="007D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22" w:rsidRPr="006163A9" w:rsidTr="00374DC2">
        <w:trPr>
          <w:trHeight w:val="123"/>
        </w:trPr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7A152A" w:rsidRDefault="00826622" w:rsidP="00826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4C1E35" w:rsidRDefault="00826622" w:rsidP="0070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4C1E35" w:rsidRDefault="00826622" w:rsidP="0082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4C1E35" w:rsidRDefault="00826622" w:rsidP="0082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6163A9" w:rsidRDefault="00826622" w:rsidP="007D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6163A9" w:rsidRDefault="00826622" w:rsidP="007D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22" w:rsidRPr="006163A9" w:rsidTr="00374DC2">
        <w:trPr>
          <w:trHeight w:val="123"/>
        </w:trPr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7A152A" w:rsidRDefault="00826622" w:rsidP="00826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4C1E35" w:rsidRDefault="00826622" w:rsidP="0070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4C1E35" w:rsidRDefault="00826622" w:rsidP="0082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4C1E35" w:rsidRDefault="00826622" w:rsidP="0082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6163A9" w:rsidRDefault="00826622" w:rsidP="007D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6622" w:rsidRPr="006163A9" w:rsidRDefault="00826622" w:rsidP="007D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30" w:rsidRPr="006163A9" w:rsidTr="00374DC2">
        <w:trPr>
          <w:trHeight w:val="123"/>
        </w:trPr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05D30" w:rsidRPr="007A152A" w:rsidRDefault="00705D30" w:rsidP="00826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D30" w:rsidRPr="004C1E35" w:rsidRDefault="00705D30" w:rsidP="00A0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D30" w:rsidRPr="004C1E35" w:rsidRDefault="00705D30" w:rsidP="0082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D30" w:rsidRPr="004C1E35" w:rsidRDefault="00705D30" w:rsidP="00826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D30" w:rsidRPr="006163A9" w:rsidRDefault="00705D30" w:rsidP="007D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D30" w:rsidRPr="006163A9" w:rsidRDefault="00705D30" w:rsidP="007D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D3F" w:rsidRDefault="00307D3F" w:rsidP="00307D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1065" w:rsidRDefault="007D1065" w:rsidP="00307D3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4A26" w:rsidRPr="000E7D22" w:rsidTr="008E4008">
        <w:tc>
          <w:tcPr>
            <w:tcW w:w="4785" w:type="dxa"/>
          </w:tcPr>
          <w:p w:rsidR="001B4A26" w:rsidRPr="000E7D22" w:rsidRDefault="001B4A26" w:rsidP="008E4008">
            <w:pPr>
              <w:pStyle w:val="Style3"/>
              <w:tabs>
                <w:tab w:val="left" w:pos="389"/>
              </w:tabs>
              <w:jc w:val="both"/>
              <w:rPr>
                <w:bCs/>
                <w:kern w:val="36"/>
              </w:rPr>
            </w:pPr>
            <w:r w:rsidRPr="000E7D22">
              <w:rPr>
                <w:bCs/>
                <w:kern w:val="36"/>
              </w:rPr>
              <w:t>Подрядчик:</w:t>
            </w:r>
          </w:p>
          <w:p w:rsidR="001B4A26" w:rsidRPr="000E7D22" w:rsidRDefault="001B4A26" w:rsidP="008E4008">
            <w:pPr>
              <w:pStyle w:val="Style3"/>
              <w:tabs>
                <w:tab w:val="left" w:pos="389"/>
              </w:tabs>
              <w:rPr>
                <w:bCs/>
                <w:kern w:val="36"/>
              </w:rPr>
            </w:pPr>
          </w:p>
          <w:p w:rsidR="001B4A26" w:rsidRPr="000E7D22" w:rsidRDefault="001B4A26" w:rsidP="008E4008">
            <w:pPr>
              <w:pStyle w:val="Style3"/>
              <w:tabs>
                <w:tab w:val="left" w:pos="389"/>
              </w:tabs>
              <w:rPr>
                <w:bCs/>
                <w:kern w:val="36"/>
              </w:rPr>
            </w:pPr>
          </w:p>
          <w:p w:rsidR="001B4A26" w:rsidRPr="000E7D22" w:rsidRDefault="001B4A26" w:rsidP="008E4008">
            <w:pPr>
              <w:pStyle w:val="Style3"/>
              <w:tabs>
                <w:tab w:val="left" w:pos="389"/>
              </w:tabs>
              <w:rPr>
                <w:bCs/>
                <w:kern w:val="36"/>
              </w:rPr>
            </w:pPr>
            <w:r w:rsidRPr="000E7D22">
              <w:rPr>
                <w:bCs/>
                <w:kern w:val="36"/>
              </w:rPr>
              <w:t>________________</w:t>
            </w:r>
          </w:p>
          <w:p w:rsidR="001B4A26" w:rsidRPr="000E7D22" w:rsidRDefault="001B4A26" w:rsidP="008E4008">
            <w:pPr>
              <w:pStyle w:val="Style3"/>
              <w:tabs>
                <w:tab w:val="left" w:pos="389"/>
              </w:tabs>
              <w:rPr>
                <w:bCs/>
                <w:kern w:val="36"/>
              </w:rPr>
            </w:pPr>
          </w:p>
          <w:p w:rsidR="001B4A26" w:rsidRPr="000E7D22" w:rsidRDefault="001B4A26" w:rsidP="008E4008">
            <w:pPr>
              <w:pStyle w:val="Style3"/>
              <w:tabs>
                <w:tab w:val="left" w:pos="389"/>
              </w:tabs>
              <w:rPr>
                <w:bCs/>
                <w:kern w:val="36"/>
              </w:rPr>
            </w:pPr>
            <w:r w:rsidRPr="000E7D22">
              <w:rPr>
                <w:bCs/>
                <w:kern w:val="36"/>
              </w:rPr>
              <w:t xml:space="preserve">       М.П.</w:t>
            </w:r>
          </w:p>
          <w:p w:rsidR="001B4A26" w:rsidRPr="000E7D22" w:rsidRDefault="001B4A26" w:rsidP="008E4008">
            <w:pPr>
              <w:pStyle w:val="Style3"/>
              <w:tabs>
                <w:tab w:val="left" w:pos="389"/>
              </w:tabs>
              <w:jc w:val="center"/>
              <w:rPr>
                <w:bCs/>
                <w:kern w:val="36"/>
              </w:rPr>
            </w:pPr>
          </w:p>
        </w:tc>
        <w:tc>
          <w:tcPr>
            <w:tcW w:w="4786" w:type="dxa"/>
          </w:tcPr>
          <w:p w:rsidR="001B4A26" w:rsidRPr="000E7D22" w:rsidRDefault="001B4A26" w:rsidP="008E4008">
            <w:pPr>
              <w:pStyle w:val="Style3"/>
              <w:tabs>
                <w:tab w:val="left" w:pos="389"/>
              </w:tabs>
              <w:jc w:val="center"/>
              <w:rPr>
                <w:bCs/>
                <w:kern w:val="36"/>
              </w:rPr>
            </w:pPr>
            <w:r w:rsidRPr="000E7D22">
              <w:rPr>
                <w:bCs/>
                <w:kern w:val="36"/>
              </w:rPr>
              <w:t>Заказчик:</w:t>
            </w:r>
          </w:p>
          <w:p w:rsidR="001B4A26" w:rsidRPr="000E7D22" w:rsidRDefault="001B4A26" w:rsidP="008E4008">
            <w:pPr>
              <w:pStyle w:val="Style3"/>
              <w:tabs>
                <w:tab w:val="left" w:pos="389"/>
              </w:tabs>
              <w:jc w:val="center"/>
              <w:rPr>
                <w:bCs/>
                <w:kern w:val="36"/>
              </w:rPr>
            </w:pPr>
          </w:p>
          <w:p w:rsidR="001B4A26" w:rsidRPr="000E7D22" w:rsidRDefault="001B4A26" w:rsidP="008E4008">
            <w:pPr>
              <w:pStyle w:val="Style3"/>
              <w:tabs>
                <w:tab w:val="left" w:pos="389"/>
              </w:tabs>
              <w:jc w:val="center"/>
              <w:rPr>
                <w:bCs/>
                <w:kern w:val="36"/>
              </w:rPr>
            </w:pPr>
          </w:p>
          <w:p w:rsidR="001B4A26" w:rsidRPr="000E7D22" w:rsidRDefault="001B4A26" w:rsidP="007C5594">
            <w:pPr>
              <w:pStyle w:val="Style3"/>
              <w:tabs>
                <w:tab w:val="left" w:pos="389"/>
              </w:tabs>
              <w:rPr>
                <w:bCs/>
                <w:kern w:val="36"/>
              </w:rPr>
            </w:pPr>
            <w:r>
              <w:rPr>
                <w:bCs/>
                <w:kern w:val="36"/>
              </w:rPr>
              <w:t>Директор</w:t>
            </w:r>
            <w:r w:rsidRPr="000E7D22">
              <w:rPr>
                <w:bCs/>
                <w:kern w:val="36"/>
              </w:rPr>
              <w:t xml:space="preserve"> __________    </w:t>
            </w:r>
            <w:proofErr w:type="spellStart"/>
            <w:r w:rsidR="007C5594">
              <w:rPr>
                <w:bCs/>
                <w:kern w:val="36"/>
              </w:rPr>
              <w:t>И.В.Гоголев</w:t>
            </w:r>
            <w:proofErr w:type="spellEnd"/>
          </w:p>
          <w:p w:rsidR="001B4A26" w:rsidRPr="000E7D22" w:rsidRDefault="001B4A26" w:rsidP="008E4008">
            <w:pPr>
              <w:pStyle w:val="Style3"/>
              <w:tabs>
                <w:tab w:val="left" w:pos="389"/>
              </w:tabs>
              <w:rPr>
                <w:bCs/>
                <w:kern w:val="36"/>
              </w:rPr>
            </w:pPr>
            <w:r w:rsidRPr="000E7D22">
              <w:rPr>
                <w:bCs/>
                <w:kern w:val="36"/>
              </w:rPr>
              <w:t xml:space="preserve">          М.П.           </w:t>
            </w:r>
          </w:p>
        </w:tc>
      </w:tr>
    </w:tbl>
    <w:p w:rsidR="00A84F62" w:rsidRPr="006163A9" w:rsidRDefault="00A84F62" w:rsidP="00A84F62">
      <w:pPr>
        <w:rPr>
          <w:rFonts w:ascii="Times New Roman" w:hAnsi="Times New Roman" w:cs="Times New Roman"/>
          <w:sz w:val="24"/>
          <w:szCs w:val="24"/>
        </w:rPr>
      </w:pPr>
    </w:p>
    <w:sectPr w:rsidR="00A84F62" w:rsidRPr="006163A9" w:rsidSect="006B31C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A1D340D"/>
    <w:multiLevelType w:val="multilevel"/>
    <w:tmpl w:val="0B0E8C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A8F4B70"/>
    <w:multiLevelType w:val="multilevel"/>
    <w:tmpl w:val="A7528A8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D6F18CE"/>
    <w:multiLevelType w:val="multilevel"/>
    <w:tmpl w:val="A7528A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5B72F1F"/>
    <w:multiLevelType w:val="multilevel"/>
    <w:tmpl w:val="A7528A8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EE858F5"/>
    <w:multiLevelType w:val="multilevel"/>
    <w:tmpl w:val="F628063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7552E6"/>
    <w:multiLevelType w:val="multilevel"/>
    <w:tmpl w:val="AD5AD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2DAF40F2"/>
    <w:multiLevelType w:val="multilevel"/>
    <w:tmpl w:val="7D6E490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0560F35"/>
    <w:multiLevelType w:val="multilevel"/>
    <w:tmpl w:val="A7528A8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54B441D"/>
    <w:multiLevelType w:val="singleLevel"/>
    <w:tmpl w:val="82C0A48A"/>
    <w:lvl w:ilvl="0">
      <w:start w:val="1"/>
      <w:numFmt w:val="decimal"/>
      <w:lvlText w:val="4.%1."/>
      <w:legacy w:legacy="1" w:legacySpace="0" w:legacyIndent="391"/>
      <w:lvlJc w:val="left"/>
      <w:rPr>
        <w:rFonts w:ascii="Times New Roman" w:hAnsi="Times New Roman" w:cs="Times New Roman" w:hint="default"/>
      </w:rPr>
    </w:lvl>
  </w:abstractNum>
  <w:abstractNum w:abstractNumId="11">
    <w:nsid w:val="39D43253"/>
    <w:multiLevelType w:val="multilevel"/>
    <w:tmpl w:val="1BF4A21C"/>
    <w:lvl w:ilvl="0">
      <w:start w:val="3"/>
      <w:numFmt w:val="decimal"/>
      <w:lvlText w:val="%1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2F5694F"/>
    <w:multiLevelType w:val="multilevel"/>
    <w:tmpl w:val="B10A40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auto"/>
      </w:rPr>
    </w:lvl>
  </w:abstractNum>
  <w:abstractNum w:abstractNumId="13">
    <w:nsid w:val="44D86595"/>
    <w:multiLevelType w:val="multilevel"/>
    <w:tmpl w:val="A7528A8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5186130"/>
    <w:multiLevelType w:val="multilevel"/>
    <w:tmpl w:val="977854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1D6092"/>
    <w:multiLevelType w:val="multilevel"/>
    <w:tmpl w:val="F4808CAC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555B439E"/>
    <w:multiLevelType w:val="multilevel"/>
    <w:tmpl w:val="76A057A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72D1406"/>
    <w:multiLevelType w:val="multilevel"/>
    <w:tmpl w:val="155E20C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7BB5874"/>
    <w:multiLevelType w:val="multilevel"/>
    <w:tmpl w:val="2982ED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1800"/>
      </w:pPr>
      <w:rPr>
        <w:rFonts w:hint="default"/>
      </w:rPr>
    </w:lvl>
  </w:abstractNum>
  <w:abstractNum w:abstractNumId="19">
    <w:nsid w:val="695127C9"/>
    <w:multiLevelType w:val="singleLevel"/>
    <w:tmpl w:val="E99A52C6"/>
    <w:lvl w:ilvl="0">
      <w:start w:val="3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0">
    <w:nsid w:val="742C128B"/>
    <w:multiLevelType w:val="singleLevel"/>
    <w:tmpl w:val="AA8664B0"/>
    <w:lvl w:ilvl="0">
      <w:start w:val="5"/>
      <w:numFmt w:val="decimal"/>
      <w:lvlText w:val="2.%1."/>
      <w:legacy w:legacy="1" w:legacySpace="0" w:legacyIndent="389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7FD019B"/>
    <w:multiLevelType w:val="singleLevel"/>
    <w:tmpl w:val="76729214"/>
    <w:lvl w:ilvl="0">
      <w:start w:val="1"/>
      <w:numFmt w:val="decimal"/>
      <w:lvlText w:val="7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6"/>
  </w:num>
  <w:num w:numId="5">
    <w:abstractNumId w:val="14"/>
  </w:num>
  <w:num w:numId="6">
    <w:abstractNumId w:val="3"/>
  </w:num>
  <w:num w:numId="7">
    <w:abstractNumId w:val="4"/>
  </w:num>
  <w:num w:numId="8">
    <w:abstractNumId w:val="5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17"/>
  </w:num>
  <w:num w:numId="14">
    <w:abstractNumId w:val="12"/>
  </w:num>
  <w:num w:numId="15">
    <w:abstractNumId w:val="9"/>
  </w:num>
  <w:num w:numId="16">
    <w:abstractNumId w:val="19"/>
  </w:num>
  <w:num w:numId="17">
    <w:abstractNumId w:val="18"/>
  </w:num>
  <w:num w:numId="18">
    <w:abstractNumId w:val="20"/>
  </w:num>
  <w:num w:numId="19">
    <w:abstractNumId w:val="10"/>
  </w:num>
  <w:num w:numId="20">
    <w:abstractNumId w:val="21"/>
  </w:num>
  <w:num w:numId="21">
    <w:abstractNumId w:val="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AE"/>
    <w:rsid w:val="000369CA"/>
    <w:rsid w:val="00091A09"/>
    <w:rsid w:val="000C7823"/>
    <w:rsid w:val="000D27B7"/>
    <w:rsid w:val="000D7242"/>
    <w:rsid w:val="000E7D22"/>
    <w:rsid w:val="000F006C"/>
    <w:rsid w:val="001060AE"/>
    <w:rsid w:val="001167F7"/>
    <w:rsid w:val="00123E8B"/>
    <w:rsid w:val="001A40AE"/>
    <w:rsid w:val="001B4A26"/>
    <w:rsid w:val="001C252A"/>
    <w:rsid w:val="001D52E0"/>
    <w:rsid w:val="00202BD9"/>
    <w:rsid w:val="00202CAB"/>
    <w:rsid w:val="0023377B"/>
    <w:rsid w:val="002C1E8E"/>
    <w:rsid w:val="002C5B9E"/>
    <w:rsid w:val="002E75D5"/>
    <w:rsid w:val="00307D3F"/>
    <w:rsid w:val="00311611"/>
    <w:rsid w:val="003119FD"/>
    <w:rsid w:val="00323F24"/>
    <w:rsid w:val="00326DF6"/>
    <w:rsid w:val="003337B6"/>
    <w:rsid w:val="003373E9"/>
    <w:rsid w:val="00370DF4"/>
    <w:rsid w:val="00374DC2"/>
    <w:rsid w:val="00383B4E"/>
    <w:rsid w:val="003848C9"/>
    <w:rsid w:val="003924F6"/>
    <w:rsid w:val="00395BF7"/>
    <w:rsid w:val="00396495"/>
    <w:rsid w:val="003A5B3B"/>
    <w:rsid w:val="003F58F4"/>
    <w:rsid w:val="0040578C"/>
    <w:rsid w:val="00411422"/>
    <w:rsid w:val="00425ECD"/>
    <w:rsid w:val="004559F5"/>
    <w:rsid w:val="004A621C"/>
    <w:rsid w:val="004C1E35"/>
    <w:rsid w:val="004D53F3"/>
    <w:rsid w:val="004E3472"/>
    <w:rsid w:val="005109DE"/>
    <w:rsid w:val="00512FC5"/>
    <w:rsid w:val="005218D4"/>
    <w:rsid w:val="005259D8"/>
    <w:rsid w:val="00556C3E"/>
    <w:rsid w:val="00575F0C"/>
    <w:rsid w:val="005A575B"/>
    <w:rsid w:val="005C5CA0"/>
    <w:rsid w:val="006237EA"/>
    <w:rsid w:val="0062728B"/>
    <w:rsid w:val="00660BC7"/>
    <w:rsid w:val="00666469"/>
    <w:rsid w:val="00670DD2"/>
    <w:rsid w:val="006A46DC"/>
    <w:rsid w:val="006B31C4"/>
    <w:rsid w:val="006E12DA"/>
    <w:rsid w:val="006F5726"/>
    <w:rsid w:val="00705D30"/>
    <w:rsid w:val="00714ED7"/>
    <w:rsid w:val="007327FB"/>
    <w:rsid w:val="00796E3B"/>
    <w:rsid w:val="007C5594"/>
    <w:rsid w:val="007D1065"/>
    <w:rsid w:val="008007EF"/>
    <w:rsid w:val="00826622"/>
    <w:rsid w:val="00847E76"/>
    <w:rsid w:val="00856D1C"/>
    <w:rsid w:val="00860129"/>
    <w:rsid w:val="008660B6"/>
    <w:rsid w:val="008803A0"/>
    <w:rsid w:val="008B0103"/>
    <w:rsid w:val="008D047C"/>
    <w:rsid w:val="008E07C2"/>
    <w:rsid w:val="008E30E9"/>
    <w:rsid w:val="00913590"/>
    <w:rsid w:val="00942AFD"/>
    <w:rsid w:val="009436AC"/>
    <w:rsid w:val="0094607E"/>
    <w:rsid w:val="009748C8"/>
    <w:rsid w:val="009815BA"/>
    <w:rsid w:val="0099358D"/>
    <w:rsid w:val="009A06F6"/>
    <w:rsid w:val="00A021A9"/>
    <w:rsid w:val="00A3279A"/>
    <w:rsid w:val="00A377FA"/>
    <w:rsid w:val="00A5368A"/>
    <w:rsid w:val="00A84F62"/>
    <w:rsid w:val="00A874E2"/>
    <w:rsid w:val="00AE09C0"/>
    <w:rsid w:val="00AE50C2"/>
    <w:rsid w:val="00B10BA9"/>
    <w:rsid w:val="00B341FA"/>
    <w:rsid w:val="00B71AF2"/>
    <w:rsid w:val="00BC2A19"/>
    <w:rsid w:val="00C30FBE"/>
    <w:rsid w:val="00C31879"/>
    <w:rsid w:val="00C704B4"/>
    <w:rsid w:val="00C77EA3"/>
    <w:rsid w:val="00C840BC"/>
    <w:rsid w:val="00CC6F01"/>
    <w:rsid w:val="00CD5E20"/>
    <w:rsid w:val="00D101D6"/>
    <w:rsid w:val="00D572E8"/>
    <w:rsid w:val="00DC39DC"/>
    <w:rsid w:val="00DD3C2C"/>
    <w:rsid w:val="00DF1CB2"/>
    <w:rsid w:val="00E33C36"/>
    <w:rsid w:val="00E43820"/>
    <w:rsid w:val="00E46B82"/>
    <w:rsid w:val="00E935A7"/>
    <w:rsid w:val="00E945FF"/>
    <w:rsid w:val="00EA2A68"/>
    <w:rsid w:val="00EB5281"/>
    <w:rsid w:val="00EC1D6A"/>
    <w:rsid w:val="00EF361B"/>
    <w:rsid w:val="00F04211"/>
    <w:rsid w:val="00F15EEE"/>
    <w:rsid w:val="00F26BC2"/>
    <w:rsid w:val="00F54181"/>
    <w:rsid w:val="00FB5523"/>
    <w:rsid w:val="00FC0B6B"/>
    <w:rsid w:val="00FC43DC"/>
    <w:rsid w:val="00FC5F1D"/>
    <w:rsid w:val="00FD62CF"/>
    <w:rsid w:val="00FD72FC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A40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Body Text Indent"/>
    <w:basedOn w:val="a"/>
    <w:link w:val="a4"/>
    <w:rsid w:val="001A40AE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A40A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1A40AE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A40AE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21">
    <w:name w:val="Body Text 2"/>
    <w:basedOn w:val="a"/>
    <w:link w:val="22"/>
    <w:rsid w:val="001A40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A40A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A40A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1A40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B31C4"/>
    <w:pPr>
      <w:ind w:left="720"/>
      <w:contextualSpacing/>
    </w:pPr>
  </w:style>
  <w:style w:type="character" w:customStyle="1" w:styleId="FontStyle27">
    <w:name w:val="Font Style27"/>
    <w:rsid w:val="00A3279A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9935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"/>
    <w:rsid w:val="00993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327FB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6E12DA"/>
    <w:rPr>
      <w:b/>
      <w:bCs/>
    </w:rPr>
  </w:style>
  <w:style w:type="paragraph" w:styleId="a8">
    <w:name w:val="Body Text"/>
    <w:basedOn w:val="a"/>
    <w:link w:val="a9"/>
    <w:rsid w:val="006E12D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6E12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6E12D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E12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E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3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A40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Body Text Indent"/>
    <w:basedOn w:val="a"/>
    <w:link w:val="a4"/>
    <w:rsid w:val="001A40AE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A40A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1A40AE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A40AE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21">
    <w:name w:val="Body Text 2"/>
    <w:basedOn w:val="a"/>
    <w:link w:val="22"/>
    <w:rsid w:val="001A40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A40A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A40A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1A40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B31C4"/>
    <w:pPr>
      <w:ind w:left="720"/>
      <w:contextualSpacing/>
    </w:pPr>
  </w:style>
  <w:style w:type="character" w:customStyle="1" w:styleId="FontStyle27">
    <w:name w:val="Font Style27"/>
    <w:rsid w:val="00A3279A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9935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"/>
    <w:rsid w:val="00993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327FB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6E12DA"/>
    <w:rPr>
      <w:b/>
      <w:bCs/>
    </w:rPr>
  </w:style>
  <w:style w:type="paragraph" w:styleId="a8">
    <w:name w:val="Body Text"/>
    <w:basedOn w:val="a"/>
    <w:link w:val="a9"/>
    <w:rsid w:val="006E12D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6E12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6E12D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E12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E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3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arkett.ru/page/product/certific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7C444-09BC-43C4-80BB-79C403A8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5127</Words>
  <Characters>29227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"ЛИЦЕЙ №11"</Company>
  <LinksUpToDate>false</LinksUpToDate>
  <CharactersWithSpaces>34286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Люба</cp:lastModifiedBy>
  <cp:revision>3</cp:revision>
  <cp:lastPrinted>2016-01-22T06:53:00Z</cp:lastPrinted>
  <dcterms:created xsi:type="dcterms:W3CDTF">2016-01-21T14:51:00Z</dcterms:created>
  <dcterms:modified xsi:type="dcterms:W3CDTF">2016-01-22T07:00:00Z</dcterms:modified>
</cp:coreProperties>
</file>