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B5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b/>
          <w:bCs/>
          <w:color w:val="000000"/>
          <w:sz w:val="27"/>
          <w:szCs w:val="27"/>
          <w:u w:val="single"/>
        </w:rPr>
      </w:pPr>
      <w:bookmarkStart w:id="0" w:name="_GoBack"/>
      <w:r>
        <w:rPr>
          <w:b/>
          <w:bCs/>
          <w:color w:val="000000"/>
          <w:sz w:val="27"/>
          <w:szCs w:val="27"/>
          <w:u w:val="single"/>
        </w:rPr>
        <w:t>Памятка для населения по профилактике гриппа A (H1N1)2009</w:t>
      </w:r>
    </w:p>
    <w:p w:rsidR="006761C6" w:rsidRDefault="000372B5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(Свиной грипп)</w:t>
      </w:r>
    </w:p>
    <w:bookmarkEnd w:id="0"/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ЗАЩИТИТЬСЯ ОТ ГРИППА A (H1N1)2009?</w:t>
      </w:r>
    </w:p>
    <w:p w:rsidR="006761C6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1. МОЙТЕ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Часто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Чистите и дезинфицируйте поверхности, используя бытовые моющие средства.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2. СОБЛЮДАЙТЕ РАССТОЯНИЕ И ЭТИКЕТ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близкого контакта с больными людьми. Соблюдайте расстояние не менее 1 метра от больных.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поездок и многолюдных мест.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Прикрывайте рот и нос платком при кашле или чихании.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Избегайте трогать руками глаза, нос или рот. Гриппозный вирус распространяется этими путями.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Не сплевывайте в общественных местах.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Надевайте маску или используйте другие подручные средства защиты, чтобы уменьшить риск заболевания.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i/>
          <w:iCs/>
          <w:color w:val="000000"/>
          <w:sz w:val="27"/>
          <w:szCs w:val="27"/>
        </w:rPr>
        <w:t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Избегая излишние посещения многолюдных мест, уменьшаем риск заболевания.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ПРАВИЛО 3. ВЕДИТЕ ЗДОРОВЫЙ ОБРАЗ ЖИЗНИ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lastRenderedPageBreak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КАКОВЫ СИМПТОМЫ ГРИППА А (H1N1)2009?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b/>
          <w:bCs/>
          <w:color w:val="4F4F4F"/>
          <w:sz w:val="27"/>
          <w:szCs w:val="27"/>
        </w:rPr>
        <w:t>Самые распространённые симптомы гриппа А(Н1</w:t>
      </w:r>
      <w:r w:rsidRPr="00E26329">
        <w:rPr>
          <w:b/>
          <w:bCs/>
          <w:color w:val="4F4F4F"/>
          <w:sz w:val="27"/>
          <w:szCs w:val="27"/>
          <w:lang w:val="en-US"/>
        </w:rPr>
        <w:t>N</w:t>
      </w:r>
      <w:r w:rsidRPr="00E26329">
        <w:rPr>
          <w:b/>
          <w:bCs/>
          <w:color w:val="4F4F4F"/>
          <w:sz w:val="27"/>
          <w:szCs w:val="27"/>
        </w:rPr>
        <w:t>1)2009: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высокая температура тела (97%),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кашель (94%),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насморк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i/>
          <w:iCs/>
          <w:color w:val="4F4F4F"/>
          <w:sz w:val="27"/>
          <w:szCs w:val="27"/>
        </w:rPr>
        <w:t>(59%),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боль в горле (50%),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головная боль (47%),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учащенное дыхание (41%),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боли в мышцах (35%),</w:t>
      </w:r>
    </w:p>
    <w:p w:rsidR="006761C6" w:rsidRPr="00E26329" w:rsidRDefault="006761C6" w:rsidP="006761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ind w:left="480" w:right="240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конъюнктивит (9%).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b/>
          <w:bCs/>
          <w:color w:val="4F4F4F"/>
          <w:sz w:val="27"/>
          <w:szCs w:val="27"/>
        </w:rPr>
        <w:t>Осложнения гриппа А(Н1</w:t>
      </w:r>
      <w:r w:rsidRPr="00E26329">
        <w:rPr>
          <w:b/>
          <w:bCs/>
          <w:color w:val="4F4F4F"/>
          <w:sz w:val="27"/>
          <w:szCs w:val="27"/>
          <w:lang w:val="en-US"/>
        </w:rPr>
        <w:t>N</w:t>
      </w:r>
      <w:r w:rsidRPr="00E26329">
        <w:rPr>
          <w:b/>
          <w:bCs/>
          <w:color w:val="4F4F4F"/>
          <w:sz w:val="27"/>
          <w:szCs w:val="27"/>
        </w:rPr>
        <w:t>1)2009: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Характерная особенность гриппа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А(Н1</w:t>
      </w:r>
      <w:r w:rsidRPr="00E26329">
        <w:rPr>
          <w:color w:val="4F4F4F"/>
          <w:sz w:val="27"/>
          <w:szCs w:val="27"/>
          <w:lang w:val="en-US"/>
        </w:rPr>
        <w:t>N</w:t>
      </w:r>
      <w:r w:rsidRPr="00E26329">
        <w:rPr>
          <w:color w:val="4F4F4F"/>
          <w:sz w:val="27"/>
          <w:szCs w:val="27"/>
        </w:rPr>
        <w:t>1)2009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- раннее появление осложнений. Если при сезонном гриппе осложнения возникают, как правило, на 5-7 день и позже, то при гриппе</w:t>
      </w:r>
      <w:r w:rsidRPr="00E26329">
        <w:rPr>
          <w:rStyle w:val="apple-converted-space"/>
          <w:color w:val="4F4F4F"/>
          <w:sz w:val="27"/>
          <w:szCs w:val="27"/>
        </w:rPr>
        <w:t> </w:t>
      </w:r>
      <w:r w:rsidRPr="00E26329">
        <w:rPr>
          <w:color w:val="4F4F4F"/>
          <w:sz w:val="27"/>
          <w:szCs w:val="27"/>
        </w:rPr>
        <w:t>А(Н1</w:t>
      </w:r>
      <w:r w:rsidRPr="00E26329">
        <w:rPr>
          <w:color w:val="4F4F4F"/>
          <w:sz w:val="27"/>
          <w:szCs w:val="27"/>
          <w:lang w:val="en-US"/>
        </w:rPr>
        <w:t>N</w:t>
      </w:r>
      <w:r w:rsidRPr="00E26329">
        <w:rPr>
          <w:color w:val="4F4F4F"/>
          <w:sz w:val="27"/>
          <w:szCs w:val="27"/>
        </w:rPr>
        <w:t>1)2009осложнения могут развиваться уже на 2-3-й день болезни.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4F4F4F"/>
          <w:sz w:val="27"/>
          <w:szCs w:val="27"/>
        </w:rPr>
        <w:t>Быстро начатое лечение способствует облегчению степени тяжести болезни.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ЧТО ДЕЛАТЬ В СЛУЧАЕ ЗАБОЛЕВАНИЯ ГРИППОМ?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Оставайтесь дома и срочно обращайтесь к врачу.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Следуйте предписаниям врача, соблюдайте постельный режим и пейте как можно больше жидкости.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Избегайте многолюдных мест. Надевайте гигиеническую маску для снижения риска распространения инфекции.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Прикрывайте рот и нос платком, когда чихаете или кашляете. Как можно чаще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4F4F4F"/>
          <w:sz w:val="21"/>
          <w:szCs w:val="21"/>
        </w:rPr>
      </w:pPr>
      <w:r w:rsidRPr="00E26329">
        <w:rPr>
          <w:b/>
          <w:bCs/>
          <w:color w:val="000000"/>
          <w:sz w:val="27"/>
          <w:szCs w:val="27"/>
        </w:rPr>
        <w:t>ЧТО ДЕЛАТЬ ЕСЛИ В СЕМЬЕ КТО-ТО ЗАБОЛЕЛ ГРИППОМ?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4F4F4F"/>
          <w:sz w:val="21"/>
          <w:szCs w:val="21"/>
        </w:rPr>
      </w:pPr>
      <w:r w:rsidRPr="00E26329">
        <w:rPr>
          <w:color w:val="4F4F4F"/>
          <w:sz w:val="21"/>
          <w:szCs w:val="21"/>
        </w:rPr>
        <w:t> 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lastRenderedPageBreak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Часто проветривайте помещение.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Сохраняйте чистоту, как можно чаще мойте и дезинфицируйте поверхности бытовыми моющими средствами.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Часто мойте руки с мылом.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Ухаживая за больным, прикрывайте рот и нос маской или другими защитными средствами (платком, шарфом и др.).</w:t>
      </w:r>
    </w:p>
    <w:p w:rsidR="006761C6" w:rsidRPr="00E26329" w:rsidRDefault="006761C6" w:rsidP="006761C6">
      <w:pPr>
        <w:pStyle w:val="a3"/>
        <w:shd w:val="clear" w:color="auto" w:fill="FFFFFF"/>
        <w:spacing w:before="0" w:beforeAutospacing="0" w:after="0" w:afterAutospacing="0" w:line="231" w:lineRule="atLeast"/>
        <w:ind w:firstLine="709"/>
        <w:rPr>
          <w:color w:val="4F4F4F"/>
          <w:sz w:val="21"/>
          <w:szCs w:val="21"/>
        </w:rPr>
      </w:pPr>
      <w:r w:rsidRPr="00E26329">
        <w:rPr>
          <w:color w:val="000000"/>
          <w:sz w:val="27"/>
          <w:szCs w:val="27"/>
        </w:rPr>
        <w:t>Ухаживать за больным должен только один член семьи.</w:t>
      </w:r>
    </w:p>
    <w:p w:rsidR="000675EF" w:rsidRPr="00E26329" w:rsidRDefault="000675EF">
      <w:pPr>
        <w:rPr>
          <w:rFonts w:ascii="Times New Roman" w:hAnsi="Times New Roman" w:cs="Times New Roman"/>
        </w:rPr>
      </w:pPr>
    </w:p>
    <w:sectPr w:rsidR="000675EF" w:rsidRPr="00E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299B"/>
    <w:multiLevelType w:val="multilevel"/>
    <w:tmpl w:val="BA6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C6"/>
    <w:rsid w:val="000372B5"/>
    <w:rsid w:val="000675EF"/>
    <w:rsid w:val="006761C6"/>
    <w:rsid w:val="00A621C4"/>
    <w:rsid w:val="00E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8191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rem_pc</dc:creator>
  <cp:lastModifiedBy>Секретарь</cp:lastModifiedBy>
  <cp:revision>2</cp:revision>
  <dcterms:created xsi:type="dcterms:W3CDTF">2016-01-28T07:04:00Z</dcterms:created>
  <dcterms:modified xsi:type="dcterms:W3CDTF">2016-01-28T07:04:00Z</dcterms:modified>
</cp:coreProperties>
</file>