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7E" w:rsidRDefault="00CA657E" w:rsidP="00CA657E">
      <w:pPr>
        <w:pStyle w:val="a3"/>
      </w:pPr>
      <w:r>
        <w:t xml:space="preserve">ПОЛОЖЕНИЕ о всероссийском патриотическом </w:t>
      </w:r>
      <w:proofErr w:type="spellStart"/>
      <w:r>
        <w:t>фотопроекте</w:t>
      </w:r>
      <w:proofErr w:type="spellEnd"/>
      <w:r>
        <w:t xml:space="preserve"> - «22 ИЮНЯ – СКОРБ</w:t>
      </w:r>
      <w:proofErr w:type="gramStart"/>
      <w:r>
        <w:t>Ь-</w:t>
      </w:r>
      <w:proofErr w:type="gramEnd"/>
      <w:r>
        <w:t xml:space="preserve"> ПАМЯТЬ- ИСТОРИЯ» </w:t>
      </w:r>
    </w:p>
    <w:p w:rsidR="00CA657E" w:rsidRDefault="00CA657E" w:rsidP="00CA657E">
      <w:r>
        <w:t xml:space="preserve">В год 65-летия Великой Победы над фашистской Германией, под девизом: «Это нужно не мертвым, это нужно живым…», 20 июня 2010 года стартовал </w:t>
      </w:r>
      <w:proofErr w:type="gramStart"/>
      <w:r>
        <w:t>всероссийский</w:t>
      </w:r>
      <w:proofErr w:type="gramEnd"/>
      <w:r>
        <w:t xml:space="preserve"> патриотический </w:t>
      </w:r>
      <w:proofErr w:type="spellStart"/>
      <w:r>
        <w:t>фотопроект</w:t>
      </w:r>
      <w:proofErr w:type="spellEnd"/>
      <w:r>
        <w:t xml:space="preserve">: «22 ИЮНЯ – СКОРБЬ-ПАМЯТЬ-ИСТОРИЯ». Целью проекта является </w:t>
      </w:r>
      <w:proofErr w:type="spellStart"/>
      <w:r>
        <w:t>фотофиксация</w:t>
      </w:r>
      <w:proofErr w:type="spellEnd"/>
      <w:r>
        <w:t xml:space="preserve"> воинских мемориальных захоронений, мемориалов «Славы», храмов - памятников, братских могил, памятных обелисков и стел, отдельных памятников на могилах воинов, отдавших свои жизни за свободу и независимость нашей Родины. Морально-нравственной стороной проекта является патриотическое воспитание молодежи через стремление сохранить историческую Память о героических страницах нашей Родины, привлечение общественного внимания к фактам уничтожения памятников, которые имеют место в ряде госуда</w:t>
      </w:r>
      <w:proofErr w:type="gramStart"/>
      <w:r>
        <w:t>рств бл</w:t>
      </w:r>
      <w:proofErr w:type="gramEnd"/>
      <w:r>
        <w:t xml:space="preserve">ижнего зарубежья, привлечение участников проекта для проведения общественного мониторинга состояния воинских захоронений и памятников. Проект разбит на </w:t>
      </w:r>
      <w:proofErr w:type="gramStart"/>
      <w:r>
        <w:t>этапы, приуроченные к знаменательным датам в истории Отечества и включает</w:t>
      </w:r>
      <w:proofErr w:type="gramEnd"/>
      <w:r>
        <w:t xml:space="preserve"> в себя несколько тематических направлений: </w:t>
      </w:r>
    </w:p>
    <w:p w:rsidR="00CA657E" w:rsidRDefault="00CA657E" w:rsidP="00CA657E"/>
    <w:p w:rsidR="00CA657E" w:rsidRDefault="00CA657E" w:rsidP="00CA657E">
      <w:r>
        <w:t xml:space="preserve">1 ЭТАП, посвященный 65-летию Победы, проводился с 20 июня по 05 сентября 2010 года по инициативе ветерана Великой Отечественной Войны Сергея Никифоровича </w:t>
      </w:r>
      <w:proofErr w:type="spellStart"/>
      <w:r>
        <w:t>Матыцина</w:t>
      </w:r>
      <w:proofErr w:type="spellEnd"/>
      <w:r>
        <w:t xml:space="preserve">. По итогам 1-го этапа в адрес оргкомитета поступило более 1 500 фоторабот участников из нескольких регионов Российской Федерации. В октябре - декабре 2010 года состоится награждение активистов и участников проекта. Наиболее интересные фотоработы войдут в состав экспозиции передвижной фотовыставки. Все работы участников 1-го этапа внесены в электронную базу (банк) воинских памятников и захоронений. </w:t>
      </w:r>
    </w:p>
    <w:p w:rsidR="00CA657E" w:rsidRDefault="00CA657E" w:rsidP="00CA657E"/>
    <w:p w:rsidR="00CA657E" w:rsidRDefault="00CA657E" w:rsidP="00CA657E">
      <w:r>
        <w:t xml:space="preserve">2 ЭТАП посвящается 70-летию начала Великой Отечественной Войны и 70-летней годовщине битвы за Москву. Сроки проведения 2 –го этапа делятся на два периода: </w:t>
      </w:r>
    </w:p>
    <w:p w:rsidR="00CA657E" w:rsidRDefault="00CA657E" w:rsidP="00CA657E">
      <w:r>
        <w:t xml:space="preserve">• Первый период: с февраля по 25 июня 2011 года. Этот период приурочен 70-летию начала Великой Отечественной Войны. </w:t>
      </w:r>
    </w:p>
    <w:p w:rsidR="00CA657E" w:rsidRDefault="00CA657E" w:rsidP="00CA657E">
      <w:r>
        <w:t xml:space="preserve">• Второй период: с 25 июня по 15 ноября 2011 года, посвящается 70-летей годовщине битвы за Москву. </w:t>
      </w:r>
    </w:p>
    <w:p w:rsidR="00CA657E" w:rsidRDefault="00CA657E" w:rsidP="00CA657E">
      <w:r>
        <w:t xml:space="preserve">РЕКОМЕНДАЦИИ ОРГКОМИТЕТА: В процессе участия во 2-ом этапе проекта оргкомитет рекомендует участникам обратить внимание на фотографии военной поры из семейных архивов. Лица людей того героического поколения, мужественные и открытые, несомненно, заслуживают того, чтобы сохраниться для Истории. Если имеется возможность сканирования фотографий или </w:t>
      </w:r>
      <w:proofErr w:type="spellStart"/>
      <w:r>
        <w:t>перефотографировать</w:t>
      </w:r>
      <w:proofErr w:type="spellEnd"/>
      <w:r>
        <w:t xml:space="preserve"> их, желательно воспользоваться случаем и сделать копии. Оригиналы фотографий ни в коем случае не брать и в адрес оргкомитета отправлять не надо. По решению оргкомитета допускается обезличивание архивных семейных фотографий (без указания личных данных людей, запечатленных на фотографиях). По инициативе одного из участников проекта, в </w:t>
      </w:r>
      <w:r>
        <w:lastRenderedPageBreak/>
        <w:t>целях сохранения Памяти о ветеранах ВОВ, можно осуществлять видеосъемку ветеранов, рассказывающих о конкретных событиях прошедшей войны. Представляет интерес создание электронной портретной галереи ветеранов ВОВ. В будущем портреты ветеранов можно использовать для формирования всероссийского электронного «Альбома «ПАМЯТИ», в котором найдут свое отражение наиболее яркие образы и события, замеченные участниками проекта во время празднования таких знаменательных событий, как день Победы, тематическая встреча с ветеранами, день Памяти и Скорби, «Вахта Памяти», перезахоронение неизвестных героев и другие. Решением оргкомитета определено, что к братским могилам, памятникам, мемориалам и монументам, посвященным обороне Москвы относятся не только памятники, установленные на территории Москвы и Московской области, но также и памятники, установленные на территории соседних областей, где в июл</w:t>
      </w:r>
      <w:proofErr w:type="gramStart"/>
      <w:r>
        <w:t>е-</w:t>
      </w:r>
      <w:proofErr w:type="gramEnd"/>
      <w:r>
        <w:t xml:space="preserve"> октябре – декабре 1941 года велись ожесточенные оборонительные бои. Особое внимание следует обратить на памятники, установленные в местах, где советские войска ожесточенно сражались в окружении, в местах нахождения концлагерей для военнопленных и местах расстрелов мирных жителей. </w:t>
      </w:r>
    </w:p>
    <w:p w:rsidR="00CA657E" w:rsidRDefault="00CA657E" w:rsidP="00CA657E">
      <w:r>
        <w:t xml:space="preserve">ТРЕБОВАНИЕ: Оргкомитет обращает внимание участников, что при </w:t>
      </w:r>
      <w:proofErr w:type="spellStart"/>
      <w:r>
        <w:t>фотофиксации</w:t>
      </w:r>
      <w:proofErr w:type="spellEnd"/>
      <w:r>
        <w:t xml:space="preserve"> братских могил или отдельных захоронений следует в полном объеме </w:t>
      </w:r>
      <w:proofErr w:type="spellStart"/>
      <w:r>
        <w:t>фотофиксировать</w:t>
      </w:r>
      <w:proofErr w:type="spellEnd"/>
      <w:r>
        <w:t xml:space="preserve"> таблички (плиты, доски) с именами захороненных воинов, что позволит своевременно корректировать Книгу Памяти и давать возможность родственникам, разыскивающим могилы, уточнять место захоронения. До сих пор близкие люди отыскивают могилы погибших родственников. </w:t>
      </w:r>
    </w:p>
    <w:p w:rsidR="00CA657E" w:rsidRDefault="00CA657E" w:rsidP="00CA657E"/>
    <w:p w:rsidR="00CA657E" w:rsidRDefault="00CA657E" w:rsidP="00CA657E">
      <w:r>
        <w:t xml:space="preserve">3 ЭТАП посвящается 200-летию Отечественной войны 1812 года и 70-летию битвы за Сталинград. Срок проведения с марта по ноябрь 2012 года. В рамках проведения 3-го этапа оргкомитетом принято решение о выделении обособленной темы: «Памятники Казакам». Своим мужеством и героизмом, проявленным на полях сражений, казаки навеки внесли свои подвиги в скрижали Истории Отечества. С этой целью оргкомитет официально обращается к войсковым атаманам казачьих обществ поддержать инициативу. Знаменательная дата - 200-летие Отечественной войны 1812 года. Оргкомитет полагает, что фотоработы участников, проживающих в местностях, где когда-то проходила русская армия, позволят создать полный и чрезвычайно интересный фотоальбом. От Смоленска до Бородино, от Москвы до Подольска и Тарутино, от Малоярославца до Вязьмы - везде стоят памятные знаки, обелиски, памятники и стелы, установлены ещё в честь празднования 100-летнего юбилея. К юбилейной дате будут сооружены новые памятники, которые, несомненно, заслуживают внимания. Оргкомитет рекомендует участникам обратить внимание на розыск могил участников кампании 1812 года, которые до сих пор для большинства из нас остаются безвестными. По окончанию кампании 1812 -14 гг. русские полки возвратились к местам постоянной дислокации, где позже, на местных кладбищах, были похоронены воины-герои. Фиксация этих безымянных могил и изучение архивных материалов, несомненно, позволит открыть новые героические страницы истории Отечественной войны 1812 года. Сталинградская битва вошла в мировую историю, как одно из </w:t>
      </w:r>
      <w:proofErr w:type="spellStart"/>
      <w:r>
        <w:t>ожесточеннейших</w:t>
      </w:r>
      <w:proofErr w:type="spellEnd"/>
      <w:r>
        <w:t xml:space="preserve"> сражений второй мировой войны. Память о героях, насмерть стоявших на берегах Дона и Волги – есть настоящий пример героизма, самоотверженности и отваги для подрастающего поколения. </w:t>
      </w:r>
      <w:proofErr w:type="gramStart"/>
      <w:r>
        <w:t>Особое</w:t>
      </w:r>
      <w:proofErr w:type="gramEnd"/>
      <w:r>
        <w:t xml:space="preserve"> внимания участников заслуживает мемориальный комплекс на Мамаевом кургане с символом Победы - «Родиной - Матерью». Участникам, проживающим в Волгоградской области, следует обратить внимание на братские могилы, находящиеся в сельской местности. Благодаря мужеству солдат, большинство из которых остались для нас безвестными, наш народ отстоял Сталинград. </w:t>
      </w:r>
    </w:p>
    <w:p w:rsidR="00CA657E" w:rsidRDefault="00CA657E" w:rsidP="00CA657E"/>
    <w:p w:rsidR="00CA657E" w:rsidRDefault="00CA657E" w:rsidP="00CA657E">
      <w:r>
        <w:t xml:space="preserve">4 ЭТАП посвящается 70-летию Курской битвы и легендарному танковому сражению под Прохоровкой, битве за Ржев и Вязьму. Срок проведения – с апреля по ноябрь 2013 года Битва за Ржев, Сычевку и Вязьму по своей ожесточенности, массовому проявлению героизма и мужества ни в чем не уступает Сталинградской битве, битве на Курской дуге или другим великим сражениям Великой Отечественной войны. Память о героях, насмерть стоявших на подступах к Москве с 1941 по 1943 годы должна занять достойное место в истории Отечества. Наш долг сохранить Память о десятках тысяч без вести пропавших в «Вяземском котле» и в боях </w:t>
      </w:r>
      <w:proofErr w:type="gramStart"/>
      <w:r>
        <w:t>подо</w:t>
      </w:r>
      <w:proofErr w:type="gramEnd"/>
      <w:r>
        <w:t xml:space="preserve"> Ржевом. Битва на Курской дуге и танковое сражение под Прохоровкой, освобождение Белгорода и первый салют – всё это страницы нашей Истории. «</w:t>
      </w:r>
      <w:proofErr w:type="spellStart"/>
      <w:r>
        <w:t>Прохоровское</w:t>
      </w:r>
      <w:proofErr w:type="spellEnd"/>
      <w:r>
        <w:t xml:space="preserve"> поле» - четвертое Поле ратной Славы России. Память о солдатах, сложивших свои головы в ходе этого грандиозного по масштабам и ожесточенного сражения, должна навсегда остаться в Памяти. </w:t>
      </w:r>
    </w:p>
    <w:p w:rsidR="00CA657E" w:rsidRDefault="00CA657E" w:rsidP="00CA657E"/>
    <w:p w:rsidR="00CA657E" w:rsidRDefault="00CA657E" w:rsidP="00CA657E">
      <w:r>
        <w:t>5 ЭТАП посвящается 100-летию начала первой мировой войны и знаменательной дат</w:t>
      </w:r>
      <w:proofErr w:type="gramStart"/>
      <w:r>
        <w:t>е-</w:t>
      </w:r>
      <w:proofErr w:type="gramEnd"/>
      <w:r>
        <w:t xml:space="preserve"> снятию блокады с осажденного Ленинграда. Срок проведения – с марта по ноябрь 2014 года. Память стерла крупные воинские братские мемориалы, посвященным воинам, павшим на полях сражений в первую мировую войну. Русские сестры милосердия, разделявшие с воинами все тяготы и невзгоды войны, несомненно, заслужили достойных почестей и Памяти потомков. Отрадно, что в Белоруссии и на территории некоторых европейских государств бережно сохраняются братские захоронения времен первой мировой войны. Мемориал «</w:t>
      </w:r>
      <w:proofErr w:type="spellStart"/>
      <w:r>
        <w:t>Сен-Женевьев</w:t>
      </w:r>
      <w:proofErr w:type="spellEnd"/>
      <w:r>
        <w:t xml:space="preserve"> де </w:t>
      </w:r>
      <w:proofErr w:type="spellStart"/>
      <w:r>
        <w:t>Буа</w:t>
      </w:r>
      <w:proofErr w:type="spellEnd"/>
      <w:r>
        <w:t xml:space="preserve">», братские могилы в Молодечно, Вилейке и Русском селе, как и воинских захоронений русских </w:t>
      </w:r>
      <w:proofErr w:type="gramStart"/>
      <w:r>
        <w:t>солдат</w:t>
      </w:r>
      <w:proofErr w:type="gramEnd"/>
      <w:r>
        <w:t xml:space="preserve"> в Европе, должны занять достойное место в проекте. Оргкомитет рекомендует участникам проекта к памятникам героям первой мировой войны отнести также памятники, связанные с событиями Гражданской войны и вынужденным исходом Белой Армии в эмиграцию. Битва за Ленинград. Что может быть более трагическим, чем гибель десятков тысяч ни в чем неповинных людей? Памятники жертвам блокады находятся на всех кладбищах Петербурга и окрестностей. Мужество и самопожертвование ленинградцев и защитников города, героизм и отвага, с которым советские воины пытались прорвать блокадное кольцо – наглядный пример для патриотического воспитания. Оргкомитет предлагает участникам проекта расширить тематику 5-го этапа и при возможности, обратить внимание на памятники солдатам, погибшим под Новгородом и Псковом, на </w:t>
      </w:r>
      <w:proofErr w:type="gramStart"/>
      <w:r>
        <w:t>Ленинградском</w:t>
      </w:r>
      <w:proofErr w:type="gramEnd"/>
      <w:r>
        <w:t xml:space="preserve"> и </w:t>
      </w:r>
      <w:proofErr w:type="spellStart"/>
      <w:r>
        <w:t>Волховском</w:t>
      </w:r>
      <w:proofErr w:type="spellEnd"/>
      <w:r>
        <w:t xml:space="preserve"> фронтах, в боях за Карелию, на берегах Белого и Баренцева морей. Сюда же можно отнести материалы, посвященные </w:t>
      </w:r>
      <w:proofErr w:type="spellStart"/>
      <w:r>
        <w:t>советско</w:t>
      </w:r>
      <w:proofErr w:type="spellEnd"/>
      <w:r>
        <w:t xml:space="preserve"> - </w:t>
      </w:r>
      <w:proofErr w:type="spellStart"/>
      <w:r>
        <w:t>финнской</w:t>
      </w:r>
      <w:proofErr w:type="spellEnd"/>
      <w:r>
        <w:t xml:space="preserve"> войне. </w:t>
      </w:r>
    </w:p>
    <w:p w:rsidR="00CA657E" w:rsidRDefault="00CA657E" w:rsidP="00CA657E"/>
    <w:p w:rsidR="00CA657E" w:rsidRDefault="00CA657E" w:rsidP="00CA657E">
      <w:r>
        <w:t xml:space="preserve">6 ЭТАП посвящается 70-летию Великой Победы над фашистской Германией и 70-летию окончания второй мировой войны. 2015 год – это год знаменательного события, 635 –ой годовщины битвы на Куликовом Поле, Первом поле ратной Славы России. Срок проведения – с марта по ноябрь 2015 года. Это год окончания всероссийского патриотического </w:t>
      </w:r>
      <w:proofErr w:type="spellStart"/>
      <w:r>
        <w:t>фотопроекта</w:t>
      </w:r>
      <w:proofErr w:type="spellEnd"/>
      <w:r>
        <w:t xml:space="preserve">. Обособленной темой </w:t>
      </w:r>
      <w:proofErr w:type="spellStart"/>
      <w:r>
        <w:t>фотопроекта</w:t>
      </w:r>
      <w:proofErr w:type="spellEnd"/>
      <w:r>
        <w:t xml:space="preserve"> является «Война после Войны», посвященная воинам-интернационалистам и солдатам Отечества, погибшим при выполнении воинского долга в мирное время. Память об этих солдатах должна сохраниться в сердцах подрастающих поколений. Цели и задачи </w:t>
      </w:r>
      <w:proofErr w:type="spellStart"/>
      <w:r>
        <w:t>фотопроекта</w:t>
      </w:r>
      <w:proofErr w:type="spellEnd"/>
      <w:r>
        <w:t xml:space="preserve">: - Формирование из фоторабот участников проекта архива воинских захоронений и памятников Российской Федерации (включая памятники воинской доблести и славы XIV – XXI вв.) в форме электронной Книги Памяти воинских захоронений и памятников; - Привлечение внимания общественности и молодежи к знаменательным датам истории Отечества, развитие стремления </w:t>
      </w:r>
      <w:r>
        <w:lastRenderedPageBreak/>
        <w:t xml:space="preserve">углубленного изучения истории Отечества, биографий павших героев. Основной задачей проекта является воспитание у подрастающего поколения чувства патриотизма и гордости за ратные победы пращуров, дедов и отцов, сохранение Памяти о воинах, отдавших свои жизни за свободу и независимость нашей Родины и противодействие попыткам фальсифицировать историю Отечества; - Привлечение внимания общественности и молодежи к состоянию воинских захоронений и памятников. Воспитание у молодых людей активной гражданской позиции по бережному отношению к объектам культурно-исторического наследия. Развитие волонтерского движения общественного мониторинга воинских захоронений и памятников; - Предоставление возможности участникам проекта реализовать свои творческие способности, поддержка новых направлений, </w:t>
      </w:r>
      <w:proofErr w:type="gramStart"/>
      <w:r>
        <w:t>эстетических форм</w:t>
      </w:r>
      <w:proofErr w:type="gramEnd"/>
      <w:r>
        <w:t xml:space="preserve"> и жанров в фотографии; Результаты фотоконкурса будут использованы для формирования экспозиции передвижных фотовыставок. Порядок проведения </w:t>
      </w:r>
      <w:proofErr w:type="spellStart"/>
      <w:r>
        <w:t>фотопроекта</w:t>
      </w:r>
      <w:proofErr w:type="spellEnd"/>
      <w:r>
        <w:t xml:space="preserve">: </w:t>
      </w:r>
      <w:proofErr w:type="spellStart"/>
      <w:r>
        <w:t>Фотопроект</w:t>
      </w:r>
      <w:proofErr w:type="spellEnd"/>
      <w:r>
        <w:t xml:space="preserve"> носит публичный характер и проводится на условиях доступности, открытости и гласности. Срок окончания проекта – ноябрь 2015 года. Каждый из этапов </w:t>
      </w:r>
      <w:proofErr w:type="spellStart"/>
      <w:r>
        <w:t>фотопроекта</w:t>
      </w:r>
      <w:proofErr w:type="spellEnd"/>
      <w:r>
        <w:t xml:space="preserve"> «22 </w:t>
      </w:r>
      <w:proofErr w:type="spellStart"/>
      <w:r>
        <w:t>июня-Скорбь-Память-История</w:t>
      </w:r>
      <w:proofErr w:type="spellEnd"/>
      <w:r>
        <w:t xml:space="preserve">» начинается с извещения заинтересованных организаций и лиц о сроках и условиях проведения текущего этапа, в соответствии со сроками, обозначенными настоящим Положением. Подведение итогов каждого из этапов осуществляется оргкомитетом в рабочем порядке. По результатам каждого этапа, оргкомитет осуществляет награждение наиболее активных участников. Ограничений по количеству фоторабот от одного участника нет. </w:t>
      </w:r>
    </w:p>
    <w:p w:rsidR="00CA657E" w:rsidRDefault="00CA657E" w:rsidP="00CA657E">
      <w:r>
        <w:t xml:space="preserve">Требования к конкурсным работам: </w:t>
      </w:r>
    </w:p>
    <w:p w:rsidR="00CA657E" w:rsidRDefault="00CA657E" w:rsidP="00CA657E">
      <w:r>
        <w:t xml:space="preserve">1. Указание адреса воинского захоронения/памятника: Регион/ район/ город/ поселок/ сельский населенный пункт/улица (при наличии информации); </w:t>
      </w:r>
    </w:p>
    <w:p w:rsidR="00CA657E" w:rsidRDefault="00CA657E" w:rsidP="00CA657E">
      <w:r>
        <w:t xml:space="preserve">2. </w:t>
      </w:r>
      <w:proofErr w:type="spellStart"/>
      <w:r>
        <w:t>Фотофиксация</w:t>
      </w:r>
      <w:proofErr w:type="spellEnd"/>
      <w:r>
        <w:t xml:space="preserve"> объекта не менее чем с 3-х точек (по возможности); </w:t>
      </w:r>
    </w:p>
    <w:p w:rsidR="00CA657E" w:rsidRDefault="00CA657E" w:rsidP="00CA657E">
      <w:r>
        <w:t xml:space="preserve">3. Краткая справочная информация о захоронении: кому посвящено (при наличии таковой); *** При наличии табличек (досок) с именами захороненных воинов, необходимо осуществить </w:t>
      </w:r>
      <w:proofErr w:type="spellStart"/>
      <w:r>
        <w:t>фотофиксацию</w:t>
      </w:r>
      <w:proofErr w:type="spellEnd"/>
      <w:r>
        <w:t xml:space="preserve"> каждой из табличек. </w:t>
      </w:r>
    </w:p>
    <w:p w:rsidR="00CA657E" w:rsidRDefault="00CA657E" w:rsidP="00CA657E">
      <w:r>
        <w:t>4. В случае</w:t>
      </w:r>
      <w:proofErr w:type="gramStart"/>
      <w:r>
        <w:t>,</w:t>
      </w:r>
      <w:proofErr w:type="gramEnd"/>
      <w:r>
        <w:t xml:space="preserve"> если известен автор памятника, указать Ф.И.О. автора и год постройки; Приветствуется, если к современным фотографиям памятника будут приложены сканы старых фотографий этого же памятника. </w:t>
      </w:r>
    </w:p>
    <w:p w:rsidR="00CA657E" w:rsidRDefault="00CA657E" w:rsidP="00CA657E">
      <w:r>
        <w:t xml:space="preserve">5. Субъективная справка о внешнем состоянии памятника и прилегающей территории; </w:t>
      </w:r>
    </w:p>
    <w:p w:rsidR="00CA657E" w:rsidRDefault="00CA657E" w:rsidP="00CA657E">
      <w:r>
        <w:t>6. В случае</w:t>
      </w:r>
      <w:proofErr w:type="gramStart"/>
      <w:r>
        <w:t>,</w:t>
      </w:r>
      <w:proofErr w:type="gramEnd"/>
      <w:r>
        <w:t xml:space="preserve"> если объект закреплен за организацией/учреждением, необходимо указать доступные сведения об этой организации. </w:t>
      </w:r>
    </w:p>
    <w:p w:rsidR="00CA657E" w:rsidRDefault="00CA657E" w:rsidP="00CA657E">
      <w:r>
        <w:t xml:space="preserve">7. Полный почтовый адрес участника с указанием Ф.И.О. и года рождения участника проекта; *** В случае участия организации или учреждения - указание полного почтового адреса, ФИО руководителя и контактов для связи; Рекомендованные требования к фотоснимкам: Фотографии предоставляются авторами в электронном виде на носителях, в формате JPG (по возможности максимального качества), по возможности с разрешением не менее 3000 </w:t>
      </w:r>
      <w:proofErr w:type="spellStart"/>
      <w:r>
        <w:t>px</w:t>
      </w:r>
      <w:proofErr w:type="spellEnd"/>
      <w:r>
        <w:t xml:space="preserve">. по длинной стороне. Допускается компьютерная обработка фоторабот: коррекция яркости и контрастности, цветового баланса, кадрирование. </w:t>
      </w:r>
    </w:p>
    <w:p w:rsidR="00CA657E" w:rsidRDefault="00CA657E" w:rsidP="00CA657E"/>
    <w:p w:rsidR="00CA657E" w:rsidRDefault="00CA657E" w:rsidP="00CA657E">
      <w:r>
        <w:lastRenderedPageBreak/>
        <w:t xml:space="preserve">Оргкомитет НЕ ограничивает деятельность участников и принимает фотоработы любого качества. </w:t>
      </w:r>
    </w:p>
    <w:p w:rsidR="00CA657E" w:rsidRDefault="00CA657E" w:rsidP="00CA657E"/>
    <w:p w:rsidR="00CA657E" w:rsidRDefault="00CA657E" w:rsidP="00CA657E">
      <w:r>
        <w:t xml:space="preserve">Номинации фоторабот проекта: </w:t>
      </w:r>
    </w:p>
    <w:p w:rsidR="00CA657E" w:rsidRDefault="00CA657E" w:rsidP="00CA657E">
      <w:r>
        <w:t xml:space="preserve">1. Храм - памятник; </w:t>
      </w:r>
    </w:p>
    <w:p w:rsidR="00CA657E" w:rsidRDefault="00CA657E" w:rsidP="00CA657E">
      <w:r>
        <w:t xml:space="preserve">2. Памятный мемориал, включая обособленную тему - «Война после Войны»; </w:t>
      </w:r>
    </w:p>
    <w:p w:rsidR="00CA657E" w:rsidRDefault="00CA657E" w:rsidP="00CA657E">
      <w:r>
        <w:t xml:space="preserve">3. Воинское захоронение. Скульптурный монумент, включая обособленную тему - «Война после Войны»; </w:t>
      </w:r>
    </w:p>
    <w:p w:rsidR="00CA657E" w:rsidRDefault="00CA657E" w:rsidP="00CA657E">
      <w:r>
        <w:t xml:space="preserve">4. Мемориал «Вечный огонь», включая обособленную тему - «Война после Войны»; </w:t>
      </w:r>
    </w:p>
    <w:p w:rsidR="00CA657E" w:rsidRDefault="00CA657E" w:rsidP="00CA657E">
      <w:r>
        <w:t xml:space="preserve">5. «Дорогие мои старики…» (портретные образы ветеранов ВОВ, тружеников тыла, бывших детей военной поры), включая фотокопии (сканирование) фотографий военной поры из семейных архивов; </w:t>
      </w:r>
    </w:p>
    <w:p w:rsidR="00CA657E" w:rsidRDefault="00CA657E" w:rsidP="00CA657E">
      <w:r>
        <w:t xml:space="preserve">6. Художественная фотография воинского памятника; </w:t>
      </w:r>
    </w:p>
    <w:p w:rsidR="00CA657E" w:rsidRDefault="00CA657E" w:rsidP="00CA657E">
      <w:r>
        <w:t xml:space="preserve">7.Обособленная тема: «Памятник Казакам». </w:t>
      </w:r>
    </w:p>
    <w:p w:rsidR="00CA657E" w:rsidRDefault="00CA657E" w:rsidP="00CA657E"/>
    <w:p w:rsidR="00CA657E" w:rsidRDefault="00CA657E" w:rsidP="00CA657E">
      <w:r>
        <w:t xml:space="preserve">Участники фотоконкурса: Участниками </w:t>
      </w:r>
      <w:proofErr w:type="spellStart"/>
      <w:r>
        <w:t>фотопроекта</w:t>
      </w:r>
      <w:proofErr w:type="spellEnd"/>
      <w:r>
        <w:t xml:space="preserve"> могут быть как частные лица, так и коллективы (группы), все, кому не безразлична история Отечества. Приветствуется участие студенческих групп, классов общеобразовательных учебных заведений и др. общественных организаций. Присвоение статуса «Партнер </w:t>
      </w:r>
      <w:proofErr w:type="spellStart"/>
      <w:r>
        <w:t>Фотопроекта</w:t>
      </w:r>
      <w:proofErr w:type="spellEnd"/>
      <w:r>
        <w:t xml:space="preserve">» и «Благотворитель </w:t>
      </w:r>
      <w:proofErr w:type="spellStart"/>
      <w:r>
        <w:t>фотопроекта</w:t>
      </w:r>
      <w:proofErr w:type="spellEnd"/>
      <w:r>
        <w:t xml:space="preserve">» регламентируется «Положением о партнерстве в рамках </w:t>
      </w:r>
      <w:proofErr w:type="spellStart"/>
      <w:r>
        <w:t>фотопроекта</w:t>
      </w:r>
      <w:proofErr w:type="spellEnd"/>
      <w:r>
        <w:t xml:space="preserve"> «22 июня - Скорбь-Память-История» и благотворительной поддержке». </w:t>
      </w:r>
    </w:p>
    <w:p w:rsidR="00CA657E" w:rsidRDefault="00CA657E" w:rsidP="00CA657E">
      <w:r>
        <w:t xml:space="preserve">Процедура награждения участников проекта: Вручение памятных призов и подарков, грамот и дипломов: - Награждение активных участников проекта в номинациях осуществляется путем открытого голосования членов оргкомитета по итогам каждого этапа проекта; - Оргкомитет будет стремиться осуществить награждение участников в торжественной обстановке, с приглашением ветеранов ВОВ и заслуженных людей; - В случае невозможности прибытия участника на торжественную церемонию награждения, вручение памятных подарков, грамот, дипломов, благодарственных писем осуществляется путем почтового отправления в адрес участника или администрации учреждения, в котором он </w:t>
      </w:r>
      <w:proofErr w:type="gramStart"/>
      <w:r>
        <w:t>обучается</w:t>
      </w:r>
      <w:proofErr w:type="gramEnd"/>
      <w:r>
        <w:t xml:space="preserve"> / работает. Наиболее интересные фотоработы будут отбираться для экспонирования на передвижных выставках в федеральных, региональных и муниципальных музеях и выставочных залах, в учебных заведениях, кадетских корпусах и учреждениях. </w:t>
      </w:r>
    </w:p>
    <w:p w:rsidR="00CA657E" w:rsidRDefault="00CA657E" w:rsidP="00CA657E">
      <w:r>
        <w:t xml:space="preserve">Вопросы передачи авторского права: Предоставляя фотоработы в адрес оргкомитета </w:t>
      </w:r>
      <w:proofErr w:type="spellStart"/>
      <w:r>
        <w:t>фотопроекта</w:t>
      </w:r>
      <w:proofErr w:type="spellEnd"/>
      <w:r>
        <w:t xml:space="preserve"> (на носителе-диске), участники - авторы подтверждают возможность безвозмездного использования авторских фоторабот в целях, связанных с проведением настоящего </w:t>
      </w:r>
      <w:proofErr w:type="spellStart"/>
      <w:r>
        <w:t>фотопроекта</w:t>
      </w:r>
      <w:proofErr w:type="spellEnd"/>
      <w:r>
        <w:t xml:space="preserve">, в том числе для формирования и издания печатного каталога и электронного архива, организации передвижной фотовыставки и публичного экспонирования авторских фоторабот, издания буклетов, рекламных плакатов и проспектов. Под безвозмездным использованием фотографий участников, понимается публичный показ фотоснимков, включая публикации во всех видах </w:t>
      </w:r>
      <w:r>
        <w:lastRenderedPageBreak/>
        <w:t xml:space="preserve">(формах) СМИ, доведения фотоснимков до всеобщего общественного сведения таким образом, что любое лицо может получить свободный и безвозмездный доступ к экспонируемым фотоснимкам из любого места и в любое время. При доведении фоторабот до всеобщего сведения обязательно указывается автор фотоработы (в соответствии с информацией, представленной участником). Оргкомитет оставляет за собой право на возмездное распространение сборников авторских фоторабот в целях финансирования административно-хозяйственной деятельности оргкомитета, в соответствии с целями и задачами </w:t>
      </w:r>
      <w:proofErr w:type="spellStart"/>
      <w:r>
        <w:t>фотопроекта</w:t>
      </w:r>
      <w:proofErr w:type="spellEnd"/>
      <w:r>
        <w:t xml:space="preserve">. </w:t>
      </w:r>
    </w:p>
    <w:p w:rsidR="00CA657E" w:rsidRDefault="00CA657E" w:rsidP="00CA657E"/>
    <w:p w:rsidR="00CA657E" w:rsidRDefault="00CA657E" w:rsidP="00CA657E">
      <w:r>
        <w:t xml:space="preserve">Процедура сбора и обработки конкурсных работ: Участники </w:t>
      </w:r>
      <w:proofErr w:type="spellStart"/>
      <w:r>
        <w:t>фотопроекта</w:t>
      </w:r>
      <w:proofErr w:type="spellEnd"/>
      <w:r>
        <w:t xml:space="preserve"> «22 июня - Скорбь-Память-История» предоставляют свои фотоработы на электронных носителях – CD или DVD- дисках, с обязательным приложением справочно-информационных материалов: ФИО, контактов (</w:t>
      </w:r>
      <w:proofErr w:type="spellStart"/>
      <w:r>
        <w:t>эл</w:t>
      </w:r>
      <w:proofErr w:type="gramStart"/>
      <w:r>
        <w:t>.п</w:t>
      </w:r>
      <w:proofErr w:type="gramEnd"/>
      <w:r>
        <w:t>очта</w:t>
      </w:r>
      <w:proofErr w:type="spellEnd"/>
      <w:r>
        <w:t xml:space="preserve">, полный почтовый адрес), наименования ВУЗа или номера школы, общественной организации и иных сведений, позволяющих идентифицировать авторство работы. </w:t>
      </w:r>
    </w:p>
    <w:p w:rsidR="00CA657E" w:rsidRDefault="00CA657E" w:rsidP="00CA657E">
      <w:r>
        <w:t xml:space="preserve">Фотоработы в адрес оргкомитета передаются путем почтового отправления в адрес оргкомитета, в виде бандероли. </w:t>
      </w:r>
    </w:p>
    <w:p w:rsidR="00CA657E" w:rsidRDefault="00CA657E" w:rsidP="00CA657E"/>
    <w:p w:rsidR="00CA657E" w:rsidRDefault="00CA657E" w:rsidP="00CA657E">
      <w:r>
        <w:t xml:space="preserve">Диски НЕ ВОЗВРАЩАЮТСЯ. ФОТОРАБОТЫ НЕ РЕЦЕНЗИРУЮТСЯ. </w:t>
      </w:r>
    </w:p>
    <w:p w:rsidR="00CA657E" w:rsidRDefault="00CA657E" w:rsidP="00CA657E"/>
    <w:p w:rsidR="00CA657E" w:rsidRDefault="00CA657E" w:rsidP="00CA657E">
      <w:r>
        <w:t xml:space="preserve">Контакты оргкомитета: 129626, Москва, ул. Новоалексеевская, дом 14, стр.1 </w:t>
      </w:r>
    </w:p>
    <w:p w:rsidR="00CA657E" w:rsidRDefault="00CA657E" w:rsidP="00CA657E">
      <w:r>
        <w:t xml:space="preserve">8 906 716 56 28 </w:t>
      </w:r>
    </w:p>
    <w:p w:rsidR="00CA657E" w:rsidRDefault="00CA657E" w:rsidP="00CA657E">
      <w:r>
        <w:t xml:space="preserve">(495) 627-53-25 </w:t>
      </w:r>
    </w:p>
    <w:p w:rsidR="00CA657E" w:rsidRDefault="00CA657E" w:rsidP="00CA657E">
      <w:r>
        <w:t xml:space="preserve">multservis@mail.ru </w:t>
      </w:r>
    </w:p>
    <w:p w:rsidR="00CA657E" w:rsidRDefault="00CA657E" w:rsidP="00CA657E">
      <w:r>
        <w:t xml:space="preserve">anorams@mail.ru </w:t>
      </w:r>
    </w:p>
    <w:p w:rsidR="00CA657E" w:rsidRPr="00CA657E" w:rsidRDefault="00CA657E" w:rsidP="00CA657E">
      <w:pPr>
        <w:rPr>
          <w:lang w:val="en-US"/>
        </w:rPr>
      </w:pPr>
      <w:r w:rsidRPr="00CA657E">
        <w:rPr>
          <w:lang w:val="en-US"/>
        </w:rPr>
        <w:t xml:space="preserve">www.fkonkurs22.h1.ru </w:t>
      </w:r>
    </w:p>
    <w:p w:rsidR="00CA657E" w:rsidRPr="00CA657E" w:rsidRDefault="00CA657E" w:rsidP="00CA657E">
      <w:pPr>
        <w:rPr>
          <w:lang w:val="en-US"/>
        </w:rPr>
      </w:pPr>
      <w:proofErr w:type="gramStart"/>
      <w:r w:rsidRPr="00CA657E">
        <w:rPr>
          <w:lang w:val="en-US"/>
        </w:rPr>
        <w:t>www</w:t>
      </w:r>
      <w:proofErr w:type="gramEnd"/>
      <w:r w:rsidRPr="00CA657E">
        <w:rPr>
          <w:lang w:val="en-US"/>
        </w:rPr>
        <w:t xml:space="preserve">. anorams.ru </w:t>
      </w:r>
    </w:p>
    <w:p w:rsidR="00CA657E" w:rsidRDefault="00CA657E" w:rsidP="00CA657E">
      <w:r>
        <w:t xml:space="preserve">Председатель оргкомитета: Самойлов Алексей Геннадьевич </w:t>
      </w:r>
    </w:p>
    <w:p w:rsidR="00CA657E" w:rsidRDefault="00CA657E" w:rsidP="00CA657E">
      <w:r>
        <w:t xml:space="preserve">Заместитель председателя: </w:t>
      </w:r>
      <w:proofErr w:type="spellStart"/>
      <w:r>
        <w:t>Переславцев</w:t>
      </w:r>
      <w:proofErr w:type="spellEnd"/>
      <w:r>
        <w:t xml:space="preserve"> Михаил Сергеевич </w:t>
      </w:r>
    </w:p>
    <w:p w:rsidR="005E4B27" w:rsidRDefault="00CA657E" w:rsidP="00CA657E">
      <w:r>
        <w:t xml:space="preserve">Инициатором </w:t>
      </w:r>
      <w:proofErr w:type="spellStart"/>
      <w:r>
        <w:t>фотопроекта</w:t>
      </w:r>
      <w:proofErr w:type="spellEnd"/>
      <w:r>
        <w:t xml:space="preserve"> выступает общественная некоммерческая организация Региональная Ассоциация </w:t>
      </w:r>
      <w:proofErr w:type="spellStart"/>
      <w:r>
        <w:t>МультиСервиса</w:t>
      </w:r>
      <w:proofErr w:type="spellEnd"/>
      <w:r>
        <w:t xml:space="preserve"> и ветеран ВОВ Сергей Никифорович </w:t>
      </w:r>
      <w:proofErr w:type="spellStart"/>
      <w:r>
        <w:t>Матыцын</w:t>
      </w:r>
      <w:proofErr w:type="spellEnd"/>
      <w:r>
        <w:t xml:space="preserve">. Реквизиты оргкомитета </w:t>
      </w:r>
      <w:proofErr w:type="spellStart"/>
      <w:r>
        <w:t>фотопроекта</w:t>
      </w:r>
      <w:proofErr w:type="spellEnd"/>
      <w:r>
        <w:t xml:space="preserve"> размещены на сайте.</w:t>
      </w:r>
    </w:p>
    <w:sectPr w:rsidR="005E4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657E"/>
    <w:rsid w:val="005E4B27"/>
    <w:rsid w:val="00CA6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A65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A657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2587</Words>
  <Characters>14752</Characters>
  <Application>Microsoft Office Word</Application>
  <DocSecurity>0</DocSecurity>
  <Lines>122</Lines>
  <Paragraphs>34</Paragraphs>
  <ScaleCrop>false</ScaleCrop>
  <Company>Reanimator Extreme Edition</Company>
  <LinksUpToDate>false</LinksUpToDate>
  <CharactersWithSpaces>17305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2010-10-23T19:15:00Z</dcterms:created>
  <dcterms:modified xsi:type="dcterms:W3CDTF">2010-10-23T19:15:00Z</dcterms:modified>
</cp:coreProperties>
</file>