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09" w:rsidRDefault="007C6409" w:rsidP="007C6409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7C6409" w:rsidRPr="001137FD" w:rsidRDefault="007C6409" w:rsidP="007C640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Физическая культура — обязательный учебный курс в обще</w:t>
      </w:r>
      <w:r w:rsidRPr="001137FD">
        <w:rPr>
          <w:rFonts w:ascii="Times New Roman" w:hAnsi="Times New Roman" w:cs="Times New Roman"/>
          <w:sz w:val="28"/>
          <w:szCs w:val="28"/>
        </w:rPr>
        <w:softHyphen/>
        <w:t xml:space="preserve">образовательных учреждениях. 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 w:rsidRPr="001137F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137FD">
        <w:rPr>
          <w:rFonts w:ascii="Times New Roman" w:hAnsi="Times New Roman" w:cs="Times New Roman"/>
          <w:sz w:val="28"/>
          <w:szCs w:val="28"/>
        </w:rPr>
        <w:t>) реализуются в процессе обучения всем предметам. Однако каждый из них имеет свою специфику.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Физическая культура совместно с другими предметами решает одну из важных проблем – проблему здоровья ребенка.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Предметом обучения физической культуре в начальной школе является двигательная деятельность человека с </w:t>
      </w:r>
      <w:proofErr w:type="spellStart"/>
      <w:r w:rsidRPr="001137F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1137FD">
        <w:rPr>
          <w:rFonts w:ascii="Times New Roman" w:hAnsi="Times New Roman" w:cs="Times New Roman"/>
          <w:sz w:val="28"/>
          <w:szCs w:val="28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1137FD">
        <w:rPr>
          <w:rFonts w:ascii="Times New Roman" w:hAnsi="Times New Roman" w:cs="Times New Roman"/>
          <w:sz w:val="28"/>
          <w:szCs w:val="28"/>
        </w:rPr>
        <w:t xml:space="preserve">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 </w:t>
      </w:r>
      <w:r w:rsidRPr="001137FD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lastRenderedPageBreak/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7C6409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- обучение простейшим способам </w:t>
      </w:r>
      <w:proofErr w:type="gramStart"/>
      <w:r w:rsidRPr="001137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37FD">
        <w:rPr>
          <w:rFonts w:ascii="Times New Roman" w:hAnsi="Times New Roman" w:cs="Times New Roman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обучения физической культуре направлена </w:t>
      </w:r>
      <w:proofErr w:type="gramStart"/>
      <w:r w:rsidRPr="001137FD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1137F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- соблюдение дидактических принципов «от известного к неизвестному» и «от простого </w:t>
      </w:r>
      <w:proofErr w:type="gramStart"/>
      <w:r w:rsidRPr="001137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137FD">
        <w:rPr>
          <w:rFonts w:ascii="Times New Roman" w:hAnsi="Times New Roman" w:cs="Times New Roman"/>
          <w:sz w:val="28"/>
          <w:szCs w:val="28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- расширение </w:t>
      </w:r>
      <w:proofErr w:type="spellStart"/>
      <w:r w:rsidRPr="001137F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1137FD">
        <w:rPr>
          <w:rFonts w:ascii="Times New Roman" w:hAnsi="Times New Roman" w:cs="Times New Roman"/>
          <w:sz w:val="28"/>
          <w:szCs w:val="28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- усиление оздоровительного эффекта, достигаемого в ходе активного использования школьниками освоенных знаний, способов и физических </w:t>
      </w:r>
      <w:r w:rsidRPr="001137FD">
        <w:rPr>
          <w:rFonts w:ascii="Times New Roman" w:hAnsi="Times New Roman" w:cs="Times New Roman"/>
          <w:sz w:val="28"/>
          <w:szCs w:val="28"/>
        </w:rPr>
        <w:lastRenderedPageBreak/>
        <w:t>упражнений в физкультурно-оздоровительных мероприятиях, режиме дня, самостоятельных занятиях физическими упражнениями.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II. Общая характеристика учебного предмета</w:t>
      </w:r>
    </w:p>
    <w:p w:rsidR="007C6409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Современные школьники отличаются от сверстников </w:t>
      </w:r>
      <w:proofErr w:type="spellStart"/>
      <w:proofErr w:type="gramStart"/>
      <w:r w:rsidRPr="001137FD">
        <w:rPr>
          <w:rFonts w:ascii="Times New Roman" w:hAnsi="Times New Roman" w:cs="Times New Roman"/>
          <w:sz w:val="28"/>
          <w:szCs w:val="28"/>
        </w:rPr>
        <w:t>пятнадцати-двадцатилетней</w:t>
      </w:r>
      <w:proofErr w:type="spellEnd"/>
      <w:proofErr w:type="gramEnd"/>
      <w:r w:rsidRPr="001137FD">
        <w:rPr>
          <w:rFonts w:ascii="Times New Roman" w:hAnsi="Times New Roman" w:cs="Times New Roman"/>
          <w:sz w:val="28"/>
          <w:szCs w:val="28"/>
        </w:rPr>
        <w:t xml:space="preserve"> давности любознательностью и большей информированностью, но при этом физически слабо развиты. Причина состоит в том, что изменились  экологические и социальные условия. Если в прежнее время маленький человек 5–9 лет имел возможность реализовать свою двигательную активность в семье, во дворе, в школе, то теперь ситуация коренным образом изменилась.</w:t>
      </w:r>
    </w:p>
    <w:p w:rsidR="007C6409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ФГОС предусматривает проблемный характер изложения и изучения материала, требующий </w:t>
      </w:r>
      <w:proofErr w:type="spellStart"/>
      <w:r w:rsidRPr="001137F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137FD">
        <w:rPr>
          <w:rFonts w:ascii="Times New Roman" w:hAnsi="Times New Roman" w:cs="Times New Roman"/>
          <w:sz w:val="28"/>
          <w:szCs w:val="28"/>
        </w:rPr>
        <w:t xml:space="preserve"> подхода. В учебниках «Физическая культура» это поддерживается специальным методическим аппаратом, реализующим технологию пр</w:t>
      </w:r>
      <w:r>
        <w:rPr>
          <w:rFonts w:ascii="Times New Roman" w:hAnsi="Times New Roman" w:cs="Times New Roman"/>
          <w:sz w:val="28"/>
          <w:szCs w:val="28"/>
        </w:rPr>
        <w:t xml:space="preserve">облемного диалога. </w:t>
      </w:r>
    </w:p>
    <w:p w:rsidR="007C6409" w:rsidRDefault="007C6409" w:rsidP="007C640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41A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341AB">
        <w:rPr>
          <w:rFonts w:ascii="Times New Roman" w:hAnsi="Times New Roman" w:cs="Times New Roman"/>
          <w:b/>
          <w:sz w:val="28"/>
          <w:szCs w:val="28"/>
        </w:rPr>
        <w:t xml:space="preserve"> Описание места учебного предмета в учебном плане</w:t>
      </w:r>
    </w:p>
    <w:p w:rsidR="007C6409" w:rsidRPr="00B341AB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1AB">
        <w:rPr>
          <w:rFonts w:ascii="Times New Roman" w:hAnsi="Times New Roman" w:cs="Times New Roman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>ответствии изменениями, внесенными в федеральный базисный план курс «Физическая культура», изучается с 1-го по 4-й класс по два часа в неделю. В 1 классе количество уроков составляет 70 часов. В объеме уроков по физической культуре в каждом классе выделяется время для совместной работы учеников с родителями (проекты, соревнования, конкурсы).</w:t>
      </w:r>
    </w:p>
    <w:p w:rsidR="007C6409" w:rsidRPr="001137FD" w:rsidRDefault="007C6409" w:rsidP="007C640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Знания по физической культуре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 xml:space="preserve">Физическая культура  Физическая культура как система разнообразных форм занятий физическими упражнениями по укреплению здоровья человека. Ходьба, </w:t>
      </w:r>
      <w:r>
        <w:rPr>
          <w:rFonts w:ascii="Times New Roman" w:hAnsi="Times New Roman" w:cs="Times New Roman"/>
          <w:sz w:val="28"/>
          <w:szCs w:val="28"/>
        </w:rPr>
        <w:t xml:space="preserve">бег, прыжки, лазанье, ползание. </w:t>
      </w:r>
      <w:r w:rsidRPr="001137FD">
        <w:rPr>
          <w:rFonts w:ascii="Times New Roman" w:hAnsi="Times New Roman" w:cs="Times New Roman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7C6409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Физические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37FD">
        <w:rPr>
          <w:rFonts w:ascii="Times New Roman" w:hAnsi="Times New Roman" w:cs="Times New Roman"/>
          <w:sz w:val="28"/>
          <w:szCs w:val="28"/>
        </w:rPr>
        <w:t xml:space="preserve">  Физические упражнения, их влияние на физическое развитие и развитие физических качеств. Характеристика основных физических качеств: силы, быстроты, выносливости, гибкости и равновесия. 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Способы физкультурной деятельности.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Самостоятельные занятия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37FD">
        <w:rPr>
          <w:rFonts w:ascii="Times New Roman" w:hAnsi="Times New Roman" w:cs="Times New Roman"/>
          <w:sz w:val="28"/>
          <w:szCs w:val="28"/>
        </w:rPr>
        <w:t xml:space="preserve">  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 Измерение длины и массы тела, показателей осанки и физических качеств. Самостоятельные игры и развлечения Организация и проведение подвижных игр (на спортивных площадках и в спортивных залах).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знаниям, умениям и навыкам учащихся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Учащиеся должны знать: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об особенностях зарождения физической культуры, истории первых Олимпийских игр;</w:t>
      </w:r>
    </w:p>
    <w:p w:rsidR="007C6409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  о способах и особенностях движений и передвижений человека</w:t>
      </w:r>
    </w:p>
    <w:p w:rsidR="007C6409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об обучении движениям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 терминологии разучиваемых упражнений, об их функциональном смысле и направленности воздействий на организм;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 физических качествах и общих правилах их тестирования;</w:t>
      </w:r>
    </w:p>
    <w:p w:rsidR="007C6409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lastRenderedPageBreak/>
        <w:t>- об общих и индивидуальных основах личной гигиены, правилах использования закаливающих процедур, профилактики нарушений осанки и поддержания достойного внешнего вида;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 правилах травматизма на занятиях физической культурой и правилах его предупреждения.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</w:p>
    <w:p w:rsidR="007C6409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организовывать и проводить самостоятельные занятия</w:t>
      </w:r>
      <w:r>
        <w:rPr>
          <w:rFonts w:ascii="Times New Roman" w:hAnsi="Times New Roman" w:cs="Times New Roman"/>
          <w:sz w:val="28"/>
          <w:szCs w:val="28"/>
        </w:rPr>
        <w:t xml:space="preserve"> утренней гимнастики</w:t>
      </w:r>
      <w:r w:rsidRPr="001137FD">
        <w:rPr>
          <w:rFonts w:ascii="Times New Roman" w:hAnsi="Times New Roman" w:cs="Times New Roman"/>
          <w:sz w:val="28"/>
          <w:szCs w:val="28"/>
        </w:rPr>
        <w:t>;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выполнять простейшие акробатические элементы и строить из них комбинации;</w:t>
      </w:r>
    </w:p>
    <w:p w:rsidR="007C6409" w:rsidRPr="001137FD" w:rsidRDefault="007C6409" w:rsidP="007C640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7FD">
        <w:rPr>
          <w:rFonts w:ascii="Times New Roman" w:hAnsi="Times New Roman" w:cs="Times New Roman"/>
          <w:sz w:val="28"/>
          <w:szCs w:val="28"/>
        </w:rPr>
        <w:t>- взаимодействовать с одноклассниками и сверстниками в процессе занятий физической культурой.</w:t>
      </w:r>
    </w:p>
    <w:p w:rsidR="007C6409" w:rsidRPr="001137FD" w:rsidRDefault="007C6409" w:rsidP="007C6409">
      <w:pPr>
        <w:spacing w:before="0" w:after="200" w:line="276" w:lineRule="auto"/>
        <w:ind w:firstLine="708"/>
        <w:rPr>
          <w:rFonts w:ascii="Times New Roman" w:hAnsi="Times New Roman" w:cs="Times New Roman"/>
          <w:sz w:val="28"/>
        </w:rPr>
      </w:pPr>
      <w:r w:rsidRPr="001137FD">
        <w:rPr>
          <w:rFonts w:ascii="Times New Roman" w:hAnsi="Times New Roman" w:cs="Times New Roman"/>
          <w:sz w:val="28"/>
        </w:rPr>
        <w:t>Программ</w:t>
      </w:r>
      <w:r>
        <w:rPr>
          <w:rFonts w:ascii="Times New Roman" w:hAnsi="Times New Roman" w:cs="Times New Roman"/>
          <w:sz w:val="28"/>
        </w:rPr>
        <w:t>а рассчитана 2 часа в неделю (70</w:t>
      </w:r>
      <w:r w:rsidRPr="001137FD">
        <w:rPr>
          <w:rFonts w:ascii="Times New Roman" w:hAnsi="Times New Roman" w:cs="Times New Roman"/>
          <w:sz w:val="28"/>
        </w:rPr>
        <w:t xml:space="preserve"> в учебном году).</w:t>
      </w:r>
      <w:r w:rsidRPr="001137FD">
        <w:rPr>
          <w:rFonts w:ascii="Verdana" w:hAnsi="Verdana" w:cs="Times New Roman"/>
          <w:color w:val="000000"/>
          <w:sz w:val="28"/>
          <w:shd w:val="clear" w:color="auto" w:fill="FFFFFF"/>
        </w:rPr>
        <w:t xml:space="preserve"> </w:t>
      </w:r>
      <w:r w:rsidRPr="001137FD">
        <w:rPr>
          <w:rFonts w:ascii="Times New Roman" w:hAnsi="Times New Roman" w:cs="Times New Roman"/>
          <w:sz w:val="28"/>
        </w:rPr>
        <w:t>Планирование часов составлено с учетом примерного распределения учебного времени.</w:t>
      </w:r>
      <w:r w:rsidRPr="001137FD">
        <w:rPr>
          <w:rFonts w:cs="Times New Roman"/>
          <w:sz w:val="28"/>
          <w:shd w:val="clear" w:color="auto" w:fill="FFFFFF"/>
        </w:rPr>
        <w:t xml:space="preserve"> </w:t>
      </w:r>
      <w:r w:rsidRPr="001137FD">
        <w:rPr>
          <w:rFonts w:ascii="Times New Roman" w:hAnsi="Times New Roman" w:cs="Times New Roman"/>
          <w:sz w:val="28"/>
          <w:shd w:val="clear" w:color="auto" w:fill="FFFFFF"/>
        </w:rPr>
        <w:t xml:space="preserve">Тематическое </w:t>
      </w:r>
      <w:r w:rsidRPr="001137FD">
        <w:rPr>
          <w:rFonts w:ascii="Times New Roman" w:hAnsi="Times New Roman" w:cs="Times New Roman"/>
          <w:sz w:val="28"/>
        </w:rPr>
        <w:t>планирование представлено следующими разделами:</w:t>
      </w:r>
    </w:p>
    <w:p w:rsidR="007C6409" w:rsidRPr="001137FD" w:rsidRDefault="007C6409" w:rsidP="007C6409">
      <w:pPr>
        <w:spacing w:before="0"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легкая атлетика (20</w:t>
      </w:r>
      <w:r w:rsidRPr="001137FD">
        <w:rPr>
          <w:rFonts w:ascii="Times New Roman" w:hAnsi="Times New Roman" w:cs="Times New Roman"/>
          <w:sz w:val="28"/>
        </w:rPr>
        <w:t xml:space="preserve"> часов)</w:t>
      </w:r>
    </w:p>
    <w:p w:rsidR="007C6409" w:rsidRPr="001137FD" w:rsidRDefault="007C6409" w:rsidP="007C6409">
      <w:pPr>
        <w:spacing w:before="0" w:after="200" w:line="276" w:lineRule="auto"/>
        <w:rPr>
          <w:rFonts w:ascii="Times New Roman" w:hAnsi="Times New Roman" w:cs="Times New Roman"/>
          <w:sz w:val="28"/>
        </w:rPr>
      </w:pPr>
      <w:r w:rsidRPr="001137FD">
        <w:rPr>
          <w:rFonts w:ascii="Times New Roman" w:hAnsi="Times New Roman" w:cs="Times New Roman"/>
          <w:sz w:val="28"/>
        </w:rPr>
        <w:t>- гимнас</w:t>
      </w:r>
      <w:r>
        <w:rPr>
          <w:rFonts w:ascii="Times New Roman" w:hAnsi="Times New Roman" w:cs="Times New Roman"/>
          <w:sz w:val="28"/>
        </w:rPr>
        <w:t>тика с элементами акробатики (24</w:t>
      </w:r>
      <w:r w:rsidRPr="001137FD">
        <w:rPr>
          <w:rFonts w:ascii="Times New Roman" w:hAnsi="Times New Roman" w:cs="Times New Roman"/>
          <w:sz w:val="28"/>
        </w:rPr>
        <w:t xml:space="preserve"> часов)</w:t>
      </w:r>
    </w:p>
    <w:p w:rsidR="007C6409" w:rsidRDefault="007C6409" w:rsidP="007C6409">
      <w:pPr>
        <w:spacing w:before="0"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подвижные игры (24 часа)</w:t>
      </w:r>
    </w:p>
    <w:p w:rsidR="007C6409" w:rsidRPr="00B341AB" w:rsidRDefault="007C6409" w:rsidP="007C6409">
      <w:pPr>
        <w:spacing w:before="0" w:after="200" w:line="276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Легкая атлетика изучается 10</w:t>
      </w:r>
      <w:r w:rsidRPr="001137FD">
        <w:rPr>
          <w:rFonts w:ascii="Times New Roman" w:hAnsi="Times New Roman" w:cs="Times New Roman"/>
          <w:sz w:val="28"/>
        </w:rPr>
        <w:t xml:space="preserve"> ч</w:t>
      </w:r>
      <w:r>
        <w:rPr>
          <w:rFonts w:ascii="Times New Roman" w:hAnsi="Times New Roman" w:cs="Times New Roman"/>
          <w:sz w:val="28"/>
        </w:rPr>
        <w:t>асов в начале учебного года и 10</w:t>
      </w:r>
      <w:r w:rsidRPr="001137FD">
        <w:rPr>
          <w:rFonts w:ascii="Times New Roman" w:hAnsi="Times New Roman" w:cs="Times New Roman"/>
          <w:sz w:val="28"/>
        </w:rPr>
        <w:t xml:space="preserve"> часов в конце учебного года. </w:t>
      </w:r>
    </w:p>
    <w:p w:rsidR="00FA12F1" w:rsidRDefault="00FA12F1"/>
    <w:sectPr w:rsidR="00FA12F1" w:rsidSect="00FA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409"/>
    <w:rsid w:val="007C6409"/>
    <w:rsid w:val="00FA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09"/>
    <w:pPr>
      <w:spacing w:before="10" w:after="10" w:line="240" w:lineRule="auto"/>
      <w:jc w:val="both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1156</Words>
  <Characters>6593</Characters>
  <Application>Microsoft Office Word</Application>
  <DocSecurity>0</DocSecurity>
  <Lines>54</Lines>
  <Paragraphs>15</Paragraphs>
  <ScaleCrop>false</ScaleCrop>
  <Company>Pirat.ca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2014-11-26T17:51:00Z</dcterms:created>
  <dcterms:modified xsi:type="dcterms:W3CDTF">2014-11-26T18:06:00Z</dcterms:modified>
</cp:coreProperties>
</file>