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6F" w:rsidRDefault="00EA046F" w:rsidP="00EA04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46F" w:rsidRDefault="00EA046F" w:rsidP="00A72F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6F" w:rsidRPr="00A72F9F" w:rsidRDefault="00EA046F" w:rsidP="00A72F9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 ЗАПИСКА</w:t>
      </w:r>
    </w:p>
    <w:p w:rsidR="00EA046F" w:rsidRDefault="00EA046F" w:rsidP="009812E7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12E7">
        <w:rPr>
          <w:rFonts w:ascii="Times New Roman" w:hAnsi="Times New Roman" w:cs="Times New Roman"/>
          <w:b/>
          <w:i/>
          <w:sz w:val="28"/>
          <w:szCs w:val="28"/>
        </w:rPr>
        <w:t>Актуальность образовательной программы</w:t>
      </w:r>
    </w:p>
    <w:p w:rsidR="001B669B" w:rsidRPr="001B669B" w:rsidRDefault="001B669B" w:rsidP="001B669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- это общество глобальных изменений, постоянной творческой эволюции, на которую воздействуют механизмы, сочетающие макро – (социальные) и микро – индивидуальные) факторы. Темп развития современного общества зависит от творческого усилия личности, от тех возможностей и способностей, которыми она обладает. Данная образовательная программа призвана стимулировать активность личности, подготавливать её к будущему.</w:t>
      </w:r>
    </w:p>
    <w:p w:rsidR="001F4B7C" w:rsidRPr="00A72F9F" w:rsidRDefault="001F4B7C" w:rsidP="00A72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Сочетание творческой и исследовательской деятельности  отдельных учащихся должно привести к развитию ученического  коллектива в целом, раскрытию творческого потенциала личности,  гармонизации  и  гуманизации отношений между учеником и педагогом.</w:t>
      </w:r>
    </w:p>
    <w:p w:rsidR="00EA046F" w:rsidRDefault="00EA046F" w:rsidP="009812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12E7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 образовательной программы</w:t>
      </w:r>
    </w:p>
    <w:p w:rsidR="001B669B" w:rsidRDefault="001B669B" w:rsidP="006B1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целей и задач образовательной политики российского общества наиболее важной является использование интеллектуального потенциала личности, разработка стратегии интенсивного приобретения знаний.</w:t>
      </w:r>
      <w:r w:rsidR="006B1F99">
        <w:rPr>
          <w:rFonts w:ascii="Times New Roman" w:hAnsi="Times New Roman" w:cs="Times New Roman"/>
          <w:sz w:val="28"/>
          <w:szCs w:val="28"/>
        </w:rPr>
        <w:t xml:space="preserve"> Современное общество нуждается в личности, способной ориентироваться в высокотехнологичном мире знаний и информации, поскольку главным двигателем прогресса на современном этапе развития общества признаётся комплексный подход «наука – технология – инновация».</w:t>
      </w:r>
    </w:p>
    <w:p w:rsidR="00FC4A07" w:rsidRPr="009812E7" w:rsidRDefault="00FC4A07" w:rsidP="006B1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Почему так важно раскрытие творческого потенциала личности?</w:t>
      </w:r>
    </w:p>
    <w:p w:rsidR="001F4B7C" w:rsidRPr="009812E7" w:rsidRDefault="001F4B7C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Личность испытывает потребности:</w:t>
      </w:r>
    </w:p>
    <w:p w:rsidR="001F4B7C" w:rsidRPr="009812E7" w:rsidRDefault="001F4B7C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- в уважении, самоуважении, признании;</w:t>
      </w:r>
    </w:p>
    <w:p w:rsidR="001F4B7C" w:rsidRPr="009812E7" w:rsidRDefault="001F4B7C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- в самореализации, развитии своих способностей, возможностей, их активном использовании, в самовыражении.</w:t>
      </w:r>
    </w:p>
    <w:p w:rsidR="001F4B7C" w:rsidRPr="009812E7" w:rsidRDefault="001F4B7C" w:rsidP="009812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046F" w:rsidRPr="009812E7" w:rsidRDefault="00EA046F" w:rsidP="009812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12E7">
        <w:rPr>
          <w:rFonts w:ascii="Times New Roman" w:hAnsi="Times New Roman" w:cs="Times New Roman"/>
          <w:b/>
          <w:i/>
          <w:sz w:val="28"/>
          <w:szCs w:val="28"/>
        </w:rPr>
        <w:t>Новизна образовательной программы</w:t>
      </w:r>
    </w:p>
    <w:p w:rsidR="001F4B7C" w:rsidRPr="009812E7" w:rsidRDefault="001B669B" w:rsidP="006B1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B7C" w:rsidRPr="009812E7">
        <w:rPr>
          <w:rFonts w:ascii="Times New Roman" w:hAnsi="Times New Roman" w:cs="Times New Roman"/>
          <w:sz w:val="28"/>
          <w:szCs w:val="28"/>
        </w:rPr>
        <w:t>Заключается в соединении двух начал: научного исследования и творческой деятельности. Это позволяет, на наш взгляд, максимально раскрепостить творческий</w:t>
      </w:r>
      <w:r w:rsidR="006B1F99">
        <w:rPr>
          <w:rFonts w:ascii="Times New Roman" w:hAnsi="Times New Roman" w:cs="Times New Roman"/>
          <w:sz w:val="28"/>
          <w:szCs w:val="28"/>
        </w:rPr>
        <w:t xml:space="preserve"> и интеллектуальный </w:t>
      </w:r>
      <w:r w:rsidR="001F4B7C" w:rsidRPr="009812E7">
        <w:rPr>
          <w:rFonts w:ascii="Times New Roman" w:hAnsi="Times New Roman" w:cs="Times New Roman"/>
          <w:sz w:val="28"/>
          <w:szCs w:val="28"/>
        </w:rPr>
        <w:t xml:space="preserve"> потенциал учащегося и направить его </w:t>
      </w:r>
      <w:r w:rsidR="006439B1" w:rsidRPr="009812E7">
        <w:rPr>
          <w:rFonts w:ascii="Times New Roman" w:hAnsi="Times New Roman" w:cs="Times New Roman"/>
          <w:sz w:val="28"/>
          <w:szCs w:val="28"/>
        </w:rPr>
        <w:t>в нужное русло.</w:t>
      </w:r>
    </w:p>
    <w:p w:rsidR="006439B1" w:rsidRPr="009812E7" w:rsidRDefault="00C82292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 основами Клуба Юных исследователей</w:t>
      </w:r>
      <w:r w:rsidR="006439B1" w:rsidRPr="009812E7">
        <w:rPr>
          <w:rFonts w:ascii="Times New Roman" w:hAnsi="Times New Roman" w:cs="Times New Roman"/>
          <w:sz w:val="28"/>
          <w:szCs w:val="28"/>
        </w:rPr>
        <w:t xml:space="preserve"> являются «четыре основных детских инстинкта»(автор теории – американский философ и педагог </w:t>
      </w:r>
      <w:r w:rsidR="009812E7" w:rsidRPr="009812E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812E7" w:rsidRPr="009812E7">
        <w:rPr>
          <w:rFonts w:ascii="Times New Roman" w:hAnsi="Times New Roman" w:cs="Times New Roman"/>
          <w:sz w:val="28"/>
          <w:szCs w:val="28"/>
        </w:rPr>
        <w:t xml:space="preserve"> – </w:t>
      </w:r>
      <w:r w:rsidR="009812E7" w:rsidRPr="009812E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812E7" w:rsidRPr="009812E7">
        <w:rPr>
          <w:rFonts w:ascii="Times New Roman" w:hAnsi="Times New Roman" w:cs="Times New Roman"/>
          <w:sz w:val="28"/>
          <w:szCs w:val="28"/>
        </w:rPr>
        <w:t xml:space="preserve"> вв. Джон Дьюи):</w:t>
      </w:r>
    </w:p>
    <w:p w:rsidR="009812E7" w:rsidRPr="009812E7" w:rsidRDefault="009812E7" w:rsidP="009812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lastRenderedPageBreak/>
        <w:t>Инстинкт делания.</w:t>
      </w:r>
    </w:p>
    <w:p w:rsidR="009812E7" w:rsidRPr="009812E7" w:rsidRDefault="009812E7" w:rsidP="009812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Исследовательский инстинкт.</w:t>
      </w:r>
    </w:p>
    <w:p w:rsidR="009812E7" w:rsidRPr="009812E7" w:rsidRDefault="009812E7" w:rsidP="009812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Художественный инстинкт.</w:t>
      </w:r>
    </w:p>
    <w:p w:rsidR="009812E7" w:rsidRPr="009812E7" w:rsidRDefault="009812E7" w:rsidP="009812E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Социальный инстинкт.</w:t>
      </w:r>
    </w:p>
    <w:p w:rsidR="00EA046F" w:rsidRPr="009812E7" w:rsidRDefault="00EA046F" w:rsidP="009812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12E7">
        <w:rPr>
          <w:rFonts w:ascii="Times New Roman" w:hAnsi="Times New Roman" w:cs="Times New Roman"/>
          <w:b/>
          <w:i/>
          <w:sz w:val="28"/>
          <w:szCs w:val="28"/>
        </w:rPr>
        <w:t>Цель образовательной программы:</w:t>
      </w:r>
    </w:p>
    <w:p w:rsidR="009812E7" w:rsidRPr="009812E7" w:rsidRDefault="006439B1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интеллектуально-творческих  способностей детей через организации исследовательской деятельности учащихся и педагогов; для самореализации личности.</w:t>
      </w:r>
    </w:p>
    <w:p w:rsidR="00EA046F" w:rsidRPr="009812E7" w:rsidRDefault="00EA046F" w:rsidP="009812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12E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A046F" w:rsidRPr="009812E7" w:rsidRDefault="00EA046F" w:rsidP="009812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12E7">
        <w:rPr>
          <w:rFonts w:ascii="Times New Roman" w:hAnsi="Times New Roman" w:cs="Times New Roman"/>
          <w:sz w:val="28"/>
          <w:szCs w:val="28"/>
        </w:rPr>
        <w:t xml:space="preserve">А.   </w:t>
      </w:r>
      <w:r w:rsidRPr="009812E7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</w:p>
    <w:p w:rsidR="006439B1" w:rsidRPr="009812E7" w:rsidRDefault="006439B1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 xml:space="preserve">              - углубление знаний по учебным предметам;</w:t>
      </w:r>
    </w:p>
    <w:p w:rsidR="006439B1" w:rsidRPr="009812E7" w:rsidRDefault="006439B1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 xml:space="preserve">              - овладение навыками исследовательской работы;</w:t>
      </w:r>
    </w:p>
    <w:p w:rsidR="006439B1" w:rsidRPr="009812E7" w:rsidRDefault="006439B1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 xml:space="preserve">              - развитие интеллектуальных способностей;</w:t>
      </w:r>
    </w:p>
    <w:p w:rsidR="006439B1" w:rsidRPr="009812E7" w:rsidRDefault="00EA046F" w:rsidP="009812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12E7">
        <w:rPr>
          <w:rFonts w:ascii="Times New Roman" w:hAnsi="Times New Roman" w:cs="Times New Roman"/>
          <w:sz w:val="28"/>
          <w:szCs w:val="28"/>
        </w:rPr>
        <w:t xml:space="preserve">Б.   </w:t>
      </w:r>
      <w:r w:rsidRPr="009812E7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6439B1" w:rsidRPr="009812E7" w:rsidRDefault="006439B1" w:rsidP="009812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12E7">
        <w:rPr>
          <w:rFonts w:ascii="Times New Roman" w:hAnsi="Times New Roman" w:cs="Times New Roman"/>
          <w:sz w:val="28"/>
          <w:szCs w:val="28"/>
        </w:rPr>
        <w:t xml:space="preserve"> - развитие художественных, дизайнерских способностей, креативного мышления;</w:t>
      </w:r>
    </w:p>
    <w:p w:rsidR="006439B1" w:rsidRPr="009812E7" w:rsidRDefault="006439B1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- участие в школьных и городских предметных олимпиадах, научно-исследовательских конференциях.</w:t>
      </w:r>
    </w:p>
    <w:p w:rsidR="006439B1" w:rsidRPr="009812E7" w:rsidRDefault="006439B1" w:rsidP="009812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39B1" w:rsidRPr="009812E7" w:rsidRDefault="00EA046F" w:rsidP="009812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12E7">
        <w:rPr>
          <w:rFonts w:ascii="Times New Roman" w:hAnsi="Times New Roman" w:cs="Times New Roman"/>
          <w:sz w:val="28"/>
          <w:szCs w:val="28"/>
        </w:rPr>
        <w:t xml:space="preserve">В.  </w:t>
      </w:r>
      <w:r w:rsidRPr="009812E7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6439B1" w:rsidRPr="009812E7" w:rsidRDefault="006439B1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- профессиональное самоопределение;</w:t>
      </w:r>
    </w:p>
    <w:p w:rsidR="006439B1" w:rsidRPr="009812E7" w:rsidRDefault="006439B1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 xml:space="preserve">- уважительное отношение к интеллектуальному  и творческому </w:t>
      </w:r>
      <w:r w:rsidR="009812E7" w:rsidRPr="009812E7">
        <w:rPr>
          <w:rFonts w:ascii="Times New Roman" w:hAnsi="Times New Roman" w:cs="Times New Roman"/>
          <w:sz w:val="28"/>
          <w:szCs w:val="28"/>
        </w:rPr>
        <w:t>труду;</w:t>
      </w:r>
    </w:p>
    <w:p w:rsidR="00C82292" w:rsidRPr="009812E7" w:rsidRDefault="009812E7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- социализация.</w:t>
      </w:r>
    </w:p>
    <w:p w:rsidR="0059198D" w:rsidRDefault="00EA046F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="005919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12E7" w:rsidRDefault="009812E7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sz w:val="28"/>
          <w:szCs w:val="28"/>
        </w:rPr>
        <w:t>Прог</w:t>
      </w:r>
      <w:r w:rsidR="00C82292">
        <w:rPr>
          <w:rFonts w:ascii="Times New Roman" w:hAnsi="Times New Roman" w:cs="Times New Roman"/>
          <w:sz w:val="28"/>
          <w:szCs w:val="28"/>
        </w:rPr>
        <w:t>рамма рассчитана на 1 год – 2014/ 2015</w:t>
      </w:r>
      <w:r w:rsidRPr="009812E7">
        <w:rPr>
          <w:rFonts w:ascii="Times New Roman" w:hAnsi="Times New Roman" w:cs="Times New Roman"/>
          <w:sz w:val="28"/>
          <w:szCs w:val="28"/>
        </w:rPr>
        <w:t xml:space="preserve"> уч.год.</w:t>
      </w:r>
    </w:p>
    <w:p w:rsidR="00EA046F" w:rsidRPr="001338D4" w:rsidRDefault="00EA046F" w:rsidP="001338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12E7">
        <w:rPr>
          <w:rFonts w:ascii="Times New Roman" w:hAnsi="Times New Roman" w:cs="Times New Roman"/>
          <w:b/>
          <w:i/>
          <w:sz w:val="28"/>
          <w:szCs w:val="28"/>
        </w:rPr>
        <w:t>Формы занятий:</w:t>
      </w:r>
    </w:p>
    <w:p w:rsidR="00EA046F" w:rsidRPr="009B18A6" w:rsidRDefault="00EA046F" w:rsidP="009B18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8A6">
        <w:rPr>
          <w:rFonts w:ascii="Times New Roman" w:hAnsi="Times New Roman" w:cs="Times New Roman"/>
          <w:sz w:val="28"/>
          <w:szCs w:val="28"/>
        </w:rPr>
        <w:t xml:space="preserve"> При реализации программы используются следующие формы занятий:</w:t>
      </w:r>
    </w:p>
    <w:p w:rsidR="00FC268A" w:rsidRDefault="00FC268A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лекции;</w:t>
      </w:r>
    </w:p>
    <w:p w:rsidR="00FC268A" w:rsidRDefault="00FC268A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семинары;</w:t>
      </w:r>
    </w:p>
    <w:p w:rsidR="001338D4" w:rsidRDefault="001338D4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столы;</w:t>
      </w:r>
    </w:p>
    <w:p w:rsidR="009B18A6" w:rsidRDefault="009B18A6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3D761D" w:rsidRPr="00EA046F" w:rsidRDefault="003D761D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экскурсии;</w:t>
      </w:r>
    </w:p>
    <w:p w:rsidR="00EA046F" w:rsidRDefault="00EA046F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практические занятия</w:t>
      </w:r>
      <w:r w:rsidR="00FC268A">
        <w:rPr>
          <w:rFonts w:ascii="Times New Roman" w:hAnsi="Times New Roman" w:cs="Times New Roman"/>
          <w:sz w:val="28"/>
          <w:szCs w:val="28"/>
        </w:rPr>
        <w:t>;</w:t>
      </w:r>
    </w:p>
    <w:p w:rsidR="00FC268A" w:rsidRDefault="00FC268A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источниками;</w:t>
      </w:r>
    </w:p>
    <w:p w:rsidR="001338D4" w:rsidRDefault="001338D4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архиве; (вариант – с личным архивом);</w:t>
      </w:r>
    </w:p>
    <w:p w:rsidR="001338D4" w:rsidRDefault="001338D4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читальном зале; (вариант – с личной библиотекой);</w:t>
      </w:r>
    </w:p>
    <w:p w:rsidR="00FC268A" w:rsidRDefault="00FC268A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исследование;</w:t>
      </w:r>
    </w:p>
    <w:p w:rsidR="00FC268A" w:rsidRDefault="00FC268A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FC268A" w:rsidRDefault="00FC268A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8D4">
        <w:rPr>
          <w:rFonts w:ascii="Times New Roman" w:hAnsi="Times New Roman" w:cs="Times New Roman"/>
          <w:sz w:val="28"/>
          <w:szCs w:val="28"/>
        </w:rPr>
        <w:t xml:space="preserve">публичная </w:t>
      </w:r>
      <w:r>
        <w:rPr>
          <w:rFonts w:ascii="Times New Roman" w:hAnsi="Times New Roman" w:cs="Times New Roman"/>
          <w:sz w:val="28"/>
          <w:szCs w:val="28"/>
        </w:rPr>
        <w:t>защита проекта;</w:t>
      </w:r>
    </w:p>
    <w:p w:rsidR="00954166" w:rsidRDefault="00FC268A" w:rsidP="0095416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стендовая защита.</w:t>
      </w:r>
    </w:p>
    <w:p w:rsidR="00FC268A" w:rsidRPr="00954166" w:rsidRDefault="00FC268A" w:rsidP="009541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b/>
          <w:i/>
          <w:sz w:val="28"/>
          <w:szCs w:val="28"/>
        </w:rPr>
        <w:t>Режим занятий:</w:t>
      </w:r>
    </w:p>
    <w:p w:rsidR="009B2786" w:rsidRDefault="00C82292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</w:t>
      </w:r>
      <w:r w:rsidR="00FC268A">
        <w:rPr>
          <w:rFonts w:ascii="Times New Roman" w:hAnsi="Times New Roman" w:cs="Times New Roman"/>
          <w:sz w:val="28"/>
          <w:szCs w:val="28"/>
        </w:rPr>
        <w:t xml:space="preserve"> раз в неделю, по </w:t>
      </w:r>
      <w:r w:rsidR="00235CE4">
        <w:rPr>
          <w:rFonts w:ascii="Times New Roman" w:hAnsi="Times New Roman" w:cs="Times New Roman"/>
          <w:sz w:val="28"/>
          <w:szCs w:val="28"/>
        </w:rPr>
        <w:t xml:space="preserve"> четвергам, с 13.40 до 15.10</w:t>
      </w:r>
      <w:r>
        <w:rPr>
          <w:rFonts w:ascii="Times New Roman" w:hAnsi="Times New Roman" w:cs="Times New Roman"/>
          <w:sz w:val="28"/>
          <w:szCs w:val="28"/>
        </w:rPr>
        <w:t xml:space="preserve"> , по 2  академических часа</w:t>
      </w:r>
      <w:r w:rsidR="00FC268A">
        <w:rPr>
          <w:rFonts w:ascii="Times New Roman" w:hAnsi="Times New Roman" w:cs="Times New Roman"/>
          <w:sz w:val="28"/>
          <w:szCs w:val="28"/>
        </w:rPr>
        <w:t xml:space="preserve">, с перерывами между учебными часами по </w:t>
      </w:r>
      <w:r w:rsidR="009B2786">
        <w:rPr>
          <w:rFonts w:ascii="Times New Roman" w:hAnsi="Times New Roman" w:cs="Times New Roman"/>
          <w:sz w:val="28"/>
          <w:szCs w:val="28"/>
        </w:rPr>
        <w:t xml:space="preserve">необходимости. </w:t>
      </w:r>
    </w:p>
    <w:p w:rsidR="00C82292" w:rsidRDefault="00C82292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 –</w:t>
      </w:r>
      <w:r w:rsidR="00235CE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часа. За год –</w:t>
      </w:r>
      <w:r w:rsidR="002B524D">
        <w:rPr>
          <w:rFonts w:ascii="Times New Roman" w:hAnsi="Times New Roman" w:cs="Times New Roman"/>
          <w:sz w:val="28"/>
          <w:szCs w:val="28"/>
        </w:rPr>
        <w:t xml:space="preserve"> 7</w:t>
      </w:r>
      <w:r w:rsidR="002B524D" w:rsidRPr="002B524D">
        <w:rPr>
          <w:rFonts w:ascii="Times New Roman" w:hAnsi="Times New Roman" w:cs="Times New Roman"/>
          <w:sz w:val="28"/>
          <w:szCs w:val="28"/>
        </w:rPr>
        <w:t>6</w:t>
      </w:r>
      <w:r w:rsidR="002B524D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68A" w:rsidRPr="009812E7" w:rsidRDefault="00FC268A" w:rsidP="0098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2E7">
        <w:rPr>
          <w:rFonts w:ascii="Times New Roman" w:hAnsi="Times New Roman" w:cs="Times New Roman"/>
          <w:b/>
          <w:i/>
          <w:sz w:val="28"/>
          <w:szCs w:val="28"/>
        </w:rPr>
        <w:t>Специфика  занятий:</w:t>
      </w:r>
    </w:p>
    <w:p w:rsidR="00FC268A" w:rsidRDefault="00FC268A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предполагает как совместные,так и индивидуальные занятия каждого учащегося по</w:t>
      </w:r>
      <w:r w:rsidR="00EF635C">
        <w:rPr>
          <w:rFonts w:ascii="Times New Roman" w:hAnsi="Times New Roman" w:cs="Times New Roman"/>
          <w:sz w:val="28"/>
          <w:szCs w:val="28"/>
        </w:rPr>
        <w:t xml:space="preserve"> его личной теме исследования. Это необходимо учитывать при составлении плана работы детьми по данному направлению.</w:t>
      </w: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35C" w:rsidRPr="009812E7" w:rsidRDefault="00EF635C" w:rsidP="009812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12E7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являются логическим следствием целей и задач образовательной программы и включают в себя:</w:t>
      </w: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знания;</w:t>
      </w: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умения и навыки;</w:t>
      </w: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качеств личности.</w:t>
      </w:r>
    </w:p>
    <w:p w:rsidR="00244B2D" w:rsidRDefault="00244B2D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635C">
        <w:rPr>
          <w:rFonts w:ascii="Times New Roman" w:hAnsi="Times New Roman" w:cs="Times New Roman"/>
          <w:b/>
          <w:i/>
          <w:sz w:val="28"/>
          <w:szCs w:val="28"/>
        </w:rPr>
        <w:t>По завершению курса  обучения учащиеся должны знат</w:t>
      </w:r>
      <w:r w:rsidR="00621F1E">
        <w:rPr>
          <w:rFonts w:ascii="Times New Roman" w:hAnsi="Times New Roman" w:cs="Times New Roman"/>
          <w:b/>
          <w:i/>
          <w:sz w:val="28"/>
          <w:szCs w:val="28"/>
        </w:rPr>
        <w:t>ь:</w:t>
      </w:r>
    </w:p>
    <w:p w:rsidR="0059198D" w:rsidRDefault="0059198D" w:rsidP="00EA046F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18A6" w:rsidRPr="00A72F9F" w:rsidRDefault="00621F1E" w:rsidP="00A72F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принципы, этапы и составляющие научного исследования.</w:t>
      </w:r>
    </w:p>
    <w:p w:rsidR="00EF635C" w:rsidRPr="00A72F9F" w:rsidRDefault="00621F1E" w:rsidP="00133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b/>
          <w:i/>
          <w:sz w:val="28"/>
          <w:szCs w:val="28"/>
        </w:rPr>
        <w:t>Должны о</w:t>
      </w:r>
      <w:r w:rsidR="001338D4" w:rsidRPr="00A72F9F">
        <w:rPr>
          <w:rFonts w:ascii="Times New Roman" w:hAnsi="Times New Roman" w:cs="Times New Roman"/>
          <w:b/>
          <w:i/>
          <w:sz w:val="28"/>
          <w:szCs w:val="28"/>
        </w:rPr>
        <w:t>владе</w:t>
      </w:r>
      <w:r w:rsidR="00EF635C" w:rsidRPr="00A72F9F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A72F9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EF635C" w:rsidRPr="00A72F9F">
        <w:rPr>
          <w:rFonts w:ascii="Times New Roman" w:hAnsi="Times New Roman" w:cs="Times New Roman"/>
          <w:b/>
          <w:i/>
          <w:sz w:val="28"/>
          <w:szCs w:val="28"/>
        </w:rPr>
        <w:t xml:space="preserve"> умениями и навыками</w:t>
      </w:r>
      <w:r w:rsidR="00EF635C" w:rsidRPr="00A72F9F">
        <w:rPr>
          <w:rFonts w:ascii="Times New Roman" w:hAnsi="Times New Roman" w:cs="Times New Roman"/>
          <w:sz w:val="28"/>
          <w:szCs w:val="28"/>
        </w:rPr>
        <w:t>:</w:t>
      </w:r>
    </w:p>
    <w:p w:rsidR="00244B2D" w:rsidRPr="00A72F9F" w:rsidRDefault="00244B2D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определение объектной области, объекта и предмета исследований</w:t>
      </w:r>
      <w:r w:rsidR="00621F1E" w:rsidRPr="00A72F9F">
        <w:rPr>
          <w:rFonts w:ascii="Times New Roman" w:hAnsi="Times New Roman" w:cs="Times New Roman"/>
          <w:sz w:val="28"/>
          <w:szCs w:val="28"/>
        </w:rPr>
        <w:t>;</w:t>
      </w:r>
    </w:p>
    <w:p w:rsidR="00244B2D" w:rsidRPr="00A72F9F" w:rsidRDefault="00244B2D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выбор и формулировка темы, проблемы, обоснование их актуальности</w:t>
      </w:r>
      <w:r w:rsidR="00621F1E" w:rsidRPr="00A72F9F">
        <w:rPr>
          <w:rFonts w:ascii="Times New Roman" w:hAnsi="Times New Roman" w:cs="Times New Roman"/>
          <w:sz w:val="28"/>
          <w:szCs w:val="28"/>
        </w:rPr>
        <w:t>;</w:t>
      </w:r>
    </w:p>
    <w:p w:rsidR="00621F1E" w:rsidRPr="00A72F9F" w:rsidRDefault="00244B2D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из</w:t>
      </w:r>
      <w:r w:rsidR="00621F1E" w:rsidRPr="00A72F9F">
        <w:rPr>
          <w:rFonts w:ascii="Times New Roman" w:hAnsi="Times New Roman" w:cs="Times New Roman"/>
          <w:sz w:val="28"/>
          <w:szCs w:val="28"/>
        </w:rPr>
        <w:t>учение литературы и источников;</w:t>
      </w:r>
    </w:p>
    <w:p w:rsidR="00244B2D" w:rsidRPr="00A72F9F" w:rsidRDefault="00244B2D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уточнение темы</w:t>
      </w:r>
      <w:r w:rsidR="00621F1E" w:rsidRPr="00A72F9F">
        <w:rPr>
          <w:rFonts w:ascii="Times New Roman" w:hAnsi="Times New Roman" w:cs="Times New Roman"/>
          <w:sz w:val="28"/>
          <w:szCs w:val="28"/>
        </w:rPr>
        <w:t>, составление рабочего</w:t>
      </w:r>
      <w:r w:rsidR="001338D4" w:rsidRPr="00A72F9F">
        <w:rPr>
          <w:rFonts w:ascii="Times New Roman" w:hAnsi="Times New Roman" w:cs="Times New Roman"/>
          <w:sz w:val="28"/>
          <w:szCs w:val="28"/>
        </w:rPr>
        <w:t xml:space="preserve"> и календарного  планов </w:t>
      </w:r>
      <w:r w:rsidR="00621F1E" w:rsidRPr="00A72F9F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244B2D" w:rsidRPr="00A72F9F" w:rsidRDefault="00244B2D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формулирование  гипотезы</w:t>
      </w:r>
      <w:r w:rsidR="00621F1E" w:rsidRPr="00A72F9F">
        <w:rPr>
          <w:rFonts w:ascii="Times New Roman" w:hAnsi="Times New Roman" w:cs="Times New Roman"/>
          <w:sz w:val="28"/>
          <w:szCs w:val="28"/>
        </w:rPr>
        <w:t>;</w:t>
      </w:r>
    </w:p>
    <w:p w:rsidR="00244B2D" w:rsidRPr="00A72F9F" w:rsidRDefault="00244B2D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работа над темой исследования:</w:t>
      </w:r>
    </w:p>
    <w:p w:rsidR="00244B2D" w:rsidRPr="00A72F9F" w:rsidRDefault="00244B2D" w:rsidP="00621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- теоретическое исследование проблемы</w:t>
      </w:r>
      <w:r w:rsidR="00621F1E" w:rsidRPr="00A72F9F">
        <w:rPr>
          <w:rFonts w:ascii="Times New Roman" w:hAnsi="Times New Roman" w:cs="Times New Roman"/>
          <w:sz w:val="28"/>
          <w:szCs w:val="28"/>
        </w:rPr>
        <w:t>;</w:t>
      </w:r>
    </w:p>
    <w:p w:rsidR="00621F1E" w:rsidRPr="00A72F9F" w:rsidRDefault="00244B2D" w:rsidP="00621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lastRenderedPageBreak/>
        <w:t>- практическое исследование  проблемы</w:t>
      </w:r>
      <w:r w:rsidR="00621F1E" w:rsidRPr="00A72F9F">
        <w:rPr>
          <w:rFonts w:ascii="Times New Roman" w:hAnsi="Times New Roman" w:cs="Times New Roman"/>
          <w:sz w:val="28"/>
          <w:szCs w:val="28"/>
        </w:rPr>
        <w:t>;</w:t>
      </w:r>
    </w:p>
    <w:p w:rsidR="00621F1E" w:rsidRPr="00A72F9F" w:rsidRDefault="00621F1E" w:rsidP="00621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- создание презентации;</w:t>
      </w:r>
    </w:p>
    <w:p w:rsidR="00621F1E" w:rsidRPr="00A72F9F" w:rsidRDefault="00621F1E" w:rsidP="00621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- правила оформления исследовательской работы;</w:t>
      </w:r>
    </w:p>
    <w:p w:rsidR="00244B2D" w:rsidRPr="00A72F9F" w:rsidRDefault="00621F1E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 xml:space="preserve">публичная защита исследования на научно-практических </w:t>
      </w:r>
      <w:r w:rsidR="00244B2D" w:rsidRPr="00A72F9F">
        <w:rPr>
          <w:rFonts w:ascii="Times New Roman" w:hAnsi="Times New Roman" w:cs="Times New Roman"/>
          <w:sz w:val="28"/>
          <w:szCs w:val="28"/>
        </w:rPr>
        <w:t>конференция</w:t>
      </w:r>
      <w:r w:rsidRPr="00A72F9F">
        <w:rPr>
          <w:rFonts w:ascii="Times New Roman" w:hAnsi="Times New Roman" w:cs="Times New Roman"/>
          <w:sz w:val="28"/>
          <w:szCs w:val="28"/>
        </w:rPr>
        <w:t>х;</w:t>
      </w:r>
    </w:p>
    <w:p w:rsidR="00621F1E" w:rsidRPr="00A72F9F" w:rsidRDefault="00621F1E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составление проекта;</w:t>
      </w:r>
    </w:p>
    <w:p w:rsidR="00621F1E" w:rsidRPr="00A72F9F" w:rsidRDefault="00621F1E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составление отчета об учебно-исследовательской работе;</w:t>
      </w:r>
    </w:p>
    <w:p w:rsidR="00621F1E" w:rsidRPr="00A72F9F" w:rsidRDefault="00621F1E" w:rsidP="00621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2F9F">
        <w:rPr>
          <w:rFonts w:ascii="Times New Roman" w:hAnsi="Times New Roman" w:cs="Times New Roman"/>
          <w:sz w:val="28"/>
          <w:szCs w:val="28"/>
        </w:rPr>
        <w:t>практической  реализации  проекта.</w:t>
      </w:r>
    </w:p>
    <w:p w:rsidR="001338D4" w:rsidRDefault="001338D4" w:rsidP="001338D4">
      <w:pPr>
        <w:spacing w:line="240" w:lineRule="auto"/>
      </w:pPr>
    </w:p>
    <w:p w:rsidR="00EF635C" w:rsidRPr="001338D4" w:rsidRDefault="00EF635C" w:rsidP="001338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38D4">
        <w:rPr>
          <w:rFonts w:ascii="Times New Roman" w:hAnsi="Times New Roman" w:cs="Times New Roman"/>
          <w:b/>
          <w:i/>
          <w:sz w:val="28"/>
          <w:szCs w:val="28"/>
        </w:rPr>
        <w:t>Способы определения результатов обучения:</w:t>
      </w: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A6B">
        <w:rPr>
          <w:rFonts w:ascii="Times New Roman" w:hAnsi="Times New Roman" w:cs="Times New Roman"/>
          <w:i/>
          <w:sz w:val="28"/>
          <w:szCs w:val="28"/>
          <w:u w:val="single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>: - поэтапный контроль знаний, умений и навыков;</w:t>
      </w: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диагностика развития учащихся;</w:t>
      </w: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диагностика уровня воспитания детей.</w:t>
      </w:r>
    </w:p>
    <w:p w:rsidR="00EF635C" w:rsidRPr="00F12A6B" w:rsidRDefault="00EF635C" w:rsidP="00EA046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2A6B">
        <w:rPr>
          <w:rFonts w:ascii="Times New Roman" w:hAnsi="Times New Roman" w:cs="Times New Roman"/>
          <w:i/>
          <w:sz w:val="28"/>
          <w:szCs w:val="28"/>
          <w:u w:val="single"/>
        </w:rPr>
        <w:t>Поэтапный контроль</w:t>
      </w:r>
      <w:r w:rsidRPr="00F12A6B">
        <w:rPr>
          <w:rFonts w:ascii="Times New Roman" w:hAnsi="Times New Roman" w:cs="Times New Roman"/>
          <w:i/>
          <w:sz w:val="28"/>
          <w:szCs w:val="28"/>
        </w:rPr>
        <w:t>:</w:t>
      </w:r>
    </w:p>
    <w:p w:rsidR="00EF635C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мониторинг знаний, умений, навыков;</w:t>
      </w:r>
    </w:p>
    <w:p w:rsidR="00EA046F" w:rsidRDefault="00EF635C" w:rsidP="00EA0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</w:t>
      </w:r>
      <w:r w:rsidR="00BE0E2F">
        <w:rPr>
          <w:rFonts w:ascii="Times New Roman" w:hAnsi="Times New Roman" w:cs="Times New Roman"/>
          <w:sz w:val="28"/>
          <w:szCs w:val="28"/>
        </w:rPr>
        <w:t xml:space="preserve">тематический контроль – по итогам работы над </w:t>
      </w:r>
    </w:p>
    <w:p w:rsidR="00BE0E2F" w:rsidRDefault="00BE0E2F" w:rsidP="00BE0E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избранной темой;</w:t>
      </w:r>
    </w:p>
    <w:p w:rsidR="00BE0E2F" w:rsidRDefault="00BE0E2F" w:rsidP="005F0538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- итоговый контроль – по результат</w:t>
      </w:r>
      <w:r w:rsidR="005F0538">
        <w:rPr>
          <w:rFonts w:ascii="Times New Roman" w:hAnsi="Times New Roman" w:cs="Times New Roman"/>
          <w:sz w:val="28"/>
          <w:szCs w:val="28"/>
        </w:rPr>
        <w:t>амвыступлений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 школьном, городском, областном и российском</w:t>
      </w:r>
    </w:p>
    <w:p w:rsidR="00235CE4" w:rsidRPr="00A72F9F" w:rsidRDefault="00BE0E2F" w:rsidP="00A72F9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уровнях.</w:t>
      </w:r>
    </w:p>
    <w:p w:rsidR="00235CE4" w:rsidRDefault="00235CE4" w:rsidP="00BE0E2F">
      <w:pPr>
        <w:pStyle w:val="a3"/>
        <w:spacing w:line="240" w:lineRule="auto"/>
        <w:ind w:right="-14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E0E2F" w:rsidRPr="00F12A6B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F12A6B">
        <w:rPr>
          <w:rFonts w:ascii="Times New Roman" w:hAnsi="Times New Roman" w:cs="Times New Roman"/>
          <w:i/>
          <w:sz w:val="28"/>
          <w:szCs w:val="28"/>
          <w:u w:val="single"/>
        </w:rPr>
        <w:t>Формы контроля</w:t>
      </w:r>
      <w:r w:rsidRPr="00F12A6B">
        <w:rPr>
          <w:rFonts w:ascii="Times New Roman" w:hAnsi="Times New Roman" w:cs="Times New Roman"/>
          <w:i/>
          <w:sz w:val="28"/>
          <w:szCs w:val="28"/>
        </w:rPr>
        <w:t>: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BE0E2F" w:rsidRDefault="00BE0E2F" w:rsidP="001338D4">
      <w:pPr>
        <w:pStyle w:val="a3"/>
        <w:spacing w:line="240" w:lineRule="auto"/>
        <w:ind w:left="0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собеседование;</w:t>
      </w:r>
    </w:p>
    <w:p w:rsidR="001338D4" w:rsidRDefault="001338D4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отслеживание результативности обучения по предмету исследования;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логической схемы;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деятельности;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исследовательской работы;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проекта;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исследования;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публичное выступление;</w:t>
      </w:r>
    </w:p>
    <w:p w:rsidR="00BE0E2F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стендовая защита и др.</w:t>
      </w:r>
    </w:p>
    <w:p w:rsidR="00BE0E2F" w:rsidRPr="00954166" w:rsidRDefault="00BE0E2F" w:rsidP="00954166">
      <w:pPr>
        <w:spacing w:line="240" w:lineRule="auto"/>
        <w:ind w:right="-14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166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 результатов деятельности:</w:t>
      </w:r>
    </w:p>
    <w:p w:rsidR="00BE0E2F" w:rsidRPr="00F12A6B" w:rsidRDefault="00BE0E2F" w:rsidP="00BE0E2F">
      <w:pPr>
        <w:pStyle w:val="a3"/>
        <w:spacing w:line="240" w:lineRule="auto"/>
        <w:ind w:right="-14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E0E2F" w:rsidRDefault="00F12A6B" w:rsidP="00954166">
      <w:pPr>
        <w:pStyle w:val="a3"/>
        <w:numPr>
          <w:ilvl w:val="0"/>
          <w:numId w:val="6"/>
        </w:numPr>
        <w:spacing w:line="240" w:lineRule="auto"/>
        <w:ind w:left="0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защиты</w:t>
      </w:r>
      <w:r w:rsidR="00BE0E2F">
        <w:rPr>
          <w:rFonts w:ascii="Times New Roman" w:hAnsi="Times New Roman" w:cs="Times New Roman"/>
          <w:sz w:val="28"/>
          <w:szCs w:val="28"/>
        </w:rPr>
        <w:t xml:space="preserve"> исследовательских работ на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научно-исследовательских конференциях городского, областного и всероссийского уровнях.</w:t>
      </w:r>
    </w:p>
    <w:p w:rsidR="00F12A6B" w:rsidRDefault="00F12A6B" w:rsidP="00954166">
      <w:pPr>
        <w:pStyle w:val="a3"/>
        <w:spacing w:line="240" w:lineRule="auto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F12A6B" w:rsidRDefault="00F12A6B" w:rsidP="00954166">
      <w:pPr>
        <w:pStyle w:val="a3"/>
        <w:numPr>
          <w:ilvl w:val="0"/>
          <w:numId w:val="6"/>
        </w:numPr>
        <w:spacing w:line="240" w:lineRule="auto"/>
        <w:ind w:left="0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участия  в городских, областных и всероссийских творческих конкурсах.</w:t>
      </w:r>
    </w:p>
    <w:p w:rsidR="00F12A6B" w:rsidRDefault="00F12A6B" w:rsidP="00954166">
      <w:pPr>
        <w:pStyle w:val="a3"/>
        <w:spacing w:line="240" w:lineRule="auto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F12A6B" w:rsidRDefault="00F12A6B" w:rsidP="00954166">
      <w:pPr>
        <w:pStyle w:val="a3"/>
        <w:numPr>
          <w:ilvl w:val="0"/>
          <w:numId w:val="6"/>
        </w:numPr>
        <w:spacing w:line="240" w:lineRule="auto"/>
        <w:ind w:left="0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в работе Псковского  областного центра развития одарённых детей и школьников.</w:t>
      </w:r>
    </w:p>
    <w:p w:rsidR="00F12A6B" w:rsidRDefault="00F12A6B" w:rsidP="00BE0E2F">
      <w:pPr>
        <w:pStyle w:val="a3"/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B1F99" w:rsidRPr="00A72F9F" w:rsidRDefault="00F12A6B" w:rsidP="00A72F9F">
      <w:pPr>
        <w:pStyle w:val="a3"/>
        <w:numPr>
          <w:ilvl w:val="0"/>
          <w:numId w:val="6"/>
        </w:numPr>
        <w:spacing w:line="240" w:lineRule="auto"/>
        <w:ind w:left="709" w:right="-143" w:hanging="709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>Публикации  в прессе.</w:t>
      </w:r>
    </w:p>
    <w:p w:rsidR="00EC268F" w:rsidRPr="00A72F9F" w:rsidRDefault="002B524D" w:rsidP="0059198D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95416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B524D">
        <w:rPr>
          <w:rFonts w:ascii="Times New Roman" w:hAnsi="Times New Roman" w:cs="Times New Roman"/>
          <w:sz w:val="28"/>
          <w:szCs w:val="28"/>
        </w:rPr>
        <w:t>компьютер, проектор.</w:t>
      </w:r>
    </w:p>
    <w:p w:rsidR="00145D70" w:rsidRPr="0059198D" w:rsidRDefault="00F12A6B" w:rsidP="0059198D">
      <w:pPr>
        <w:jc w:val="both"/>
        <w:rPr>
          <w:rFonts w:ascii="Times New Roman" w:hAnsi="Times New Roman" w:cs="Times New Roman"/>
          <w:sz w:val="32"/>
          <w:szCs w:val="32"/>
        </w:rPr>
      </w:pPr>
      <w:r w:rsidRPr="0059198D">
        <w:rPr>
          <w:rFonts w:ascii="Times New Roman" w:hAnsi="Times New Roman" w:cs="Times New Roman"/>
          <w:sz w:val="32"/>
          <w:szCs w:val="32"/>
        </w:rPr>
        <w:t>2.2.  Содержание образовательной программы</w:t>
      </w:r>
      <w:r w:rsidR="007E483D" w:rsidRPr="0059198D">
        <w:rPr>
          <w:rFonts w:ascii="Times New Roman" w:hAnsi="Times New Roman" w:cs="Times New Roman"/>
          <w:sz w:val="32"/>
          <w:szCs w:val="32"/>
        </w:rPr>
        <w:t>:</w:t>
      </w:r>
    </w:p>
    <w:p w:rsidR="00145D70" w:rsidRPr="0059198D" w:rsidRDefault="00145D70" w:rsidP="0004596D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919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198D">
        <w:rPr>
          <w:rFonts w:ascii="Times New Roman" w:hAnsi="Times New Roman" w:cs="Times New Roman"/>
          <w:sz w:val="28"/>
          <w:szCs w:val="28"/>
        </w:rPr>
        <w:t>.</w:t>
      </w:r>
      <w:r w:rsidR="0010446C" w:rsidRPr="0059198D">
        <w:rPr>
          <w:rFonts w:ascii="Times New Roman" w:hAnsi="Times New Roman" w:cs="Times New Roman"/>
          <w:i/>
          <w:sz w:val="28"/>
          <w:szCs w:val="28"/>
        </w:rPr>
        <w:t>Понятие ученической исследовательской деятельности.</w:t>
      </w:r>
    </w:p>
    <w:p w:rsidR="007E483D" w:rsidRPr="0059198D" w:rsidRDefault="00EC268F" w:rsidP="0004596D">
      <w:pPr>
        <w:pStyle w:val="a3"/>
        <w:numPr>
          <w:ilvl w:val="0"/>
          <w:numId w:val="7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КЮИ</w:t>
      </w:r>
      <w:r w:rsidR="00145D70" w:rsidRPr="0059198D">
        <w:rPr>
          <w:rFonts w:ascii="Times New Roman" w:hAnsi="Times New Roman" w:cs="Times New Roman"/>
          <w:sz w:val="28"/>
          <w:szCs w:val="28"/>
        </w:rPr>
        <w:t>, планирование учебной деятельности, знакомство с графиком городских и областных мероприятий.</w:t>
      </w:r>
    </w:p>
    <w:p w:rsidR="00145D70" w:rsidRPr="0059198D" w:rsidRDefault="00145D70" w:rsidP="0004596D">
      <w:pPr>
        <w:pStyle w:val="a3"/>
        <w:numPr>
          <w:ilvl w:val="0"/>
          <w:numId w:val="7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Понятие научного исследования: фундаментальное.поисковое, прикладное.</w:t>
      </w:r>
    </w:p>
    <w:p w:rsidR="00145D70" w:rsidRPr="0059198D" w:rsidRDefault="00145D70" w:rsidP="0004596D">
      <w:pPr>
        <w:pStyle w:val="a3"/>
        <w:numPr>
          <w:ilvl w:val="0"/>
          <w:numId w:val="7"/>
        </w:numPr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Субъективное и объективное открытие.</w:t>
      </w:r>
    </w:p>
    <w:p w:rsidR="009503CC" w:rsidRPr="0059198D" w:rsidRDefault="00145D70" w:rsidP="0004596D">
      <w:pPr>
        <w:pStyle w:val="a3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Этапы учебно-исследовательской работы.</w:t>
      </w:r>
    </w:p>
    <w:p w:rsidR="0010446C" w:rsidRPr="0059198D" w:rsidRDefault="009503CC" w:rsidP="0004596D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Планирование исследования (цели, задачи,  методы, приёмы).</w:t>
      </w:r>
    </w:p>
    <w:p w:rsidR="00145D70" w:rsidRPr="0059198D" w:rsidRDefault="00145D70" w:rsidP="0004596D">
      <w:pPr>
        <w:pStyle w:val="a3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Разработка творческого задания.</w:t>
      </w:r>
    </w:p>
    <w:p w:rsidR="007E483D" w:rsidRPr="0059198D" w:rsidRDefault="00145D70" w:rsidP="0004596D">
      <w:pPr>
        <w:pStyle w:val="a3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Научное прогнозирование.</w:t>
      </w:r>
    </w:p>
    <w:p w:rsidR="00145D70" w:rsidRPr="0059198D" w:rsidRDefault="00145D70" w:rsidP="0004596D">
      <w:pPr>
        <w:pStyle w:val="a3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Выбор направления исследования.</w:t>
      </w:r>
    </w:p>
    <w:p w:rsidR="00145D70" w:rsidRPr="0059198D" w:rsidRDefault="00145D70" w:rsidP="0004596D">
      <w:pPr>
        <w:pStyle w:val="a3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Сбор и изучение научно-технической информации.</w:t>
      </w:r>
    </w:p>
    <w:p w:rsidR="00145D70" w:rsidRPr="0059198D" w:rsidRDefault="00145D70" w:rsidP="0004596D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45D70" w:rsidRPr="0059198D" w:rsidRDefault="00145D70" w:rsidP="0004596D">
      <w:pPr>
        <w:spacing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5919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198D">
        <w:rPr>
          <w:rFonts w:ascii="Times New Roman" w:hAnsi="Times New Roman" w:cs="Times New Roman"/>
          <w:sz w:val="28"/>
          <w:szCs w:val="28"/>
        </w:rPr>
        <w:t>.</w:t>
      </w:r>
      <w:r w:rsidR="0010446C" w:rsidRPr="0059198D">
        <w:rPr>
          <w:rFonts w:ascii="Times New Roman" w:hAnsi="Times New Roman" w:cs="Times New Roman"/>
          <w:i/>
          <w:sz w:val="28"/>
          <w:szCs w:val="28"/>
        </w:rPr>
        <w:t>Методика осуществления (теоретический аспект).</w:t>
      </w:r>
    </w:p>
    <w:p w:rsidR="00145D70" w:rsidRPr="0059198D" w:rsidRDefault="00145D70" w:rsidP="0004596D">
      <w:pPr>
        <w:pStyle w:val="a3"/>
        <w:numPr>
          <w:ilvl w:val="0"/>
          <w:numId w:val="8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Культура чтения, виды чтения, цели чтения.</w:t>
      </w:r>
    </w:p>
    <w:p w:rsidR="00B1618D" w:rsidRPr="0059198D" w:rsidRDefault="00B1618D" w:rsidP="0004596D">
      <w:pPr>
        <w:pStyle w:val="a3"/>
        <w:numPr>
          <w:ilvl w:val="0"/>
          <w:numId w:val="8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Библиографический список.</w:t>
      </w:r>
    </w:p>
    <w:p w:rsidR="00145D70" w:rsidRPr="0059198D" w:rsidRDefault="00145D70" w:rsidP="0004596D">
      <w:pPr>
        <w:pStyle w:val="a3"/>
        <w:numPr>
          <w:ilvl w:val="0"/>
          <w:numId w:val="8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Работа с источниками</w:t>
      </w:r>
      <w:r w:rsidR="0010446C" w:rsidRPr="0059198D">
        <w:rPr>
          <w:rFonts w:ascii="Times New Roman" w:hAnsi="Times New Roman" w:cs="Times New Roman"/>
          <w:sz w:val="28"/>
          <w:szCs w:val="28"/>
        </w:rPr>
        <w:t>(</w:t>
      </w:r>
      <w:r w:rsidR="00B1618D" w:rsidRPr="0059198D">
        <w:rPr>
          <w:rFonts w:ascii="Times New Roman" w:hAnsi="Times New Roman" w:cs="Times New Roman"/>
          <w:sz w:val="28"/>
          <w:szCs w:val="28"/>
        </w:rPr>
        <w:t>интернет, архивы).</w:t>
      </w:r>
    </w:p>
    <w:p w:rsidR="00B1618D" w:rsidRPr="0059198D" w:rsidRDefault="00B1618D" w:rsidP="0004596D">
      <w:pPr>
        <w:pStyle w:val="a3"/>
        <w:numPr>
          <w:ilvl w:val="0"/>
          <w:numId w:val="8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Методика обработки полученной информации.</w:t>
      </w:r>
    </w:p>
    <w:p w:rsidR="00B1618D" w:rsidRPr="0059198D" w:rsidRDefault="00B1618D" w:rsidP="0004596D">
      <w:pPr>
        <w:pStyle w:val="a3"/>
        <w:numPr>
          <w:ilvl w:val="0"/>
          <w:numId w:val="8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 xml:space="preserve">Цифровая фотография: съёмка, ракурс, разрешение, </w:t>
      </w:r>
      <w:r w:rsidR="00F31E60" w:rsidRPr="0059198D">
        <w:rPr>
          <w:rFonts w:ascii="Times New Roman" w:hAnsi="Times New Roman" w:cs="Times New Roman"/>
          <w:sz w:val="28"/>
          <w:szCs w:val="28"/>
        </w:rPr>
        <w:t>компоновка</w:t>
      </w:r>
      <w:r w:rsidRPr="0059198D">
        <w:rPr>
          <w:rFonts w:ascii="Times New Roman" w:hAnsi="Times New Roman" w:cs="Times New Roman"/>
          <w:sz w:val="28"/>
          <w:szCs w:val="28"/>
        </w:rPr>
        <w:t>. Поиск сюжета.</w:t>
      </w:r>
    </w:p>
    <w:p w:rsidR="00B1618D" w:rsidRPr="0059198D" w:rsidRDefault="00B1618D" w:rsidP="0004596D">
      <w:pPr>
        <w:pStyle w:val="a3"/>
        <w:numPr>
          <w:ilvl w:val="0"/>
          <w:numId w:val="8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Технический рисунок, схема, графическое изображение, набросок.</w:t>
      </w:r>
    </w:p>
    <w:p w:rsidR="00B1618D" w:rsidRPr="0059198D" w:rsidRDefault="00B1618D" w:rsidP="0004596D">
      <w:pPr>
        <w:pStyle w:val="a3"/>
        <w:numPr>
          <w:ilvl w:val="0"/>
          <w:numId w:val="8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Составление технологической таблицы.</w:t>
      </w:r>
    </w:p>
    <w:p w:rsidR="009503CC" w:rsidRPr="0059198D" w:rsidRDefault="0010446C" w:rsidP="0004596D">
      <w:pPr>
        <w:pStyle w:val="a3"/>
        <w:numPr>
          <w:ilvl w:val="0"/>
          <w:numId w:val="8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Методика подготовки к</w:t>
      </w:r>
      <w:r w:rsidR="009503CC" w:rsidRPr="0059198D">
        <w:rPr>
          <w:rFonts w:ascii="Times New Roman" w:hAnsi="Times New Roman" w:cs="Times New Roman"/>
          <w:sz w:val="28"/>
          <w:szCs w:val="28"/>
        </w:rPr>
        <w:t>ом</w:t>
      </w:r>
      <w:r w:rsidRPr="0059198D">
        <w:rPr>
          <w:rFonts w:ascii="Times New Roman" w:hAnsi="Times New Roman" w:cs="Times New Roman"/>
          <w:sz w:val="28"/>
          <w:szCs w:val="28"/>
        </w:rPr>
        <w:t xml:space="preserve">пьютерной </w:t>
      </w:r>
      <w:r w:rsidR="009503CC" w:rsidRPr="0059198D">
        <w:rPr>
          <w:rFonts w:ascii="Times New Roman" w:hAnsi="Times New Roman" w:cs="Times New Roman"/>
          <w:sz w:val="28"/>
          <w:szCs w:val="28"/>
        </w:rPr>
        <w:t xml:space="preserve"> презент</w:t>
      </w:r>
      <w:r w:rsidRPr="0059198D">
        <w:rPr>
          <w:rFonts w:ascii="Times New Roman" w:hAnsi="Times New Roman" w:cs="Times New Roman"/>
          <w:sz w:val="28"/>
          <w:szCs w:val="28"/>
        </w:rPr>
        <w:t>ации</w:t>
      </w:r>
      <w:r w:rsidR="009503CC" w:rsidRPr="0059198D">
        <w:rPr>
          <w:rFonts w:ascii="Times New Roman" w:hAnsi="Times New Roman" w:cs="Times New Roman"/>
          <w:sz w:val="28"/>
          <w:szCs w:val="28"/>
        </w:rPr>
        <w:t>.</w:t>
      </w:r>
    </w:p>
    <w:p w:rsidR="0010446C" w:rsidRPr="0059198D" w:rsidRDefault="0010446C" w:rsidP="0004596D">
      <w:pPr>
        <w:pStyle w:val="a3"/>
        <w:numPr>
          <w:ilvl w:val="0"/>
          <w:numId w:val="8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Методика создания стенда.</w:t>
      </w:r>
    </w:p>
    <w:p w:rsidR="00B1618D" w:rsidRPr="0059198D" w:rsidRDefault="00B1618D" w:rsidP="0004596D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1618D" w:rsidRPr="0059198D" w:rsidRDefault="00B1618D" w:rsidP="0004596D">
      <w:pPr>
        <w:spacing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919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9198D">
        <w:rPr>
          <w:rFonts w:ascii="Times New Roman" w:hAnsi="Times New Roman" w:cs="Times New Roman"/>
          <w:sz w:val="28"/>
          <w:szCs w:val="28"/>
        </w:rPr>
        <w:t>.</w:t>
      </w:r>
      <w:r w:rsidR="0010446C" w:rsidRPr="0059198D">
        <w:rPr>
          <w:rFonts w:ascii="Times New Roman" w:hAnsi="Times New Roman" w:cs="Times New Roman"/>
          <w:i/>
          <w:sz w:val="28"/>
          <w:szCs w:val="28"/>
        </w:rPr>
        <w:t>Методика осуществления (практический аспект).</w:t>
      </w:r>
    </w:p>
    <w:p w:rsidR="00B1618D" w:rsidRPr="0059198D" w:rsidRDefault="00B1618D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Нормативы оформления исследовательской работы (выделение частей, оформление титульного листа, оглавления и пр.)</w:t>
      </w:r>
      <w:r w:rsidR="009503CC" w:rsidRPr="0059198D">
        <w:rPr>
          <w:rFonts w:ascii="Times New Roman" w:hAnsi="Times New Roman" w:cs="Times New Roman"/>
          <w:sz w:val="28"/>
          <w:szCs w:val="28"/>
        </w:rPr>
        <w:t>. Форматирование.</w:t>
      </w:r>
    </w:p>
    <w:p w:rsidR="00B1618D" w:rsidRPr="0059198D" w:rsidRDefault="00B1618D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Рецензия. Аннотация.</w:t>
      </w:r>
      <w:r w:rsidR="009503CC" w:rsidRPr="0059198D">
        <w:rPr>
          <w:rFonts w:ascii="Times New Roman" w:hAnsi="Times New Roman" w:cs="Times New Roman"/>
          <w:sz w:val="28"/>
          <w:szCs w:val="28"/>
        </w:rPr>
        <w:t xml:space="preserve"> Смысл и логика изложения.</w:t>
      </w:r>
    </w:p>
    <w:p w:rsidR="00B1618D" w:rsidRPr="0059198D" w:rsidRDefault="00B1618D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Работа с приложениями. Сноски, ссылки.</w:t>
      </w:r>
    </w:p>
    <w:p w:rsidR="00B1618D" w:rsidRPr="0059198D" w:rsidRDefault="00B1618D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lastRenderedPageBreak/>
        <w:t>Составление глоссария.</w:t>
      </w:r>
    </w:p>
    <w:p w:rsidR="009503CC" w:rsidRPr="0059198D" w:rsidRDefault="0010446C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Оформление макета стенда.</w:t>
      </w:r>
    </w:p>
    <w:p w:rsidR="009503CC" w:rsidRPr="0059198D" w:rsidRDefault="009503CC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Оформление дневника исследования(наблюдений).</w:t>
      </w:r>
    </w:p>
    <w:p w:rsidR="009503CC" w:rsidRPr="0059198D" w:rsidRDefault="009503CC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Предварительная защита исследования.</w:t>
      </w:r>
    </w:p>
    <w:p w:rsidR="009503CC" w:rsidRPr="0059198D" w:rsidRDefault="009503CC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Особенности публичной защиты исследования.</w:t>
      </w:r>
    </w:p>
    <w:p w:rsidR="009503CC" w:rsidRPr="0059198D" w:rsidRDefault="009503CC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Особенности стендовой защиты исследования.</w:t>
      </w:r>
    </w:p>
    <w:p w:rsidR="009503CC" w:rsidRPr="0059198D" w:rsidRDefault="009503CC" w:rsidP="0004596D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Выступление с презентацией.</w:t>
      </w:r>
    </w:p>
    <w:p w:rsidR="00A72F9F" w:rsidRDefault="0010446C" w:rsidP="00A72F9F">
      <w:pPr>
        <w:pStyle w:val="a3"/>
        <w:numPr>
          <w:ilvl w:val="0"/>
          <w:numId w:val="9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9198D">
        <w:rPr>
          <w:rFonts w:ascii="Times New Roman" w:hAnsi="Times New Roman" w:cs="Times New Roman"/>
          <w:sz w:val="28"/>
          <w:szCs w:val="28"/>
        </w:rPr>
        <w:t>Прикладная часть исследования, специфика выполнения.</w:t>
      </w:r>
    </w:p>
    <w:p w:rsidR="007E483D" w:rsidRPr="00A72F9F" w:rsidRDefault="007E483D" w:rsidP="00A72F9F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F9F">
        <w:rPr>
          <w:rFonts w:ascii="Times New Roman" w:hAnsi="Times New Roman" w:cs="Times New Roman"/>
          <w:b/>
          <w:sz w:val="28"/>
          <w:szCs w:val="28"/>
        </w:rPr>
        <w:t>МЕТОДИЧЕСКОЕ  ОБЕСПЕЧЕНИЕ  ОБРАЗОВАТЕЛЬНОЙ  ПРОГРАММЫ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E2F" w:rsidRDefault="007E483D" w:rsidP="007E48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483D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приёмы </w:t>
      </w:r>
      <w:r w:rsidRPr="007E483D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творческой и исследовательской деятельности:</w:t>
      </w:r>
    </w:p>
    <w:p w:rsidR="007E483D" w:rsidRP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синтез;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продуктивные и репродуктивные;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проблемно-поисковые;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последовательно-текстуальной работы с источниками;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интервьюирования;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архивными документами;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семейными архивами;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статистические;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- и видеосъёмка;</w:t>
      </w:r>
    </w:p>
    <w:p w:rsidR="007E483D" w:rsidRDefault="007E483D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9B3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C529B3" w:rsidRDefault="00C529B3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конструирование;</w:t>
      </w:r>
    </w:p>
    <w:p w:rsidR="00C529B3" w:rsidRDefault="00C529B3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и др.</w:t>
      </w:r>
    </w:p>
    <w:p w:rsidR="00C529B3" w:rsidRDefault="00C529B3" w:rsidP="007E4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9B3" w:rsidRDefault="00C529B3" w:rsidP="007E48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29B3">
        <w:rPr>
          <w:rFonts w:ascii="Times New Roman" w:hAnsi="Times New Roman" w:cs="Times New Roman"/>
          <w:b/>
          <w:i/>
          <w:sz w:val="28"/>
          <w:szCs w:val="28"/>
        </w:rPr>
        <w:t>Методы стимулирования и мотивации исследовательской деятельности:</w:t>
      </w:r>
    </w:p>
    <w:p w:rsidR="00F7631D" w:rsidRDefault="00F7631D" w:rsidP="006F1F5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Выработка навыков продуктивного мышления – даёт возможность учащимся переосмыслить уже имеющиеся знания и генерировать новые.</w:t>
      </w:r>
    </w:p>
    <w:p w:rsidR="00F7631D" w:rsidRDefault="00F7631D" w:rsidP="006F1F5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исследовательской деятельностью позволяют учащимся активнее включаться в учебную  работу, решать учебные и социальные вопросы.</w:t>
      </w:r>
    </w:p>
    <w:p w:rsidR="00C529B3" w:rsidRPr="00A72F9F" w:rsidRDefault="00F7631D" w:rsidP="007E483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</w:t>
      </w:r>
      <w:r w:rsidR="006F1F5A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F1F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базовых навыков и умений</w:t>
      </w:r>
      <w:r w:rsidR="006F1F5A">
        <w:rPr>
          <w:rFonts w:ascii="Times New Roman" w:hAnsi="Times New Roman" w:cs="Times New Roman"/>
          <w:sz w:val="28"/>
          <w:szCs w:val="28"/>
        </w:rPr>
        <w:t xml:space="preserve"> -  позволяет  вывести учащихся на более высокий уровень обучения и  развития  (по сравнению с их сверстниками).</w:t>
      </w:r>
    </w:p>
    <w:p w:rsidR="00954166" w:rsidRDefault="00954166" w:rsidP="007E48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Библиография:</w:t>
      </w:r>
    </w:p>
    <w:p w:rsidR="00D22D93" w:rsidRPr="00954166" w:rsidRDefault="00051B4F" w:rsidP="0095416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>Левина. Детский творческий центр. Организация методической работы.- Волгоград, «Учитель», 2010</w:t>
      </w:r>
    </w:p>
    <w:p w:rsidR="001515AD" w:rsidRPr="00954166" w:rsidRDefault="001515AD" w:rsidP="0095416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AD" w:rsidRPr="00A72F9F" w:rsidRDefault="00051B4F" w:rsidP="00A72F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>Кружко</w:t>
      </w:r>
      <w:r w:rsidR="001515AD" w:rsidRPr="00954166">
        <w:rPr>
          <w:rFonts w:ascii="Times New Roman" w:hAnsi="Times New Roman" w:cs="Times New Roman"/>
          <w:sz w:val="28"/>
          <w:szCs w:val="28"/>
        </w:rPr>
        <w:t xml:space="preserve">вая работа в школе (материалы к </w:t>
      </w:r>
      <w:r w:rsidRPr="00954166">
        <w:rPr>
          <w:rFonts w:ascii="Times New Roman" w:hAnsi="Times New Roman" w:cs="Times New Roman"/>
          <w:sz w:val="28"/>
          <w:szCs w:val="28"/>
        </w:rPr>
        <w:t>занятиям, программы, учебно-тематическое планирование). - Электронное пособие – Волгоград, «Учитель», 2010.</w:t>
      </w:r>
    </w:p>
    <w:p w:rsidR="001515AD" w:rsidRPr="00A72F9F" w:rsidRDefault="001515AD" w:rsidP="00A72F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>Муштавинская И.В. технология развития критического мышления. – С-Петербург, КАРО, 2009.</w:t>
      </w:r>
    </w:p>
    <w:p w:rsidR="001515AD" w:rsidRPr="00A72F9F" w:rsidRDefault="00631FFD" w:rsidP="00A72F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>Никишина.  Инновационные педагогические технологии и организация учебно-воспитательного и методического процессов в школе. - Волгоград, «Учитель», 2010</w:t>
      </w:r>
      <w:r w:rsidR="001515AD" w:rsidRPr="00954166">
        <w:rPr>
          <w:rFonts w:ascii="Times New Roman" w:hAnsi="Times New Roman" w:cs="Times New Roman"/>
          <w:sz w:val="28"/>
          <w:szCs w:val="28"/>
        </w:rPr>
        <w:t>.</w:t>
      </w:r>
    </w:p>
    <w:p w:rsidR="003A3467" w:rsidRPr="00A72F9F" w:rsidRDefault="003A3467" w:rsidP="00A72F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 xml:space="preserve">Одарённые дети. Система работы в школе </w:t>
      </w:r>
      <w:r w:rsidR="001515AD" w:rsidRPr="00954166">
        <w:rPr>
          <w:rFonts w:ascii="Times New Roman" w:hAnsi="Times New Roman" w:cs="Times New Roman"/>
          <w:sz w:val="28"/>
          <w:szCs w:val="28"/>
        </w:rPr>
        <w:t>(</w:t>
      </w:r>
      <w:r w:rsidRPr="00954166">
        <w:rPr>
          <w:rFonts w:ascii="Times New Roman" w:hAnsi="Times New Roman" w:cs="Times New Roman"/>
          <w:sz w:val="28"/>
          <w:szCs w:val="28"/>
        </w:rPr>
        <w:t>в соответствии с федеральной программой «Дети России»; подпрограмма «Одарённые дети»). – Электронное пособие – Волгоград, «Учитель», 2010.</w:t>
      </w:r>
    </w:p>
    <w:p w:rsidR="003A3467" w:rsidRPr="00A72F9F" w:rsidRDefault="003A3467" w:rsidP="00A72F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>Рай Лесли. Развитие навыков тренинга. – СПб.: Питер, 2003.</w:t>
      </w:r>
    </w:p>
    <w:p w:rsidR="001515AD" w:rsidRPr="00A72F9F" w:rsidRDefault="003A3467" w:rsidP="00A72F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 xml:space="preserve">Сорокин Ю.А., Смолянский А.С., Ляшко Л.Ю. Оформление результатов учебно-исследовательских работ учащихся средних школ и студентов </w:t>
      </w:r>
      <w:r w:rsidR="002A3AC4" w:rsidRPr="00954166">
        <w:rPr>
          <w:rFonts w:ascii="Times New Roman" w:hAnsi="Times New Roman" w:cs="Times New Roman"/>
          <w:sz w:val="28"/>
          <w:szCs w:val="28"/>
        </w:rPr>
        <w:t>вузов.- Калуга, 2005.</w:t>
      </w:r>
    </w:p>
    <w:p w:rsidR="001515AD" w:rsidRPr="00A72F9F" w:rsidRDefault="003A3467" w:rsidP="00A72F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>Степанищев А.Т. Методический справочник учителя истории.- М.: ВЛАДОС, 2000.</w:t>
      </w:r>
    </w:p>
    <w:p w:rsidR="001515AD" w:rsidRPr="00A72F9F" w:rsidRDefault="003A3467" w:rsidP="00A72F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>Субетто А.И. Доктрина духовно-нравственной системы ноосферного человека и ноосферного образования. –</w:t>
      </w:r>
      <w:r w:rsidR="001515AD" w:rsidRPr="00954166">
        <w:rPr>
          <w:rFonts w:ascii="Times New Roman" w:hAnsi="Times New Roman" w:cs="Times New Roman"/>
          <w:sz w:val="28"/>
          <w:szCs w:val="28"/>
        </w:rPr>
        <w:t xml:space="preserve"> С</w:t>
      </w:r>
      <w:r w:rsidRPr="00954166">
        <w:rPr>
          <w:rFonts w:ascii="Times New Roman" w:hAnsi="Times New Roman" w:cs="Times New Roman"/>
          <w:sz w:val="28"/>
          <w:szCs w:val="28"/>
        </w:rPr>
        <w:t>-Петербург – Кострома, 2008.</w:t>
      </w:r>
    </w:p>
    <w:p w:rsidR="00E83370" w:rsidRPr="00954166" w:rsidRDefault="00E83370" w:rsidP="0095416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6">
        <w:rPr>
          <w:rFonts w:ascii="Times New Roman" w:hAnsi="Times New Roman" w:cs="Times New Roman"/>
          <w:sz w:val="28"/>
          <w:szCs w:val="28"/>
        </w:rPr>
        <w:t>Ципляева.  Модель организации досуга и творчества детей.5 – 11 кл. (программа интеллектуального клуба, рекомендации).- Волгоград, «Учитель», 2010</w:t>
      </w:r>
    </w:p>
    <w:p w:rsidR="003A3467" w:rsidRPr="00954166" w:rsidRDefault="003A3467" w:rsidP="0095416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3D" w:rsidRPr="00954166" w:rsidRDefault="007E483D" w:rsidP="00954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E2F" w:rsidRPr="00954166" w:rsidRDefault="00BE0E2F" w:rsidP="00954166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E2F" w:rsidRPr="00C529B3" w:rsidRDefault="00BE0E2F" w:rsidP="00BE0E2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0E2F" w:rsidRPr="00C529B3" w:rsidRDefault="00BE0E2F" w:rsidP="00BE0E2F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046F" w:rsidRPr="00C529B3" w:rsidRDefault="00EA046F" w:rsidP="00EA046F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046F" w:rsidRPr="00C529B3" w:rsidRDefault="00EA046F" w:rsidP="00EA046F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046F" w:rsidRPr="00C529B3" w:rsidRDefault="00EA046F" w:rsidP="00EA046F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046F" w:rsidRPr="00C529B3" w:rsidRDefault="00EA046F" w:rsidP="00EA046F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046F" w:rsidRPr="00EA046F" w:rsidRDefault="00EA046F" w:rsidP="00EA04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6E5D" w:rsidRPr="0069505A" w:rsidRDefault="00C86E5D" w:rsidP="006950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86E5D" w:rsidRPr="0069505A" w:rsidSect="00EA200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8F" w:rsidRDefault="000E648F" w:rsidP="00EA2007">
      <w:pPr>
        <w:spacing w:after="0" w:line="240" w:lineRule="auto"/>
      </w:pPr>
      <w:r>
        <w:separator/>
      </w:r>
    </w:p>
  </w:endnote>
  <w:endnote w:type="continuationSeparator" w:id="1">
    <w:p w:rsidR="000E648F" w:rsidRDefault="000E648F" w:rsidP="00EA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8F" w:rsidRDefault="000E648F" w:rsidP="00EA2007">
      <w:pPr>
        <w:spacing w:after="0" w:line="240" w:lineRule="auto"/>
      </w:pPr>
      <w:r>
        <w:separator/>
      </w:r>
    </w:p>
  </w:footnote>
  <w:footnote w:type="continuationSeparator" w:id="1">
    <w:p w:rsidR="000E648F" w:rsidRDefault="000E648F" w:rsidP="00EA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3628"/>
      <w:docPartObj>
        <w:docPartGallery w:val="Page Numbers (Top of Page)"/>
        <w:docPartUnique/>
      </w:docPartObj>
    </w:sdtPr>
    <w:sdtContent>
      <w:p w:rsidR="00133A58" w:rsidRDefault="00AC7402">
        <w:pPr>
          <w:pStyle w:val="a5"/>
          <w:jc w:val="right"/>
        </w:pPr>
        <w:r>
          <w:fldChar w:fldCharType="begin"/>
        </w:r>
        <w:r w:rsidR="00133A58">
          <w:instrText xml:space="preserve"> PAGE   \* MERGEFORMAT </w:instrText>
        </w:r>
        <w:r>
          <w:fldChar w:fldCharType="separate"/>
        </w:r>
        <w:r w:rsidR="00F140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33A58" w:rsidRDefault="00133A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33F"/>
    <w:multiLevelType w:val="hybridMultilevel"/>
    <w:tmpl w:val="572CB3A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2CE12BE"/>
    <w:multiLevelType w:val="multilevel"/>
    <w:tmpl w:val="3770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i w:val="0"/>
      </w:rPr>
    </w:lvl>
  </w:abstractNum>
  <w:abstractNum w:abstractNumId="2">
    <w:nsid w:val="19690AF1"/>
    <w:multiLevelType w:val="hybridMultilevel"/>
    <w:tmpl w:val="62B6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84C03"/>
    <w:multiLevelType w:val="hybridMultilevel"/>
    <w:tmpl w:val="C62C2C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FB5"/>
    <w:multiLevelType w:val="hybridMultilevel"/>
    <w:tmpl w:val="7EDA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6433"/>
    <w:multiLevelType w:val="hybridMultilevel"/>
    <w:tmpl w:val="72C205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37A7D"/>
    <w:multiLevelType w:val="hybridMultilevel"/>
    <w:tmpl w:val="1DAEF8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F893730"/>
    <w:multiLevelType w:val="hybridMultilevel"/>
    <w:tmpl w:val="3CD87F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3960756"/>
    <w:multiLevelType w:val="hybridMultilevel"/>
    <w:tmpl w:val="31D07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52037"/>
    <w:multiLevelType w:val="multilevel"/>
    <w:tmpl w:val="080029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 w:val="0"/>
      </w:rPr>
    </w:lvl>
  </w:abstractNum>
  <w:abstractNum w:abstractNumId="10">
    <w:nsid w:val="55D46659"/>
    <w:multiLevelType w:val="hybridMultilevel"/>
    <w:tmpl w:val="732CF0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3C38E4"/>
    <w:multiLevelType w:val="multilevel"/>
    <w:tmpl w:val="852C7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6604BC7"/>
    <w:multiLevelType w:val="hybridMultilevel"/>
    <w:tmpl w:val="EE78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6E5D"/>
    <w:rsid w:val="0004596D"/>
    <w:rsid w:val="00051B4F"/>
    <w:rsid w:val="00067CCF"/>
    <w:rsid w:val="000E648F"/>
    <w:rsid w:val="000F5C9F"/>
    <w:rsid w:val="0010446C"/>
    <w:rsid w:val="001338D4"/>
    <w:rsid w:val="00133A58"/>
    <w:rsid w:val="00145D70"/>
    <w:rsid w:val="001515AD"/>
    <w:rsid w:val="001A6DB1"/>
    <w:rsid w:val="001B669B"/>
    <w:rsid w:val="001F4B7C"/>
    <w:rsid w:val="002302A7"/>
    <w:rsid w:val="00235CE4"/>
    <w:rsid w:val="00244B2D"/>
    <w:rsid w:val="00287B86"/>
    <w:rsid w:val="002A3AC4"/>
    <w:rsid w:val="002A7AAC"/>
    <w:rsid w:val="002B524D"/>
    <w:rsid w:val="003A3467"/>
    <w:rsid w:val="003A37BA"/>
    <w:rsid w:val="003B60DE"/>
    <w:rsid w:val="003D761D"/>
    <w:rsid w:val="00425587"/>
    <w:rsid w:val="00454C64"/>
    <w:rsid w:val="004B1A23"/>
    <w:rsid w:val="0059198D"/>
    <w:rsid w:val="005F0538"/>
    <w:rsid w:val="00605F2F"/>
    <w:rsid w:val="00621F1E"/>
    <w:rsid w:val="00631FFD"/>
    <w:rsid w:val="006439B1"/>
    <w:rsid w:val="0069505A"/>
    <w:rsid w:val="006A72E8"/>
    <w:rsid w:val="006B1F99"/>
    <w:rsid w:val="006E2FE0"/>
    <w:rsid w:val="006E5D4E"/>
    <w:rsid w:val="006F1F5A"/>
    <w:rsid w:val="007661E8"/>
    <w:rsid w:val="007E270E"/>
    <w:rsid w:val="007E483D"/>
    <w:rsid w:val="0084079C"/>
    <w:rsid w:val="008547B5"/>
    <w:rsid w:val="00904ADE"/>
    <w:rsid w:val="009503CC"/>
    <w:rsid w:val="00954166"/>
    <w:rsid w:val="009812E7"/>
    <w:rsid w:val="009B18A6"/>
    <w:rsid w:val="009B2786"/>
    <w:rsid w:val="009D58B4"/>
    <w:rsid w:val="00A72F9F"/>
    <w:rsid w:val="00AC7402"/>
    <w:rsid w:val="00AD57A6"/>
    <w:rsid w:val="00B1618D"/>
    <w:rsid w:val="00BE0E2F"/>
    <w:rsid w:val="00BE2D18"/>
    <w:rsid w:val="00C25E17"/>
    <w:rsid w:val="00C529B3"/>
    <w:rsid w:val="00C55FB5"/>
    <w:rsid w:val="00C72340"/>
    <w:rsid w:val="00C82292"/>
    <w:rsid w:val="00C86E5D"/>
    <w:rsid w:val="00D22D93"/>
    <w:rsid w:val="00E83370"/>
    <w:rsid w:val="00EA046F"/>
    <w:rsid w:val="00EA2007"/>
    <w:rsid w:val="00EC268F"/>
    <w:rsid w:val="00EF635C"/>
    <w:rsid w:val="00F106A1"/>
    <w:rsid w:val="00F12A6B"/>
    <w:rsid w:val="00F14023"/>
    <w:rsid w:val="00F31E60"/>
    <w:rsid w:val="00F53965"/>
    <w:rsid w:val="00F7631D"/>
    <w:rsid w:val="00F9074D"/>
    <w:rsid w:val="00FC268A"/>
    <w:rsid w:val="00FC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87"/>
    <w:pPr>
      <w:ind w:left="720"/>
      <w:contextualSpacing/>
    </w:pPr>
  </w:style>
  <w:style w:type="table" w:styleId="a4">
    <w:name w:val="Table Grid"/>
    <w:basedOn w:val="a1"/>
    <w:uiPriority w:val="59"/>
    <w:rsid w:val="00C52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007"/>
  </w:style>
  <w:style w:type="paragraph" w:styleId="a7">
    <w:name w:val="footer"/>
    <w:basedOn w:val="a"/>
    <w:link w:val="a8"/>
    <w:uiPriority w:val="99"/>
    <w:unhideWhenUsed/>
    <w:rsid w:val="00EA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007"/>
  </w:style>
  <w:style w:type="paragraph" w:styleId="a9">
    <w:name w:val="Balloon Text"/>
    <w:basedOn w:val="a"/>
    <w:link w:val="aa"/>
    <w:uiPriority w:val="99"/>
    <w:semiHidden/>
    <w:unhideWhenUsed/>
    <w:rsid w:val="006A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FC0C-8816-4318-A4CC-E0FD7C22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29</cp:revision>
  <cp:lastPrinted>2014-11-13T16:32:00Z</cp:lastPrinted>
  <dcterms:created xsi:type="dcterms:W3CDTF">2010-11-14T20:41:00Z</dcterms:created>
  <dcterms:modified xsi:type="dcterms:W3CDTF">2014-11-25T11:17:00Z</dcterms:modified>
</cp:coreProperties>
</file>