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E3E" w:rsidRDefault="00341E3E" w:rsidP="00341E3E">
      <w:pPr>
        <w:spacing w:after="0" w:line="240" w:lineRule="auto"/>
        <w:rPr>
          <w:sz w:val="28"/>
          <w:szCs w:val="28"/>
        </w:rPr>
      </w:pPr>
    </w:p>
    <w:p w:rsidR="00341E3E" w:rsidRDefault="00341E3E" w:rsidP="00341E3E">
      <w:pPr>
        <w:spacing w:after="0" w:line="240" w:lineRule="auto"/>
        <w:rPr>
          <w:rFonts w:ascii="Tahoma" w:eastAsia="Times New Roman" w:hAnsi="Tahoma" w:cs="Tahoma"/>
          <w:sz w:val="28"/>
          <w:szCs w:val="28"/>
          <w:lang w:eastAsia="ru-RU"/>
        </w:rPr>
      </w:pPr>
    </w:p>
    <w:p w:rsidR="00341E3E" w:rsidRDefault="00341E3E" w:rsidP="00341E3E">
      <w:pPr>
        <w:jc w:val="center"/>
      </w:pPr>
      <w:bookmarkStart w:id="0" w:name="_GoBack"/>
      <w:bookmarkEnd w:id="0"/>
    </w:p>
    <w:p w:rsidR="00341E3E" w:rsidRDefault="00341E3E" w:rsidP="00341E3E">
      <w:pPr>
        <w:jc w:val="center"/>
        <w:rPr>
          <w:b/>
          <w:bCs/>
          <w:sz w:val="32"/>
          <w:szCs w:val="32"/>
        </w:rPr>
      </w:pPr>
      <w:r w:rsidRPr="003C68A6">
        <w:rPr>
          <w:b/>
          <w:bCs/>
          <w:sz w:val="32"/>
          <w:szCs w:val="32"/>
        </w:rPr>
        <w:t>ПОЯСНИТЕЛЬНАЯ ЗАПИСКА</w:t>
      </w:r>
    </w:p>
    <w:p w:rsidR="00C670B0" w:rsidRPr="00C670B0" w:rsidRDefault="00C670B0" w:rsidP="00341E3E">
      <w:pPr>
        <w:jc w:val="center"/>
        <w:rPr>
          <w:sz w:val="32"/>
          <w:szCs w:val="32"/>
        </w:rPr>
      </w:pPr>
      <w:r w:rsidRPr="00C670B0">
        <w:rPr>
          <w:bCs/>
          <w:sz w:val="32"/>
          <w:szCs w:val="32"/>
        </w:rPr>
        <w:t>к рабочей программе по алгебре. 10 класс</w:t>
      </w:r>
    </w:p>
    <w:p w:rsidR="00341E3E" w:rsidRDefault="00341E3E" w:rsidP="00341E3E">
      <w:r>
        <w:rPr>
          <w:sz w:val="36"/>
          <w:szCs w:val="36"/>
        </w:rPr>
        <w:t> </w:t>
      </w:r>
    </w:p>
    <w:p w:rsidR="00341E3E" w:rsidRPr="00AA38E6" w:rsidRDefault="00341E3E" w:rsidP="00341E3E">
      <w:pPr>
        <w:rPr>
          <w:rFonts w:ascii="Times New Roman" w:hAnsi="Times New Roman" w:cs="Times New Roman"/>
          <w:sz w:val="24"/>
          <w:szCs w:val="24"/>
        </w:rPr>
      </w:pPr>
      <w:r w:rsidRPr="00AA38E6">
        <w:rPr>
          <w:rFonts w:ascii="Times New Roman" w:hAnsi="Times New Roman" w:cs="Times New Roman"/>
          <w:sz w:val="24"/>
          <w:szCs w:val="24"/>
        </w:rPr>
        <w:t>          Школьное математическое образование ставит следующие цели обучения:</w:t>
      </w:r>
    </w:p>
    <w:p w:rsidR="00341E3E" w:rsidRPr="00AA38E6" w:rsidRDefault="00341E3E" w:rsidP="00341E3E">
      <w:pPr>
        <w:numPr>
          <w:ilvl w:val="0"/>
          <w:numId w:val="5"/>
        </w:numPr>
        <w:shd w:val="clear" w:color="auto" w:fill="FFFFFF"/>
        <w:spacing w:after="0" w:line="240" w:lineRule="auto"/>
        <w:rPr>
          <w:rFonts w:ascii="Times New Roman" w:hAnsi="Times New Roman" w:cs="Times New Roman"/>
          <w:sz w:val="24"/>
          <w:szCs w:val="24"/>
        </w:rPr>
      </w:pPr>
      <w:r w:rsidRPr="00AA38E6">
        <w:rPr>
          <w:rFonts w:ascii="Times New Roman" w:hAnsi="Times New Roman" w:cs="Times New Roman"/>
          <w:sz w:val="24"/>
          <w:szCs w:val="24"/>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341E3E" w:rsidRPr="00AA38E6" w:rsidRDefault="00341E3E" w:rsidP="00341E3E">
      <w:pPr>
        <w:numPr>
          <w:ilvl w:val="0"/>
          <w:numId w:val="5"/>
        </w:numPr>
        <w:shd w:val="clear" w:color="auto" w:fill="FFFFFF"/>
        <w:spacing w:after="0" w:line="240" w:lineRule="auto"/>
        <w:rPr>
          <w:rFonts w:ascii="Times New Roman" w:hAnsi="Times New Roman" w:cs="Times New Roman"/>
          <w:sz w:val="24"/>
          <w:szCs w:val="24"/>
        </w:rPr>
      </w:pPr>
      <w:r w:rsidRPr="00AA38E6">
        <w:rPr>
          <w:rFonts w:ascii="Times New Roman" w:hAnsi="Times New Roman" w:cs="Times New Roman"/>
          <w:sz w:val="24"/>
          <w:szCs w:val="24"/>
        </w:rPr>
        <w:t>интеллектуальное развитие учащихся, формирование качеств мышления, характерных для математической деятельности и необходимых для повседневной жизни;</w:t>
      </w:r>
    </w:p>
    <w:p w:rsidR="00341E3E" w:rsidRPr="00AA38E6" w:rsidRDefault="00341E3E" w:rsidP="00341E3E">
      <w:pPr>
        <w:numPr>
          <w:ilvl w:val="0"/>
          <w:numId w:val="5"/>
        </w:numPr>
        <w:shd w:val="clear" w:color="auto" w:fill="FFFFFF"/>
        <w:spacing w:after="0" w:line="240" w:lineRule="auto"/>
        <w:rPr>
          <w:rFonts w:ascii="Times New Roman" w:hAnsi="Times New Roman" w:cs="Times New Roman"/>
          <w:sz w:val="24"/>
          <w:szCs w:val="24"/>
        </w:rPr>
      </w:pPr>
      <w:r w:rsidRPr="00AA38E6">
        <w:rPr>
          <w:rFonts w:ascii="Times New Roman" w:hAnsi="Times New Roman" w:cs="Times New Roman"/>
          <w:sz w:val="24"/>
          <w:szCs w:val="24"/>
        </w:rPr>
        <w:t>формирование представлений об идеях и методах математики, о математике как форме описания и методе познания действительности;</w:t>
      </w:r>
    </w:p>
    <w:p w:rsidR="00341E3E" w:rsidRPr="00AA38E6" w:rsidRDefault="00341E3E" w:rsidP="00341E3E">
      <w:pPr>
        <w:numPr>
          <w:ilvl w:val="0"/>
          <w:numId w:val="5"/>
        </w:numPr>
        <w:shd w:val="clear" w:color="auto" w:fill="FFFFFF"/>
        <w:spacing w:after="0" w:line="240" w:lineRule="auto"/>
        <w:rPr>
          <w:rFonts w:ascii="Times New Roman" w:hAnsi="Times New Roman" w:cs="Times New Roman"/>
          <w:sz w:val="24"/>
          <w:szCs w:val="24"/>
        </w:rPr>
      </w:pPr>
      <w:r w:rsidRPr="00AA38E6">
        <w:rPr>
          <w:rFonts w:ascii="Times New Roman" w:hAnsi="Times New Roman" w:cs="Times New Roman"/>
          <w:sz w:val="24"/>
          <w:szCs w:val="24"/>
        </w:rPr>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341E3E" w:rsidRPr="00AA38E6" w:rsidRDefault="00341E3E" w:rsidP="00341E3E">
      <w:pPr>
        <w:jc w:val="both"/>
        <w:rPr>
          <w:rFonts w:ascii="Times New Roman" w:hAnsi="Times New Roman" w:cs="Times New Roman"/>
          <w:sz w:val="24"/>
          <w:szCs w:val="24"/>
        </w:rPr>
      </w:pPr>
      <w:r w:rsidRPr="00AA38E6">
        <w:rPr>
          <w:rFonts w:ascii="Times New Roman" w:hAnsi="Times New Roman" w:cs="Times New Roman"/>
          <w:sz w:val="24"/>
          <w:szCs w:val="24"/>
        </w:rPr>
        <w:t>      В рабочей программе представлены содержание математического образования, требования к обязательному и возможному уровню подготовки обучающегося и выпускника, виды контроля, а также компьютерное обеспечение урока.</w:t>
      </w:r>
    </w:p>
    <w:p w:rsidR="00341E3E" w:rsidRPr="00AA38E6" w:rsidRDefault="00341E3E" w:rsidP="00341E3E">
      <w:pPr>
        <w:pStyle w:val="3"/>
        <w:keepNext w:val="0"/>
        <w:widowControl w:val="0"/>
        <w:numPr>
          <w:ilvl w:val="0"/>
          <w:numId w:val="0"/>
        </w:numPr>
        <w:jc w:val="both"/>
        <w:rPr>
          <w:rFonts w:ascii="Times New Roman" w:hAnsi="Times New Roman" w:cs="Times New Roman"/>
          <w:sz w:val="24"/>
          <w:szCs w:val="24"/>
        </w:rPr>
      </w:pPr>
      <w:r w:rsidRPr="00AA38E6">
        <w:rPr>
          <w:rFonts w:ascii="Times New Roman" w:hAnsi="Times New Roman" w:cs="Times New Roman"/>
          <w:sz w:val="24"/>
          <w:szCs w:val="24"/>
        </w:rPr>
        <w:t>Общая характеристика учебного предмета</w:t>
      </w:r>
    </w:p>
    <w:p w:rsidR="00341E3E" w:rsidRPr="00AA38E6" w:rsidRDefault="00341E3E" w:rsidP="00341E3E">
      <w:pPr>
        <w:widowControl w:val="0"/>
        <w:ind w:firstLine="567"/>
        <w:jc w:val="both"/>
        <w:rPr>
          <w:rFonts w:ascii="Times New Roman" w:hAnsi="Times New Roman" w:cs="Times New Roman"/>
          <w:sz w:val="24"/>
          <w:szCs w:val="24"/>
        </w:rPr>
      </w:pPr>
      <w:r w:rsidRPr="00AA38E6">
        <w:rPr>
          <w:rFonts w:ascii="Times New Roman" w:hAnsi="Times New Roman" w:cs="Times New Roman"/>
          <w:sz w:val="24"/>
          <w:szCs w:val="24"/>
        </w:rPr>
        <w:t xml:space="preserve">При изучении курса математики на базовом уровне продолжаются и получают развитие содержательные линии: </w:t>
      </w:r>
      <w:r w:rsidRPr="00AA38E6">
        <w:rPr>
          <w:rFonts w:ascii="Times New Roman" w:hAnsi="Times New Roman" w:cs="Times New Roman"/>
          <w:b/>
          <w:i/>
          <w:sz w:val="24"/>
          <w:szCs w:val="24"/>
        </w:rPr>
        <w:t>«Алгебра», «Функции», «Уравнения и неравенства», «Геометрия», «Элементы комбинаторики, теории вероятностей, статистики и логики»,</w:t>
      </w:r>
      <w:r w:rsidRPr="00AA38E6">
        <w:rPr>
          <w:rFonts w:ascii="Times New Roman" w:hAnsi="Times New Roman" w:cs="Times New Roman"/>
          <w:sz w:val="24"/>
          <w:szCs w:val="24"/>
        </w:rPr>
        <w:t xml:space="preserve"> вводится линия </w:t>
      </w:r>
      <w:r w:rsidRPr="00AA38E6">
        <w:rPr>
          <w:rFonts w:ascii="Times New Roman" w:hAnsi="Times New Roman" w:cs="Times New Roman"/>
          <w:b/>
          <w:i/>
          <w:sz w:val="24"/>
          <w:szCs w:val="24"/>
        </w:rPr>
        <w:t>«Начала математического анализа»</w:t>
      </w:r>
      <w:proofErr w:type="gramStart"/>
      <w:r w:rsidRPr="00AA38E6">
        <w:rPr>
          <w:rFonts w:ascii="Times New Roman" w:hAnsi="Times New Roman" w:cs="Times New Roman"/>
          <w:b/>
          <w:i/>
          <w:sz w:val="24"/>
          <w:szCs w:val="24"/>
        </w:rPr>
        <w:t xml:space="preserve"> .</w:t>
      </w:r>
      <w:proofErr w:type="gramEnd"/>
      <w:r w:rsidRPr="00AA38E6">
        <w:rPr>
          <w:rFonts w:ascii="Times New Roman" w:hAnsi="Times New Roman" w:cs="Times New Roman"/>
          <w:sz w:val="24"/>
          <w:szCs w:val="24"/>
        </w:rPr>
        <w:t xml:space="preserve"> В рамках указанных содержательных линий решаются следующие задачи:</w:t>
      </w:r>
    </w:p>
    <w:p w:rsidR="00341E3E" w:rsidRPr="00AA38E6" w:rsidRDefault="00341E3E" w:rsidP="00341E3E">
      <w:pPr>
        <w:widowControl w:val="0"/>
        <w:ind w:firstLine="567"/>
        <w:jc w:val="both"/>
        <w:rPr>
          <w:rFonts w:ascii="Times New Roman" w:hAnsi="Times New Roman" w:cs="Times New Roman"/>
          <w:sz w:val="24"/>
          <w:szCs w:val="24"/>
        </w:rPr>
      </w:pPr>
      <w:r w:rsidRPr="00AA38E6">
        <w:rPr>
          <w:rFonts w:ascii="Times New Roman" w:hAnsi="Times New Roman" w:cs="Times New Roman"/>
          <w:sz w:val="24"/>
          <w:szCs w:val="24"/>
        </w:rPr>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341E3E" w:rsidRPr="00AA38E6" w:rsidRDefault="00341E3E" w:rsidP="00341E3E">
      <w:pPr>
        <w:widowControl w:val="0"/>
        <w:ind w:firstLine="567"/>
        <w:jc w:val="both"/>
        <w:rPr>
          <w:rFonts w:ascii="Times New Roman" w:hAnsi="Times New Roman" w:cs="Times New Roman"/>
          <w:sz w:val="24"/>
          <w:szCs w:val="24"/>
        </w:rPr>
      </w:pPr>
      <w:r w:rsidRPr="00AA38E6">
        <w:rPr>
          <w:rFonts w:ascii="Times New Roman" w:hAnsi="Times New Roman" w:cs="Times New Roman"/>
          <w:sz w:val="24"/>
          <w:szCs w:val="24"/>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341E3E" w:rsidRPr="00AA38E6" w:rsidRDefault="00341E3E" w:rsidP="00341E3E">
      <w:pPr>
        <w:widowControl w:val="0"/>
        <w:ind w:firstLine="567"/>
        <w:jc w:val="both"/>
        <w:rPr>
          <w:rFonts w:ascii="Times New Roman" w:hAnsi="Times New Roman" w:cs="Times New Roman"/>
          <w:sz w:val="24"/>
          <w:szCs w:val="24"/>
        </w:rPr>
      </w:pPr>
      <w:r w:rsidRPr="00AA38E6">
        <w:rPr>
          <w:rFonts w:ascii="Times New Roman" w:hAnsi="Times New Roman" w:cs="Times New Roman"/>
          <w:sz w:val="24"/>
          <w:szCs w:val="24"/>
        </w:rPr>
        <w:t xml:space="preserve">развитие представлений о вероятностно-статистических закономерностях в окружающем мире, совершенствование интеллектуальных и </w:t>
      </w:r>
      <w:r w:rsidRPr="00AA38E6">
        <w:rPr>
          <w:rFonts w:ascii="Times New Roman" w:hAnsi="Times New Roman" w:cs="Times New Roman"/>
          <w:sz w:val="24"/>
          <w:szCs w:val="24"/>
        </w:rPr>
        <w:lastRenderedPageBreak/>
        <w:t>речевых умений путем обогащения математического языка, развития логического мышления.</w:t>
      </w:r>
    </w:p>
    <w:p w:rsidR="00341E3E" w:rsidRPr="00AA38E6" w:rsidRDefault="00341E3E" w:rsidP="00341E3E">
      <w:pPr>
        <w:jc w:val="both"/>
        <w:rPr>
          <w:rFonts w:ascii="Times New Roman" w:hAnsi="Times New Roman" w:cs="Times New Roman"/>
          <w:sz w:val="24"/>
          <w:szCs w:val="24"/>
        </w:rPr>
      </w:pPr>
      <w:r w:rsidRPr="00AA38E6">
        <w:rPr>
          <w:rFonts w:ascii="Times New Roman" w:hAnsi="Times New Roman" w:cs="Times New Roman"/>
          <w:sz w:val="24"/>
          <w:szCs w:val="24"/>
        </w:rPr>
        <w:t>         Программы составлены на основе Государственного стандарта среднего  общего образования по математике. Система уроков условна, но все же выделяются следующие виды:</w:t>
      </w:r>
    </w:p>
    <w:p w:rsidR="00341E3E" w:rsidRPr="00AA38E6" w:rsidRDefault="00341E3E" w:rsidP="00341E3E">
      <w:pPr>
        <w:jc w:val="both"/>
        <w:rPr>
          <w:rFonts w:ascii="Times New Roman" w:hAnsi="Times New Roman" w:cs="Times New Roman"/>
          <w:sz w:val="24"/>
          <w:szCs w:val="24"/>
        </w:rPr>
      </w:pPr>
      <w:r w:rsidRPr="00AA38E6">
        <w:rPr>
          <w:rFonts w:ascii="Times New Roman" w:hAnsi="Times New Roman" w:cs="Times New Roman"/>
          <w:b/>
          <w:bCs/>
          <w:i/>
          <w:iCs/>
          <w:sz w:val="24"/>
          <w:szCs w:val="24"/>
        </w:rPr>
        <w:t>Урок-лекция.</w:t>
      </w:r>
      <w:r w:rsidRPr="00AA38E6">
        <w:rPr>
          <w:rFonts w:ascii="Times New Roman" w:hAnsi="Times New Roman" w:cs="Times New Roman"/>
          <w:sz w:val="24"/>
          <w:szCs w:val="24"/>
        </w:rP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341E3E" w:rsidRPr="00AA38E6" w:rsidRDefault="00341E3E" w:rsidP="00341E3E">
      <w:pPr>
        <w:jc w:val="both"/>
        <w:rPr>
          <w:rFonts w:ascii="Times New Roman" w:hAnsi="Times New Roman" w:cs="Times New Roman"/>
          <w:sz w:val="24"/>
          <w:szCs w:val="24"/>
        </w:rPr>
      </w:pPr>
      <w:r w:rsidRPr="00AA38E6">
        <w:rPr>
          <w:rFonts w:ascii="Times New Roman" w:hAnsi="Times New Roman" w:cs="Times New Roman"/>
          <w:b/>
          <w:bCs/>
          <w:i/>
          <w:iCs/>
          <w:sz w:val="24"/>
          <w:szCs w:val="24"/>
        </w:rPr>
        <w:t>Урок-практикум.</w:t>
      </w:r>
      <w:r w:rsidRPr="00AA38E6">
        <w:rPr>
          <w:rFonts w:ascii="Times New Roman" w:hAnsi="Times New Roman" w:cs="Times New Roman"/>
          <w:sz w:val="24"/>
          <w:szCs w:val="24"/>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341E3E" w:rsidRPr="00AA38E6" w:rsidRDefault="00341E3E" w:rsidP="00341E3E">
      <w:pPr>
        <w:jc w:val="both"/>
        <w:rPr>
          <w:rFonts w:ascii="Times New Roman" w:hAnsi="Times New Roman" w:cs="Times New Roman"/>
          <w:sz w:val="24"/>
          <w:szCs w:val="24"/>
        </w:rPr>
      </w:pPr>
      <w:r w:rsidRPr="00AA38E6">
        <w:rPr>
          <w:rFonts w:ascii="Times New Roman" w:hAnsi="Times New Roman" w:cs="Times New Roman"/>
          <w:b/>
          <w:bCs/>
          <w:i/>
          <w:iCs/>
          <w:sz w:val="24"/>
          <w:szCs w:val="24"/>
        </w:rPr>
        <w:t>Урок-исследование.</w:t>
      </w:r>
      <w:r w:rsidRPr="00AA38E6">
        <w:rPr>
          <w:rFonts w:ascii="Times New Roman" w:hAnsi="Times New Roman" w:cs="Times New Roman"/>
          <w:sz w:val="24"/>
          <w:szCs w:val="24"/>
        </w:rPr>
        <w:t>На урокеучащиеся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341E3E" w:rsidRPr="00AA38E6" w:rsidRDefault="00341E3E" w:rsidP="00341E3E">
      <w:pPr>
        <w:jc w:val="both"/>
        <w:rPr>
          <w:rFonts w:ascii="Times New Roman" w:hAnsi="Times New Roman" w:cs="Times New Roman"/>
          <w:sz w:val="24"/>
          <w:szCs w:val="24"/>
        </w:rPr>
      </w:pPr>
      <w:r w:rsidRPr="00AA38E6">
        <w:rPr>
          <w:rFonts w:ascii="Times New Roman" w:hAnsi="Times New Roman" w:cs="Times New Roman"/>
          <w:b/>
          <w:bCs/>
          <w:i/>
          <w:iCs/>
          <w:sz w:val="24"/>
          <w:szCs w:val="24"/>
        </w:rPr>
        <w:t>Комбинированный урок</w:t>
      </w:r>
      <w:r w:rsidRPr="00AA38E6">
        <w:rPr>
          <w:rFonts w:ascii="Times New Roman" w:hAnsi="Times New Roman" w:cs="Times New Roman"/>
          <w:sz w:val="24"/>
          <w:szCs w:val="24"/>
        </w:rPr>
        <w:t xml:space="preserve"> предполагает выполнение работ и заданий разного вида. </w:t>
      </w:r>
    </w:p>
    <w:p w:rsidR="00341E3E" w:rsidRPr="00AA38E6" w:rsidRDefault="00341E3E" w:rsidP="00341E3E">
      <w:pPr>
        <w:jc w:val="both"/>
        <w:rPr>
          <w:rFonts w:ascii="Times New Roman" w:hAnsi="Times New Roman" w:cs="Times New Roman"/>
          <w:sz w:val="24"/>
          <w:szCs w:val="24"/>
        </w:rPr>
      </w:pPr>
      <w:r w:rsidRPr="00AA38E6">
        <w:rPr>
          <w:rFonts w:ascii="Times New Roman" w:hAnsi="Times New Roman" w:cs="Times New Roman"/>
          <w:b/>
          <w:bCs/>
          <w:i/>
          <w:iCs/>
          <w:sz w:val="24"/>
          <w:szCs w:val="24"/>
        </w:rPr>
        <w:t>Урок решения задач</w:t>
      </w:r>
      <w:r w:rsidRPr="00AA38E6">
        <w:rPr>
          <w:rFonts w:ascii="Times New Roman" w:hAnsi="Times New Roman" w:cs="Times New Roman"/>
          <w:i/>
          <w:iCs/>
          <w:sz w:val="24"/>
          <w:szCs w:val="24"/>
        </w:rPr>
        <w:t>.</w:t>
      </w:r>
      <w:r w:rsidRPr="00AA38E6">
        <w:rPr>
          <w:rFonts w:ascii="Times New Roman" w:hAnsi="Times New Roman" w:cs="Times New Roman"/>
          <w:sz w:val="24"/>
          <w:szCs w:val="24"/>
        </w:rPr>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341E3E" w:rsidRPr="00AA38E6" w:rsidRDefault="00341E3E" w:rsidP="00341E3E">
      <w:pPr>
        <w:jc w:val="both"/>
        <w:rPr>
          <w:rFonts w:ascii="Times New Roman" w:hAnsi="Times New Roman" w:cs="Times New Roman"/>
          <w:sz w:val="24"/>
          <w:szCs w:val="24"/>
        </w:rPr>
      </w:pPr>
      <w:r w:rsidRPr="00AA38E6">
        <w:rPr>
          <w:rFonts w:ascii="Times New Roman" w:hAnsi="Times New Roman" w:cs="Times New Roman"/>
          <w:b/>
          <w:bCs/>
          <w:i/>
          <w:iCs/>
          <w:sz w:val="24"/>
          <w:szCs w:val="24"/>
        </w:rPr>
        <w:t>Урок-тест.</w:t>
      </w:r>
      <w:r w:rsidRPr="00AA38E6">
        <w:rPr>
          <w:rFonts w:ascii="Times New Roman" w:hAnsi="Times New Roman" w:cs="Times New Roman"/>
          <w:sz w:val="24"/>
          <w:szCs w:val="24"/>
        </w:rPr>
        <w:t xml:space="preserve">Тестирование проводится с целью диагностики пробелов знаний, контроля уровня </w:t>
      </w:r>
      <w:proofErr w:type="spellStart"/>
      <w:r w:rsidRPr="00AA38E6">
        <w:rPr>
          <w:rFonts w:ascii="Times New Roman" w:hAnsi="Times New Roman" w:cs="Times New Roman"/>
          <w:sz w:val="24"/>
          <w:szCs w:val="24"/>
        </w:rPr>
        <w:t>обученности</w:t>
      </w:r>
      <w:proofErr w:type="spellEnd"/>
      <w:r w:rsidRPr="00AA38E6">
        <w:rPr>
          <w:rFonts w:ascii="Times New Roman" w:hAnsi="Times New Roman" w:cs="Times New Roman"/>
          <w:sz w:val="24"/>
          <w:szCs w:val="24"/>
        </w:rPr>
        <w:t xml:space="preserve"> учащихся, тренировки технике тестирования. Тесты предлагаются как в </w:t>
      </w:r>
      <w:proofErr w:type="gramStart"/>
      <w:r w:rsidRPr="00AA38E6">
        <w:rPr>
          <w:rFonts w:ascii="Times New Roman" w:hAnsi="Times New Roman" w:cs="Times New Roman"/>
          <w:sz w:val="24"/>
          <w:szCs w:val="24"/>
        </w:rPr>
        <w:t>печатном</w:t>
      </w:r>
      <w:proofErr w:type="gramEnd"/>
      <w:r w:rsidRPr="00AA38E6">
        <w:rPr>
          <w:rFonts w:ascii="Times New Roman" w:hAnsi="Times New Roman" w:cs="Times New Roman"/>
          <w:sz w:val="24"/>
          <w:szCs w:val="24"/>
        </w:rPr>
        <w:t xml:space="preserve"> так и в компьютерном варианте. Причем в компьютерном варианте всегда с ограничением времени.</w:t>
      </w:r>
    </w:p>
    <w:p w:rsidR="00341E3E" w:rsidRPr="00AA38E6" w:rsidRDefault="00341E3E" w:rsidP="00341E3E">
      <w:pPr>
        <w:jc w:val="both"/>
        <w:rPr>
          <w:rFonts w:ascii="Times New Roman" w:hAnsi="Times New Roman" w:cs="Times New Roman"/>
          <w:sz w:val="24"/>
          <w:szCs w:val="24"/>
        </w:rPr>
      </w:pPr>
      <w:r w:rsidRPr="00AA38E6">
        <w:rPr>
          <w:rFonts w:ascii="Times New Roman" w:hAnsi="Times New Roman" w:cs="Times New Roman"/>
          <w:b/>
          <w:bCs/>
          <w:i/>
          <w:iCs/>
          <w:sz w:val="24"/>
          <w:szCs w:val="24"/>
        </w:rPr>
        <w:t>Урок-зачет.</w:t>
      </w:r>
      <w:r w:rsidRPr="00AA38E6">
        <w:rPr>
          <w:rFonts w:ascii="Times New Roman" w:hAnsi="Times New Roman" w:cs="Times New Roman"/>
          <w:sz w:val="24"/>
          <w:szCs w:val="24"/>
        </w:rPr>
        <w:t xml:space="preserve"> Устный опрос учащихся  по заранее составленным вопросам, а также решение задач разного уровня по изученной теме.</w:t>
      </w:r>
    </w:p>
    <w:p w:rsidR="00341E3E" w:rsidRPr="00AA38E6" w:rsidRDefault="00341E3E" w:rsidP="00341E3E">
      <w:pPr>
        <w:jc w:val="both"/>
        <w:rPr>
          <w:rFonts w:ascii="Times New Roman" w:hAnsi="Times New Roman" w:cs="Times New Roman"/>
          <w:sz w:val="24"/>
          <w:szCs w:val="24"/>
        </w:rPr>
      </w:pPr>
      <w:proofErr w:type="gramStart"/>
      <w:r w:rsidRPr="00AA38E6">
        <w:rPr>
          <w:rFonts w:ascii="Times New Roman" w:hAnsi="Times New Roman" w:cs="Times New Roman"/>
          <w:b/>
          <w:bCs/>
          <w:i/>
          <w:iCs/>
          <w:sz w:val="24"/>
          <w:szCs w:val="24"/>
        </w:rPr>
        <w:t>Урок-самостоятельная</w:t>
      </w:r>
      <w:proofErr w:type="gramEnd"/>
      <w:r w:rsidRPr="00AA38E6">
        <w:rPr>
          <w:rFonts w:ascii="Times New Roman" w:hAnsi="Times New Roman" w:cs="Times New Roman"/>
          <w:b/>
          <w:bCs/>
          <w:i/>
          <w:iCs/>
          <w:sz w:val="24"/>
          <w:szCs w:val="24"/>
        </w:rPr>
        <w:t xml:space="preserve"> работа</w:t>
      </w:r>
      <w:r w:rsidRPr="00AA38E6">
        <w:rPr>
          <w:rFonts w:ascii="Times New Roman" w:hAnsi="Times New Roman" w:cs="Times New Roman"/>
          <w:b/>
          <w:bCs/>
          <w:sz w:val="24"/>
          <w:szCs w:val="24"/>
        </w:rPr>
        <w:t>.</w:t>
      </w:r>
      <w:r w:rsidRPr="00AA38E6">
        <w:rPr>
          <w:rFonts w:ascii="Times New Roman" w:hAnsi="Times New Roman" w:cs="Times New Roman"/>
          <w:sz w:val="24"/>
          <w:szCs w:val="24"/>
        </w:rPr>
        <w:t xml:space="preserve">  Предлагаются разные виды самостоятельных работ:  </w:t>
      </w:r>
      <w:proofErr w:type="gramStart"/>
      <w:r w:rsidRPr="00AA38E6">
        <w:rPr>
          <w:rFonts w:ascii="Times New Roman" w:hAnsi="Times New Roman" w:cs="Times New Roman"/>
          <w:sz w:val="24"/>
          <w:szCs w:val="24"/>
        </w:rPr>
        <w:t>двухуровневая</w:t>
      </w:r>
      <w:proofErr w:type="gramEnd"/>
      <w:r w:rsidRPr="00AA38E6">
        <w:rPr>
          <w:rFonts w:ascii="Times New Roman" w:hAnsi="Times New Roman" w:cs="Times New Roman"/>
          <w:sz w:val="24"/>
          <w:szCs w:val="24"/>
        </w:rPr>
        <w:t xml:space="preserve"> – уровень обязательной подготовки - «3», уровень возможной подготовки - «4» и «5»;  большой список заданий разного уровня, из которого учащийся решает их по своему выбору</w:t>
      </w:r>
    </w:p>
    <w:p w:rsidR="00341E3E" w:rsidRPr="00AA38E6" w:rsidRDefault="00341E3E" w:rsidP="00341E3E">
      <w:pPr>
        <w:jc w:val="both"/>
        <w:rPr>
          <w:rFonts w:ascii="Times New Roman" w:hAnsi="Times New Roman" w:cs="Times New Roman"/>
          <w:sz w:val="24"/>
          <w:szCs w:val="24"/>
        </w:rPr>
      </w:pPr>
      <w:proofErr w:type="gramStart"/>
      <w:r w:rsidRPr="00AA38E6">
        <w:rPr>
          <w:rFonts w:ascii="Times New Roman" w:hAnsi="Times New Roman" w:cs="Times New Roman"/>
          <w:b/>
          <w:bCs/>
          <w:i/>
          <w:iCs/>
          <w:sz w:val="24"/>
          <w:szCs w:val="24"/>
        </w:rPr>
        <w:t>Урок-контрольная</w:t>
      </w:r>
      <w:proofErr w:type="gramEnd"/>
      <w:r w:rsidRPr="00AA38E6">
        <w:rPr>
          <w:rFonts w:ascii="Times New Roman" w:hAnsi="Times New Roman" w:cs="Times New Roman"/>
          <w:b/>
          <w:bCs/>
          <w:i/>
          <w:iCs/>
          <w:sz w:val="24"/>
          <w:szCs w:val="24"/>
        </w:rPr>
        <w:t xml:space="preserve"> работа</w:t>
      </w:r>
      <w:r w:rsidRPr="00AA38E6">
        <w:rPr>
          <w:rFonts w:ascii="Times New Roman" w:hAnsi="Times New Roman" w:cs="Times New Roman"/>
          <w:sz w:val="24"/>
          <w:szCs w:val="24"/>
        </w:rPr>
        <w:t>. Проводится на двух уровнях: уровень обязательной подготовки - «3», уровень возможной подготовки - «4» и «5».</w:t>
      </w:r>
    </w:p>
    <w:p w:rsidR="00341E3E" w:rsidRPr="00AA38E6" w:rsidRDefault="00341E3E" w:rsidP="00341E3E">
      <w:pPr>
        <w:jc w:val="both"/>
        <w:rPr>
          <w:rFonts w:ascii="Times New Roman" w:hAnsi="Times New Roman" w:cs="Times New Roman"/>
          <w:sz w:val="24"/>
          <w:szCs w:val="24"/>
        </w:rPr>
      </w:pPr>
      <w:r w:rsidRPr="00AA38E6">
        <w:rPr>
          <w:rFonts w:ascii="Times New Roman" w:hAnsi="Times New Roman" w:cs="Times New Roman"/>
          <w:b/>
          <w:bCs/>
          <w:sz w:val="24"/>
          <w:szCs w:val="24"/>
        </w:rPr>
        <w:t>Компьютерное обеспечение уроков.</w:t>
      </w:r>
      <w:r w:rsidRPr="00AA38E6">
        <w:rPr>
          <w:rFonts w:ascii="Times New Roman" w:hAnsi="Times New Roman" w:cs="Times New Roman"/>
          <w:sz w:val="24"/>
          <w:szCs w:val="24"/>
        </w:rPr>
        <w:t>       В разделе рабочей программы «Компьютерное обеспечение» спланировано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w:t>
      </w:r>
    </w:p>
    <w:p w:rsidR="00341E3E" w:rsidRPr="00AA38E6" w:rsidRDefault="00341E3E" w:rsidP="00341E3E">
      <w:pPr>
        <w:jc w:val="both"/>
        <w:rPr>
          <w:rFonts w:ascii="Times New Roman" w:hAnsi="Times New Roman" w:cs="Times New Roman"/>
          <w:sz w:val="24"/>
          <w:szCs w:val="24"/>
        </w:rPr>
      </w:pPr>
      <w:r w:rsidRPr="00AA38E6">
        <w:rPr>
          <w:rFonts w:ascii="Times New Roman" w:hAnsi="Times New Roman" w:cs="Times New Roman"/>
          <w:b/>
          <w:bCs/>
          <w:i/>
          <w:iCs/>
          <w:sz w:val="24"/>
          <w:szCs w:val="24"/>
        </w:rPr>
        <w:lastRenderedPageBreak/>
        <w:t>Демонстрационный материал (слайды).</w:t>
      </w:r>
    </w:p>
    <w:p w:rsidR="00341E3E" w:rsidRPr="00AA38E6" w:rsidRDefault="00341E3E" w:rsidP="00341E3E">
      <w:pPr>
        <w:jc w:val="both"/>
        <w:rPr>
          <w:rFonts w:ascii="Times New Roman" w:hAnsi="Times New Roman" w:cs="Times New Roman"/>
          <w:sz w:val="24"/>
          <w:szCs w:val="24"/>
        </w:rPr>
      </w:pPr>
      <w:r w:rsidRPr="00AA38E6">
        <w:rPr>
          <w:rFonts w:ascii="Times New Roman" w:hAnsi="Times New Roman" w:cs="Times New Roman"/>
          <w:sz w:val="24"/>
          <w:szCs w:val="24"/>
        </w:rPr>
        <w:t xml:space="preserve">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w:t>
      </w:r>
      <w:proofErr w:type="gramStart"/>
      <w:r w:rsidRPr="00AA38E6">
        <w:rPr>
          <w:rFonts w:ascii="Times New Roman" w:hAnsi="Times New Roman" w:cs="Times New Roman"/>
          <w:sz w:val="24"/>
          <w:szCs w:val="24"/>
        </w:rPr>
        <w:t>вызывает повышенное внимание</w:t>
      </w:r>
      <w:proofErr w:type="gramEnd"/>
      <w:r w:rsidRPr="00AA38E6">
        <w:rPr>
          <w:rFonts w:ascii="Times New Roman" w:hAnsi="Times New Roman" w:cs="Times New Roman"/>
          <w:sz w:val="24"/>
          <w:szCs w:val="24"/>
        </w:rPr>
        <w:t xml:space="preserve"> и интерес у учащихся.              </w:t>
      </w:r>
    </w:p>
    <w:p w:rsidR="00341E3E" w:rsidRPr="00AA38E6" w:rsidRDefault="00341E3E" w:rsidP="00341E3E">
      <w:pPr>
        <w:jc w:val="both"/>
        <w:rPr>
          <w:rFonts w:ascii="Times New Roman" w:hAnsi="Times New Roman" w:cs="Times New Roman"/>
          <w:sz w:val="24"/>
          <w:szCs w:val="24"/>
        </w:rPr>
      </w:pPr>
      <w:r w:rsidRPr="00AA38E6">
        <w:rPr>
          <w:rFonts w:ascii="Times New Roman" w:hAnsi="Times New Roman" w:cs="Times New Roman"/>
          <w:sz w:val="24"/>
          <w:szCs w:val="24"/>
        </w:rPr>
        <w:t xml:space="preserve">        Изучение многих тем в математике связано </w:t>
      </w:r>
      <w:proofErr w:type="gramStart"/>
      <w:r w:rsidRPr="00AA38E6">
        <w:rPr>
          <w:rFonts w:ascii="Times New Roman" w:hAnsi="Times New Roman" w:cs="Times New Roman"/>
          <w:sz w:val="24"/>
          <w:szCs w:val="24"/>
        </w:rPr>
        <w:t>с</w:t>
      </w:r>
      <w:proofErr w:type="gramEnd"/>
      <w:r w:rsidRPr="00AA38E6">
        <w:rPr>
          <w:rFonts w:ascii="Times New Roman" w:hAnsi="Times New Roman" w:cs="Times New Roman"/>
          <w:sz w:val="24"/>
          <w:szCs w:val="24"/>
        </w:rPr>
        <w:t xml:space="preserve"> знанием и пониманием свойств элементарных функций. Решение уравнений, неравенств, различных задач предполагает глубокое знание поведения элементарных функций. Научиться распознавать графики таких функций, суметь рассказать об их свойствах помогают компьютерные слайды</w:t>
      </w:r>
      <w:proofErr w:type="gramStart"/>
      <w:r w:rsidRPr="00AA38E6">
        <w:rPr>
          <w:rFonts w:ascii="Times New Roman" w:hAnsi="Times New Roman" w:cs="Times New Roman"/>
          <w:sz w:val="24"/>
          <w:szCs w:val="24"/>
        </w:rPr>
        <w:t xml:space="preserve"> .</w:t>
      </w:r>
      <w:proofErr w:type="gramEnd"/>
    </w:p>
    <w:p w:rsidR="00341E3E" w:rsidRPr="00AA38E6" w:rsidRDefault="00341E3E" w:rsidP="00341E3E">
      <w:pPr>
        <w:jc w:val="both"/>
        <w:rPr>
          <w:rFonts w:ascii="Times New Roman" w:hAnsi="Times New Roman" w:cs="Times New Roman"/>
          <w:sz w:val="24"/>
          <w:szCs w:val="24"/>
        </w:rPr>
      </w:pPr>
      <w:r w:rsidRPr="00AA38E6">
        <w:rPr>
          <w:rFonts w:ascii="Times New Roman" w:hAnsi="Times New Roman" w:cs="Times New Roman"/>
          <w:sz w:val="24"/>
          <w:szCs w:val="24"/>
        </w:rPr>
        <w:t xml:space="preserve">   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341E3E" w:rsidRPr="00AA38E6" w:rsidRDefault="00341E3E" w:rsidP="00341E3E">
      <w:pPr>
        <w:jc w:val="both"/>
        <w:rPr>
          <w:rFonts w:ascii="Times New Roman" w:hAnsi="Times New Roman" w:cs="Times New Roman"/>
          <w:sz w:val="24"/>
          <w:szCs w:val="24"/>
        </w:rPr>
      </w:pPr>
      <w:r w:rsidRPr="00AA38E6">
        <w:rPr>
          <w:rFonts w:ascii="Times New Roman" w:hAnsi="Times New Roman" w:cs="Times New Roman"/>
          <w:sz w:val="24"/>
          <w:szCs w:val="24"/>
        </w:rPr>
        <w:t> </w:t>
      </w:r>
      <w:r w:rsidRPr="00AA38E6">
        <w:rPr>
          <w:rFonts w:ascii="Times New Roman" w:hAnsi="Times New Roman" w:cs="Times New Roman"/>
          <w:b/>
          <w:bCs/>
          <w:i/>
          <w:iCs/>
          <w:sz w:val="24"/>
          <w:szCs w:val="24"/>
        </w:rPr>
        <w:t>Задания для устного счета.</w:t>
      </w:r>
    </w:p>
    <w:p w:rsidR="00341E3E" w:rsidRPr="00AA38E6" w:rsidRDefault="00341E3E" w:rsidP="00341E3E">
      <w:pPr>
        <w:jc w:val="both"/>
        <w:rPr>
          <w:rFonts w:ascii="Times New Roman" w:hAnsi="Times New Roman" w:cs="Times New Roman"/>
          <w:sz w:val="24"/>
          <w:szCs w:val="24"/>
        </w:rPr>
      </w:pPr>
      <w:r w:rsidRPr="00AA38E6">
        <w:rPr>
          <w:rFonts w:ascii="Times New Roman" w:hAnsi="Times New Roman" w:cs="Times New Roman"/>
          <w:sz w:val="24"/>
          <w:szCs w:val="24"/>
        </w:rPr>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r w:rsidRPr="00AA38E6">
        <w:rPr>
          <w:rFonts w:ascii="Times New Roman" w:hAnsi="Times New Roman" w:cs="Times New Roman"/>
          <w:b/>
          <w:bCs/>
          <w:i/>
          <w:iCs/>
          <w:sz w:val="24"/>
          <w:szCs w:val="24"/>
        </w:rPr>
        <w:t> </w:t>
      </w:r>
    </w:p>
    <w:p w:rsidR="00341E3E" w:rsidRPr="00AA38E6" w:rsidRDefault="00341E3E" w:rsidP="00341E3E">
      <w:pPr>
        <w:jc w:val="both"/>
        <w:rPr>
          <w:rFonts w:ascii="Times New Roman" w:hAnsi="Times New Roman" w:cs="Times New Roman"/>
          <w:sz w:val="24"/>
          <w:szCs w:val="24"/>
        </w:rPr>
      </w:pPr>
      <w:r w:rsidRPr="00AA38E6">
        <w:rPr>
          <w:rFonts w:ascii="Times New Roman" w:hAnsi="Times New Roman" w:cs="Times New Roman"/>
          <w:b/>
          <w:bCs/>
          <w:i/>
          <w:iCs/>
          <w:sz w:val="24"/>
          <w:szCs w:val="24"/>
        </w:rPr>
        <w:t>Тренировочные упражнения.</w:t>
      </w:r>
    </w:p>
    <w:p w:rsidR="00341E3E" w:rsidRPr="00AA38E6" w:rsidRDefault="00341E3E" w:rsidP="00341E3E">
      <w:pPr>
        <w:jc w:val="both"/>
        <w:rPr>
          <w:rFonts w:ascii="Times New Roman" w:hAnsi="Times New Roman" w:cs="Times New Roman"/>
          <w:b/>
          <w:bCs/>
          <w:i/>
          <w:iCs/>
          <w:sz w:val="24"/>
          <w:szCs w:val="24"/>
        </w:rPr>
      </w:pPr>
      <w:r w:rsidRPr="00AA38E6">
        <w:rPr>
          <w:rFonts w:ascii="Times New Roman" w:hAnsi="Times New Roman" w:cs="Times New Roman"/>
          <w:sz w:val="24"/>
          <w:szCs w:val="24"/>
        </w:rPr>
        <w:t>    Включают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p>
    <w:p w:rsidR="00341E3E" w:rsidRPr="00AA38E6" w:rsidRDefault="00341E3E" w:rsidP="00341E3E">
      <w:pPr>
        <w:pStyle w:val="6"/>
        <w:widowControl w:val="0"/>
        <w:rPr>
          <w:sz w:val="24"/>
          <w:szCs w:val="24"/>
        </w:rPr>
      </w:pPr>
      <w:r w:rsidRPr="00AA38E6">
        <w:rPr>
          <w:sz w:val="24"/>
          <w:szCs w:val="24"/>
        </w:rPr>
        <w:t>Место предмета в базисном учебном плане</w:t>
      </w:r>
    </w:p>
    <w:p w:rsidR="00341E3E" w:rsidRPr="00AA38E6" w:rsidRDefault="00341E3E" w:rsidP="00341E3E">
      <w:pPr>
        <w:widowControl w:val="0"/>
        <w:ind w:firstLine="567"/>
        <w:jc w:val="both"/>
        <w:rPr>
          <w:rFonts w:ascii="Times New Roman" w:hAnsi="Times New Roman" w:cs="Times New Roman"/>
          <w:sz w:val="24"/>
          <w:szCs w:val="24"/>
        </w:rPr>
      </w:pPr>
      <w:r w:rsidRPr="00AA38E6">
        <w:rPr>
          <w:rFonts w:ascii="Times New Roman" w:hAnsi="Times New Roman" w:cs="Times New Roman"/>
          <w:sz w:val="24"/>
          <w:szCs w:val="24"/>
        </w:rPr>
        <w:t>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(полного) общего образования отводится 3 часа в неделю алгебры и в течение всего учебного года, итого 105 часов алгебры.</w:t>
      </w:r>
    </w:p>
    <w:p w:rsidR="00341E3E" w:rsidRDefault="00341E3E" w:rsidP="00341E3E">
      <w:pPr>
        <w:jc w:val="center"/>
        <w:rPr>
          <w:rFonts w:ascii="Times New Roman" w:hAnsi="Times New Roman" w:cs="Times New Roman"/>
          <w:b/>
          <w:bCs/>
          <w:sz w:val="24"/>
          <w:szCs w:val="24"/>
        </w:rPr>
      </w:pPr>
      <w:r w:rsidRPr="00AA38E6">
        <w:rPr>
          <w:rFonts w:ascii="Times New Roman" w:hAnsi="Times New Roman" w:cs="Times New Roman"/>
          <w:b/>
          <w:bCs/>
          <w:sz w:val="24"/>
          <w:szCs w:val="24"/>
        </w:rPr>
        <w:t>ОСНОВНАЯ  ЧАСТЬ</w:t>
      </w:r>
    </w:p>
    <w:p w:rsidR="00341E3E" w:rsidRPr="00AA38E6" w:rsidRDefault="00341E3E" w:rsidP="00341E3E">
      <w:pPr>
        <w:jc w:val="center"/>
        <w:rPr>
          <w:rFonts w:ascii="Times New Roman" w:hAnsi="Times New Roman" w:cs="Times New Roman"/>
          <w:sz w:val="24"/>
          <w:szCs w:val="24"/>
        </w:rPr>
      </w:pPr>
      <w:r w:rsidRPr="00AA38E6">
        <w:rPr>
          <w:rFonts w:ascii="Times New Roman" w:hAnsi="Times New Roman" w:cs="Times New Roman"/>
          <w:b/>
          <w:bCs/>
          <w:sz w:val="24"/>
          <w:szCs w:val="24"/>
        </w:rPr>
        <w:t>Тема 1 «Числовые функции» (</w:t>
      </w:r>
      <w:r>
        <w:rPr>
          <w:rFonts w:ascii="Times New Roman" w:hAnsi="Times New Roman" w:cs="Times New Roman"/>
          <w:b/>
          <w:bCs/>
          <w:sz w:val="24"/>
          <w:szCs w:val="24"/>
        </w:rPr>
        <w:t>8</w:t>
      </w:r>
      <w:r w:rsidRPr="00AA38E6">
        <w:rPr>
          <w:rFonts w:ascii="Times New Roman" w:hAnsi="Times New Roman" w:cs="Times New Roman"/>
          <w:b/>
          <w:bCs/>
          <w:sz w:val="24"/>
          <w:szCs w:val="24"/>
        </w:rPr>
        <w:t xml:space="preserve"> часов)</w:t>
      </w:r>
    </w:p>
    <w:p w:rsidR="00341E3E" w:rsidRPr="00AA38E6" w:rsidRDefault="00341E3E" w:rsidP="00341E3E">
      <w:pPr>
        <w:ind w:left="142"/>
        <w:rPr>
          <w:rFonts w:ascii="Times New Roman" w:hAnsi="Times New Roman" w:cs="Times New Roman"/>
          <w:b/>
          <w:bCs/>
          <w:i/>
          <w:iCs/>
          <w:sz w:val="24"/>
          <w:szCs w:val="24"/>
        </w:rPr>
      </w:pPr>
      <w:r w:rsidRPr="00AA38E6">
        <w:rPr>
          <w:rFonts w:ascii="Times New Roman" w:hAnsi="Times New Roman" w:cs="Times New Roman"/>
          <w:b/>
          <w:bCs/>
          <w:sz w:val="24"/>
          <w:szCs w:val="24"/>
        </w:rPr>
        <w:t> </w:t>
      </w:r>
      <w:r w:rsidRPr="00AA38E6">
        <w:rPr>
          <w:rFonts w:ascii="Times New Roman" w:hAnsi="Times New Roman" w:cs="Times New Roman"/>
          <w:b/>
          <w:bCs/>
          <w:i/>
          <w:iCs/>
          <w:sz w:val="24"/>
          <w:szCs w:val="24"/>
        </w:rPr>
        <w:t>Раздел математики. Сквозная линия</w:t>
      </w:r>
    </w:p>
    <w:p w:rsidR="00341E3E" w:rsidRPr="00373310" w:rsidRDefault="00341E3E" w:rsidP="00341E3E">
      <w:pPr>
        <w:pStyle w:val="a6"/>
        <w:numPr>
          <w:ilvl w:val="0"/>
          <w:numId w:val="5"/>
        </w:numPr>
        <w:rPr>
          <w:rFonts w:ascii="Times New Roman" w:hAnsi="Times New Roman" w:cs="Times New Roman"/>
          <w:sz w:val="24"/>
          <w:szCs w:val="24"/>
        </w:rPr>
      </w:pPr>
      <w:r w:rsidRPr="00373310">
        <w:rPr>
          <w:rFonts w:ascii="Times New Roman" w:hAnsi="Times New Roman" w:cs="Times New Roman"/>
          <w:sz w:val="24"/>
          <w:szCs w:val="24"/>
        </w:rPr>
        <w:t>Функция</w:t>
      </w:r>
    </w:p>
    <w:p w:rsidR="00341E3E" w:rsidRPr="00AA38E6" w:rsidRDefault="00341E3E" w:rsidP="00341E3E">
      <w:pPr>
        <w:rPr>
          <w:rFonts w:ascii="Times New Roman" w:hAnsi="Times New Roman" w:cs="Times New Roman"/>
          <w:sz w:val="24"/>
          <w:szCs w:val="24"/>
        </w:rPr>
      </w:pPr>
      <w:r w:rsidRPr="00AA38E6">
        <w:rPr>
          <w:rFonts w:ascii="Times New Roman" w:hAnsi="Times New Roman" w:cs="Times New Roman"/>
          <w:b/>
          <w:bCs/>
          <w:i/>
          <w:iCs/>
          <w:sz w:val="24"/>
          <w:szCs w:val="24"/>
        </w:rPr>
        <w:t>Обязательный минимум содержания образовательной области математика</w:t>
      </w:r>
    </w:p>
    <w:p w:rsidR="00341E3E" w:rsidRPr="00AA38E6" w:rsidRDefault="00341E3E" w:rsidP="00341E3E">
      <w:pPr>
        <w:numPr>
          <w:ilvl w:val="0"/>
          <w:numId w:val="6"/>
        </w:numPr>
        <w:spacing w:after="0" w:line="240" w:lineRule="auto"/>
        <w:rPr>
          <w:rFonts w:ascii="Times New Roman" w:hAnsi="Times New Roman" w:cs="Times New Roman"/>
          <w:color w:val="000000"/>
          <w:sz w:val="24"/>
          <w:szCs w:val="24"/>
        </w:rPr>
      </w:pPr>
      <w:r w:rsidRPr="00AA38E6">
        <w:rPr>
          <w:rFonts w:ascii="Times New Roman" w:hAnsi="Times New Roman" w:cs="Times New Roman"/>
          <w:color w:val="000000"/>
          <w:sz w:val="24"/>
          <w:szCs w:val="24"/>
        </w:rPr>
        <w:lastRenderedPageBreak/>
        <w:t xml:space="preserve">Понятие функции. Область определения и область значений функции. </w:t>
      </w:r>
    </w:p>
    <w:p w:rsidR="00341E3E" w:rsidRPr="00AA38E6" w:rsidRDefault="00341E3E" w:rsidP="00341E3E">
      <w:pPr>
        <w:pStyle w:val="NR"/>
        <w:widowControl w:val="0"/>
        <w:numPr>
          <w:ilvl w:val="0"/>
          <w:numId w:val="6"/>
        </w:numPr>
        <w:overflowPunct w:val="0"/>
        <w:autoSpaceDE w:val="0"/>
        <w:autoSpaceDN w:val="0"/>
        <w:adjustRightInd w:val="0"/>
        <w:jc w:val="both"/>
        <w:textAlignment w:val="baseline"/>
        <w:rPr>
          <w:color w:val="000000"/>
          <w:szCs w:val="24"/>
        </w:rPr>
      </w:pPr>
      <w:r w:rsidRPr="00AA38E6">
        <w:rPr>
          <w:color w:val="000000"/>
          <w:szCs w:val="24"/>
        </w:rPr>
        <w:t xml:space="preserve">Способы задания функции. </w:t>
      </w:r>
    </w:p>
    <w:p w:rsidR="00341E3E" w:rsidRPr="00AA38E6" w:rsidRDefault="00341E3E" w:rsidP="00341E3E">
      <w:pPr>
        <w:pStyle w:val="NR"/>
        <w:widowControl w:val="0"/>
        <w:numPr>
          <w:ilvl w:val="0"/>
          <w:numId w:val="6"/>
        </w:numPr>
        <w:overflowPunct w:val="0"/>
        <w:autoSpaceDE w:val="0"/>
        <w:autoSpaceDN w:val="0"/>
        <w:adjustRightInd w:val="0"/>
        <w:jc w:val="both"/>
        <w:textAlignment w:val="baseline"/>
        <w:rPr>
          <w:color w:val="000000"/>
          <w:szCs w:val="24"/>
        </w:rPr>
      </w:pPr>
      <w:r w:rsidRPr="00AA38E6">
        <w:rPr>
          <w:color w:val="000000"/>
          <w:szCs w:val="24"/>
        </w:rPr>
        <w:t xml:space="preserve">График функции, возрастание и убывание функции, наибольшее и наименьшее значения функции, ограниченность функции, непрерывность. </w:t>
      </w:r>
    </w:p>
    <w:p w:rsidR="00341E3E" w:rsidRPr="00AA38E6" w:rsidRDefault="00341E3E" w:rsidP="00341E3E">
      <w:pPr>
        <w:pStyle w:val="NR"/>
        <w:widowControl w:val="0"/>
        <w:numPr>
          <w:ilvl w:val="0"/>
          <w:numId w:val="6"/>
        </w:numPr>
        <w:overflowPunct w:val="0"/>
        <w:autoSpaceDE w:val="0"/>
        <w:autoSpaceDN w:val="0"/>
        <w:adjustRightInd w:val="0"/>
        <w:jc w:val="both"/>
        <w:textAlignment w:val="baseline"/>
        <w:rPr>
          <w:color w:val="000000"/>
          <w:szCs w:val="24"/>
        </w:rPr>
      </w:pPr>
      <w:r w:rsidRPr="00AA38E6">
        <w:rPr>
          <w:color w:val="000000"/>
          <w:szCs w:val="24"/>
        </w:rPr>
        <w:t>Четные и нечетные функции.</w:t>
      </w:r>
    </w:p>
    <w:p w:rsidR="00341E3E" w:rsidRPr="00AA38E6" w:rsidRDefault="00341E3E" w:rsidP="00341E3E">
      <w:pPr>
        <w:pStyle w:val="NR"/>
        <w:widowControl w:val="0"/>
        <w:numPr>
          <w:ilvl w:val="0"/>
          <w:numId w:val="6"/>
        </w:numPr>
        <w:overflowPunct w:val="0"/>
        <w:autoSpaceDE w:val="0"/>
        <w:autoSpaceDN w:val="0"/>
        <w:adjustRightInd w:val="0"/>
        <w:jc w:val="both"/>
        <w:textAlignment w:val="baseline"/>
        <w:rPr>
          <w:color w:val="000000"/>
          <w:szCs w:val="24"/>
        </w:rPr>
      </w:pPr>
      <w:r w:rsidRPr="00AA38E6">
        <w:rPr>
          <w:color w:val="000000"/>
          <w:szCs w:val="24"/>
        </w:rPr>
        <w:t>Обратная функция.</w:t>
      </w:r>
    </w:p>
    <w:p w:rsidR="00341E3E" w:rsidRPr="00AA38E6" w:rsidRDefault="00341E3E" w:rsidP="00341E3E">
      <w:pPr>
        <w:jc w:val="center"/>
        <w:rPr>
          <w:rFonts w:ascii="Times New Roman" w:hAnsi="Times New Roman" w:cs="Times New Roman"/>
          <w:b/>
          <w:bCs/>
          <w:sz w:val="24"/>
          <w:szCs w:val="24"/>
        </w:rPr>
      </w:pPr>
    </w:p>
    <w:p w:rsidR="00341E3E" w:rsidRPr="00AA38E6" w:rsidRDefault="00341E3E" w:rsidP="00341E3E">
      <w:pPr>
        <w:jc w:val="center"/>
        <w:rPr>
          <w:rFonts w:ascii="Times New Roman" w:hAnsi="Times New Roman" w:cs="Times New Roman"/>
          <w:sz w:val="24"/>
          <w:szCs w:val="24"/>
        </w:rPr>
      </w:pPr>
      <w:r w:rsidRPr="00AA38E6">
        <w:rPr>
          <w:rFonts w:ascii="Times New Roman" w:hAnsi="Times New Roman" w:cs="Times New Roman"/>
          <w:b/>
          <w:bCs/>
          <w:sz w:val="24"/>
          <w:szCs w:val="24"/>
        </w:rPr>
        <w:t>Требования к математической подготовке</w:t>
      </w:r>
    </w:p>
    <w:p w:rsidR="00341E3E" w:rsidRPr="00AA38E6" w:rsidRDefault="00341E3E" w:rsidP="00341E3E">
      <w:pPr>
        <w:rPr>
          <w:rFonts w:ascii="Times New Roman" w:hAnsi="Times New Roman" w:cs="Times New Roman"/>
          <w:b/>
          <w:bCs/>
          <w:i/>
          <w:iCs/>
          <w:sz w:val="24"/>
          <w:szCs w:val="24"/>
        </w:rPr>
      </w:pPr>
      <w:r w:rsidRPr="00AA38E6">
        <w:rPr>
          <w:rFonts w:ascii="Times New Roman" w:hAnsi="Times New Roman" w:cs="Times New Roman"/>
          <w:b/>
          <w:bCs/>
          <w:sz w:val="24"/>
          <w:szCs w:val="24"/>
        </w:rPr>
        <w:t> </w:t>
      </w:r>
      <w:r w:rsidRPr="00AA38E6">
        <w:rPr>
          <w:rFonts w:ascii="Times New Roman" w:hAnsi="Times New Roman" w:cs="Times New Roman"/>
          <w:b/>
          <w:bCs/>
          <w:i/>
          <w:iCs/>
          <w:sz w:val="24"/>
          <w:szCs w:val="24"/>
        </w:rPr>
        <w:t xml:space="preserve">Уровень обязательной подготовки </w:t>
      </w:r>
      <w:proofErr w:type="gramStart"/>
      <w:r w:rsidRPr="00AA38E6">
        <w:rPr>
          <w:rFonts w:ascii="Times New Roman" w:hAnsi="Times New Roman" w:cs="Times New Roman"/>
          <w:b/>
          <w:bCs/>
          <w:i/>
          <w:iCs/>
          <w:sz w:val="24"/>
          <w:szCs w:val="24"/>
        </w:rPr>
        <w:t>обучающегося</w:t>
      </w:r>
      <w:proofErr w:type="gramEnd"/>
    </w:p>
    <w:p w:rsidR="00341E3E" w:rsidRPr="00AA38E6" w:rsidRDefault="00341E3E" w:rsidP="00341E3E">
      <w:pPr>
        <w:numPr>
          <w:ilvl w:val="0"/>
          <w:numId w:val="7"/>
        </w:numPr>
        <w:spacing w:before="60" w:after="0" w:line="240" w:lineRule="auto"/>
        <w:rPr>
          <w:rFonts w:ascii="Times New Roman" w:hAnsi="Times New Roman" w:cs="Times New Roman"/>
          <w:sz w:val="24"/>
          <w:szCs w:val="24"/>
        </w:rPr>
      </w:pPr>
      <w:r w:rsidRPr="00AA38E6">
        <w:rPr>
          <w:rFonts w:ascii="Times New Roman" w:hAnsi="Times New Roman" w:cs="Times New Roman"/>
          <w:sz w:val="24"/>
          <w:szCs w:val="24"/>
        </w:rPr>
        <w:t>Уметь находить значения функции, заданной формулой, таблицей, графиком по ее аргументу.</w:t>
      </w:r>
    </w:p>
    <w:p w:rsidR="00341E3E" w:rsidRPr="00AA38E6" w:rsidRDefault="00341E3E" w:rsidP="00341E3E">
      <w:pPr>
        <w:numPr>
          <w:ilvl w:val="0"/>
          <w:numId w:val="7"/>
        </w:numPr>
        <w:spacing w:before="60" w:after="0" w:line="240" w:lineRule="auto"/>
        <w:rPr>
          <w:rFonts w:ascii="Times New Roman" w:hAnsi="Times New Roman" w:cs="Times New Roman"/>
          <w:sz w:val="24"/>
          <w:szCs w:val="24"/>
        </w:rPr>
      </w:pPr>
      <w:r w:rsidRPr="00AA38E6">
        <w:rPr>
          <w:rFonts w:ascii="Times New Roman" w:hAnsi="Times New Roman" w:cs="Times New Roman"/>
          <w:sz w:val="24"/>
          <w:szCs w:val="24"/>
        </w:rPr>
        <w:t>Уметь находить значение аргумента по значению функции, заданной графиком или таблицей.</w:t>
      </w:r>
    </w:p>
    <w:p w:rsidR="00341E3E" w:rsidRPr="00AA38E6" w:rsidRDefault="00341E3E" w:rsidP="00341E3E">
      <w:pPr>
        <w:numPr>
          <w:ilvl w:val="0"/>
          <w:numId w:val="7"/>
        </w:numPr>
        <w:spacing w:before="60" w:after="0" w:line="240" w:lineRule="auto"/>
        <w:rPr>
          <w:rFonts w:ascii="Times New Roman" w:hAnsi="Times New Roman" w:cs="Times New Roman"/>
          <w:sz w:val="24"/>
          <w:szCs w:val="24"/>
        </w:rPr>
      </w:pPr>
      <w:r w:rsidRPr="00AA38E6">
        <w:rPr>
          <w:rFonts w:ascii="Times New Roman" w:hAnsi="Times New Roman" w:cs="Times New Roman"/>
          <w:sz w:val="24"/>
          <w:szCs w:val="24"/>
        </w:rPr>
        <w:t>Уметь определять свойства функции по ее графику.</w:t>
      </w:r>
    </w:p>
    <w:p w:rsidR="00341E3E" w:rsidRPr="00AA38E6" w:rsidRDefault="00341E3E" w:rsidP="00341E3E">
      <w:pPr>
        <w:rPr>
          <w:rFonts w:ascii="Times New Roman" w:hAnsi="Times New Roman" w:cs="Times New Roman"/>
          <w:b/>
          <w:i/>
          <w:iCs/>
          <w:sz w:val="24"/>
          <w:szCs w:val="24"/>
        </w:rPr>
      </w:pPr>
      <w:r w:rsidRPr="00AA38E6">
        <w:rPr>
          <w:rFonts w:ascii="Times New Roman" w:hAnsi="Times New Roman" w:cs="Times New Roman"/>
          <w:b/>
          <w:sz w:val="24"/>
          <w:szCs w:val="24"/>
        </w:rPr>
        <w:t> </w:t>
      </w:r>
      <w:r w:rsidRPr="00AA38E6">
        <w:rPr>
          <w:rFonts w:ascii="Times New Roman" w:hAnsi="Times New Roman" w:cs="Times New Roman"/>
          <w:b/>
          <w:i/>
          <w:iCs/>
          <w:sz w:val="24"/>
          <w:szCs w:val="24"/>
        </w:rPr>
        <w:t xml:space="preserve">Уровень возможной подготовки </w:t>
      </w:r>
      <w:proofErr w:type="gramStart"/>
      <w:r w:rsidRPr="00AA38E6">
        <w:rPr>
          <w:rFonts w:ascii="Times New Roman" w:hAnsi="Times New Roman" w:cs="Times New Roman"/>
          <w:b/>
          <w:i/>
          <w:iCs/>
          <w:sz w:val="24"/>
          <w:szCs w:val="24"/>
        </w:rPr>
        <w:t>обучающегося</w:t>
      </w:r>
      <w:proofErr w:type="gramEnd"/>
    </w:p>
    <w:p w:rsidR="00341E3E" w:rsidRPr="00AA38E6" w:rsidRDefault="00341E3E" w:rsidP="00341E3E">
      <w:pPr>
        <w:numPr>
          <w:ilvl w:val="0"/>
          <w:numId w:val="8"/>
        </w:numPr>
        <w:spacing w:after="0" w:line="240" w:lineRule="auto"/>
        <w:rPr>
          <w:rFonts w:ascii="Times New Roman" w:hAnsi="Times New Roman" w:cs="Times New Roman"/>
          <w:sz w:val="24"/>
          <w:szCs w:val="24"/>
        </w:rPr>
      </w:pPr>
      <w:r w:rsidRPr="00AA38E6">
        <w:rPr>
          <w:rFonts w:ascii="Times New Roman" w:hAnsi="Times New Roman" w:cs="Times New Roman"/>
          <w:sz w:val="24"/>
          <w:szCs w:val="24"/>
        </w:rPr>
        <w:t xml:space="preserve">Понимать, что функция – это математическая модель, позволяющая описывать и изучать разнообразные зависимости между реальными величинами. </w:t>
      </w:r>
    </w:p>
    <w:p w:rsidR="00341E3E" w:rsidRPr="00AA38E6" w:rsidRDefault="00341E3E" w:rsidP="00341E3E">
      <w:pPr>
        <w:numPr>
          <w:ilvl w:val="0"/>
          <w:numId w:val="8"/>
        </w:numPr>
        <w:spacing w:after="0" w:line="240" w:lineRule="auto"/>
        <w:rPr>
          <w:rFonts w:ascii="Times New Roman" w:hAnsi="Times New Roman" w:cs="Times New Roman"/>
          <w:sz w:val="24"/>
          <w:szCs w:val="24"/>
        </w:rPr>
      </w:pPr>
      <w:r w:rsidRPr="00AA38E6">
        <w:rPr>
          <w:rFonts w:ascii="Times New Roman" w:hAnsi="Times New Roman" w:cs="Times New Roman"/>
          <w:sz w:val="24"/>
          <w:szCs w:val="24"/>
        </w:rPr>
        <w:t>Уметь определять свойства функции по ее графику; применять графические представления при решении уравнений, систем, неравенств.</w:t>
      </w:r>
    </w:p>
    <w:p w:rsidR="00341E3E" w:rsidRPr="00AA38E6" w:rsidRDefault="00341E3E" w:rsidP="00341E3E">
      <w:pPr>
        <w:numPr>
          <w:ilvl w:val="0"/>
          <w:numId w:val="8"/>
        </w:numPr>
        <w:spacing w:after="0" w:line="240" w:lineRule="auto"/>
        <w:rPr>
          <w:rFonts w:ascii="Times New Roman" w:hAnsi="Times New Roman" w:cs="Times New Roman"/>
          <w:sz w:val="24"/>
          <w:szCs w:val="24"/>
        </w:rPr>
      </w:pPr>
      <w:r w:rsidRPr="00AA38E6">
        <w:rPr>
          <w:rFonts w:ascii="Times New Roman" w:hAnsi="Times New Roman" w:cs="Times New Roman"/>
          <w:sz w:val="24"/>
          <w:szCs w:val="24"/>
        </w:rPr>
        <w:t xml:space="preserve">Уметь строить графики различных функций с помощью параллельных переносов. </w:t>
      </w:r>
    </w:p>
    <w:p w:rsidR="00341E3E" w:rsidRPr="00AA38E6" w:rsidRDefault="00341E3E" w:rsidP="00341E3E">
      <w:pPr>
        <w:numPr>
          <w:ilvl w:val="0"/>
          <w:numId w:val="8"/>
        </w:numPr>
        <w:spacing w:after="0" w:line="240" w:lineRule="auto"/>
        <w:rPr>
          <w:rFonts w:ascii="Times New Roman" w:hAnsi="Times New Roman" w:cs="Times New Roman"/>
          <w:b/>
          <w:bCs/>
          <w:i/>
          <w:iCs/>
          <w:sz w:val="24"/>
          <w:szCs w:val="24"/>
        </w:rPr>
      </w:pPr>
      <w:r w:rsidRPr="00AA38E6">
        <w:rPr>
          <w:rFonts w:ascii="Times New Roman" w:hAnsi="Times New Roman" w:cs="Times New Roman"/>
          <w:sz w:val="24"/>
          <w:szCs w:val="24"/>
        </w:rPr>
        <w:t>Уметь интерпретировать в несложных случаях графики реальных зависимостей между величинами, отвечая на поставленные вопросы.</w:t>
      </w:r>
    </w:p>
    <w:p w:rsidR="00341E3E" w:rsidRDefault="00341E3E" w:rsidP="00341E3E">
      <w:pPr>
        <w:jc w:val="center"/>
        <w:rPr>
          <w:rFonts w:ascii="Times New Roman" w:hAnsi="Times New Roman" w:cs="Times New Roman"/>
          <w:b/>
          <w:bCs/>
          <w:sz w:val="24"/>
          <w:szCs w:val="24"/>
        </w:rPr>
      </w:pPr>
    </w:p>
    <w:p w:rsidR="00341E3E" w:rsidRPr="00AA38E6" w:rsidRDefault="00341E3E" w:rsidP="00341E3E">
      <w:pPr>
        <w:jc w:val="center"/>
        <w:rPr>
          <w:rFonts w:ascii="Times New Roman" w:hAnsi="Times New Roman" w:cs="Times New Roman"/>
          <w:sz w:val="24"/>
          <w:szCs w:val="24"/>
        </w:rPr>
      </w:pPr>
      <w:r w:rsidRPr="00AA38E6">
        <w:rPr>
          <w:rFonts w:ascii="Times New Roman" w:hAnsi="Times New Roman" w:cs="Times New Roman"/>
          <w:b/>
          <w:bCs/>
          <w:sz w:val="24"/>
          <w:szCs w:val="24"/>
        </w:rPr>
        <w:t>Тема 2. «Тригонометрические функции» (2</w:t>
      </w:r>
      <w:r>
        <w:rPr>
          <w:rFonts w:ascii="Times New Roman" w:hAnsi="Times New Roman" w:cs="Times New Roman"/>
          <w:b/>
          <w:bCs/>
          <w:sz w:val="24"/>
          <w:szCs w:val="24"/>
        </w:rPr>
        <w:t>4</w:t>
      </w:r>
      <w:r w:rsidRPr="00AA38E6">
        <w:rPr>
          <w:rFonts w:ascii="Times New Roman" w:hAnsi="Times New Roman" w:cs="Times New Roman"/>
          <w:b/>
          <w:bCs/>
          <w:sz w:val="24"/>
          <w:szCs w:val="24"/>
        </w:rPr>
        <w:t xml:space="preserve"> час</w:t>
      </w:r>
      <w:r>
        <w:rPr>
          <w:rFonts w:ascii="Times New Roman" w:hAnsi="Times New Roman" w:cs="Times New Roman"/>
          <w:b/>
          <w:bCs/>
          <w:sz w:val="24"/>
          <w:szCs w:val="24"/>
        </w:rPr>
        <w:t>а</w:t>
      </w:r>
      <w:r w:rsidRPr="00AA38E6">
        <w:rPr>
          <w:rFonts w:ascii="Times New Roman" w:hAnsi="Times New Roman" w:cs="Times New Roman"/>
          <w:b/>
          <w:bCs/>
          <w:sz w:val="24"/>
          <w:szCs w:val="24"/>
        </w:rPr>
        <w:t>)</w:t>
      </w:r>
    </w:p>
    <w:p w:rsidR="00341E3E" w:rsidRPr="00AA38E6" w:rsidRDefault="00341E3E" w:rsidP="00341E3E">
      <w:pPr>
        <w:rPr>
          <w:rFonts w:ascii="Times New Roman" w:hAnsi="Times New Roman" w:cs="Times New Roman"/>
          <w:b/>
          <w:bCs/>
          <w:i/>
          <w:iCs/>
          <w:sz w:val="24"/>
          <w:szCs w:val="24"/>
        </w:rPr>
      </w:pPr>
      <w:r w:rsidRPr="00AA38E6">
        <w:rPr>
          <w:rFonts w:ascii="Times New Roman" w:hAnsi="Times New Roman" w:cs="Times New Roman"/>
          <w:b/>
          <w:bCs/>
          <w:i/>
          <w:iCs/>
          <w:sz w:val="24"/>
          <w:szCs w:val="24"/>
        </w:rPr>
        <w:t> Раздел математики. Сквозная линия</w:t>
      </w:r>
    </w:p>
    <w:p w:rsidR="00341E3E" w:rsidRPr="00373310" w:rsidRDefault="00341E3E" w:rsidP="00341E3E">
      <w:pPr>
        <w:pStyle w:val="a6"/>
        <w:numPr>
          <w:ilvl w:val="0"/>
          <w:numId w:val="10"/>
        </w:numPr>
        <w:rPr>
          <w:rFonts w:ascii="Times New Roman" w:hAnsi="Times New Roman" w:cs="Times New Roman"/>
          <w:sz w:val="24"/>
          <w:szCs w:val="24"/>
        </w:rPr>
      </w:pPr>
      <w:r w:rsidRPr="00373310">
        <w:rPr>
          <w:rFonts w:ascii="Times New Roman" w:hAnsi="Times New Roman" w:cs="Times New Roman"/>
          <w:sz w:val="24"/>
          <w:szCs w:val="24"/>
        </w:rPr>
        <w:t>Функции</w:t>
      </w:r>
    </w:p>
    <w:p w:rsidR="00341E3E" w:rsidRPr="00AA38E6" w:rsidRDefault="00341E3E" w:rsidP="00341E3E">
      <w:pPr>
        <w:rPr>
          <w:rFonts w:ascii="Times New Roman" w:hAnsi="Times New Roman" w:cs="Times New Roman"/>
          <w:sz w:val="24"/>
          <w:szCs w:val="24"/>
        </w:rPr>
      </w:pPr>
      <w:r w:rsidRPr="00AA38E6">
        <w:rPr>
          <w:rFonts w:ascii="Times New Roman" w:hAnsi="Times New Roman" w:cs="Times New Roman"/>
          <w:b/>
          <w:bCs/>
          <w:i/>
          <w:iCs/>
          <w:sz w:val="24"/>
          <w:szCs w:val="24"/>
        </w:rPr>
        <w:t>Обязательный минимум содержания образовательной области математика</w:t>
      </w:r>
    </w:p>
    <w:p w:rsidR="00341E3E" w:rsidRPr="00373310" w:rsidRDefault="00341E3E" w:rsidP="00341E3E">
      <w:pPr>
        <w:pStyle w:val="a6"/>
        <w:numPr>
          <w:ilvl w:val="0"/>
          <w:numId w:val="10"/>
        </w:numPr>
        <w:rPr>
          <w:rFonts w:ascii="Times New Roman" w:hAnsi="Times New Roman" w:cs="Times New Roman"/>
          <w:sz w:val="24"/>
          <w:szCs w:val="24"/>
        </w:rPr>
      </w:pPr>
      <w:r w:rsidRPr="00373310">
        <w:rPr>
          <w:rFonts w:ascii="Times New Roman" w:hAnsi="Times New Roman" w:cs="Times New Roman"/>
          <w:sz w:val="24"/>
          <w:szCs w:val="24"/>
        </w:rPr>
        <w:t xml:space="preserve">Радианная мера угла. Поворот точки вокруг начала координат. </w:t>
      </w:r>
    </w:p>
    <w:p w:rsidR="00341E3E" w:rsidRPr="00373310" w:rsidRDefault="00341E3E" w:rsidP="00341E3E">
      <w:pPr>
        <w:pStyle w:val="a6"/>
        <w:numPr>
          <w:ilvl w:val="0"/>
          <w:numId w:val="10"/>
        </w:numPr>
        <w:rPr>
          <w:rFonts w:ascii="Times New Roman" w:hAnsi="Times New Roman" w:cs="Times New Roman"/>
          <w:sz w:val="24"/>
          <w:szCs w:val="24"/>
        </w:rPr>
      </w:pPr>
      <w:r w:rsidRPr="00373310">
        <w:rPr>
          <w:rFonts w:ascii="Times New Roman" w:hAnsi="Times New Roman" w:cs="Times New Roman"/>
          <w:sz w:val="24"/>
          <w:szCs w:val="24"/>
        </w:rPr>
        <w:t xml:space="preserve">Определение синуса, косинуса и тангенса угла. </w:t>
      </w:r>
    </w:p>
    <w:p w:rsidR="00341E3E" w:rsidRPr="00373310" w:rsidRDefault="00341E3E" w:rsidP="00341E3E">
      <w:pPr>
        <w:pStyle w:val="a6"/>
        <w:numPr>
          <w:ilvl w:val="0"/>
          <w:numId w:val="10"/>
        </w:numPr>
        <w:rPr>
          <w:rFonts w:ascii="Times New Roman" w:hAnsi="Times New Roman" w:cs="Times New Roman"/>
          <w:sz w:val="24"/>
          <w:szCs w:val="24"/>
        </w:rPr>
      </w:pPr>
      <w:r w:rsidRPr="00373310">
        <w:rPr>
          <w:rFonts w:ascii="Times New Roman" w:hAnsi="Times New Roman" w:cs="Times New Roman"/>
          <w:sz w:val="24"/>
          <w:szCs w:val="24"/>
        </w:rPr>
        <w:t xml:space="preserve">Знаки синуса, косинуса и тангенса углов. </w:t>
      </w:r>
    </w:p>
    <w:p w:rsidR="00341E3E" w:rsidRPr="00373310" w:rsidRDefault="00341E3E" w:rsidP="00341E3E">
      <w:pPr>
        <w:pStyle w:val="a6"/>
        <w:numPr>
          <w:ilvl w:val="0"/>
          <w:numId w:val="10"/>
        </w:numPr>
        <w:rPr>
          <w:rFonts w:ascii="Times New Roman" w:hAnsi="Times New Roman" w:cs="Times New Roman"/>
          <w:sz w:val="24"/>
          <w:szCs w:val="24"/>
        </w:rPr>
      </w:pPr>
      <w:r w:rsidRPr="00373310">
        <w:rPr>
          <w:rFonts w:ascii="Times New Roman" w:hAnsi="Times New Roman" w:cs="Times New Roman"/>
          <w:sz w:val="24"/>
          <w:szCs w:val="24"/>
        </w:rPr>
        <w:t xml:space="preserve">Основные тригонометрические формулы. </w:t>
      </w:r>
    </w:p>
    <w:p w:rsidR="00341E3E" w:rsidRPr="00373310" w:rsidRDefault="00341E3E" w:rsidP="00341E3E">
      <w:pPr>
        <w:pStyle w:val="a6"/>
        <w:numPr>
          <w:ilvl w:val="0"/>
          <w:numId w:val="10"/>
        </w:numPr>
        <w:rPr>
          <w:rFonts w:ascii="Times New Roman" w:hAnsi="Times New Roman" w:cs="Times New Roman"/>
          <w:sz w:val="24"/>
          <w:szCs w:val="24"/>
        </w:rPr>
      </w:pPr>
      <w:r w:rsidRPr="00373310">
        <w:rPr>
          <w:rFonts w:ascii="Times New Roman" w:hAnsi="Times New Roman" w:cs="Times New Roman"/>
          <w:sz w:val="24"/>
          <w:szCs w:val="24"/>
        </w:rPr>
        <w:t xml:space="preserve">Тригонометрические тождества. </w:t>
      </w:r>
    </w:p>
    <w:p w:rsidR="00341E3E" w:rsidRPr="001479FC" w:rsidRDefault="00341E3E" w:rsidP="00341E3E">
      <w:pPr>
        <w:pStyle w:val="a6"/>
        <w:numPr>
          <w:ilvl w:val="0"/>
          <w:numId w:val="10"/>
        </w:numPr>
        <w:rPr>
          <w:rFonts w:ascii="Times New Roman" w:hAnsi="Times New Roman" w:cs="Times New Roman"/>
          <w:sz w:val="24"/>
          <w:szCs w:val="24"/>
        </w:rPr>
      </w:pPr>
      <w:r w:rsidRPr="001479FC">
        <w:rPr>
          <w:rFonts w:ascii="Times New Roman" w:hAnsi="Times New Roman" w:cs="Times New Roman"/>
          <w:sz w:val="24"/>
          <w:szCs w:val="24"/>
        </w:rPr>
        <w:lastRenderedPageBreak/>
        <w:t>Тригонометрические функции</w:t>
      </w:r>
    </w:p>
    <w:p w:rsidR="00341E3E" w:rsidRPr="00AA38E6" w:rsidRDefault="00341E3E" w:rsidP="00341E3E">
      <w:pPr>
        <w:jc w:val="center"/>
        <w:rPr>
          <w:rFonts w:ascii="Times New Roman" w:hAnsi="Times New Roman" w:cs="Times New Roman"/>
          <w:b/>
          <w:bCs/>
          <w:sz w:val="24"/>
          <w:szCs w:val="24"/>
        </w:rPr>
      </w:pPr>
    </w:p>
    <w:p w:rsidR="00341E3E" w:rsidRPr="00AA38E6" w:rsidRDefault="00341E3E" w:rsidP="00341E3E">
      <w:pPr>
        <w:jc w:val="center"/>
        <w:rPr>
          <w:rFonts w:ascii="Times New Roman" w:hAnsi="Times New Roman" w:cs="Times New Roman"/>
          <w:sz w:val="24"/>
          <w:szCs w:val="24"/>
        </w:rPr>
      </w:pPr>
      <w:r w:rsidRPr="00AA38E6">
        <w:rPr>
          <w:rFonts w:ascii="Times New Roman" w:hAnsi="Times New Roman" w:cs="Times New Roman"/>
          <w:b/>
          <w:bCs/>
          <w:sz w:val="24"/>
          <w:szCs w:val="24"/>
        </w:rPr>
        <w:t>Требования к математической подготовке</w:t>
      </w:r>
    </w:p>
    <w:p w:rsidR="00341E3E" w:rsidRPr="00AA38E6" w:rsidRDefault="00341E3E" w:rsidP="00341E3E">
      <w:pPr>
        <w:rPr>
          <w:rFonts w:ascii="Times New Roman" w:hAnsi="Times New Roman" w:cs="Times New Roman"/>
          <w:sz w:val="24"/>
          <w:szCs w:val="24"/>
        </w:rPr>
      </w:pPr>
      <w:r w:rsidRPr="00AA38E6">
        <w:rPr>
          <w:rFonts w:ascii="Times New Roman" w:hAnsi="Times New Roman" w:cs="Times New Roman"/>
          <w:b/>
          <w:bCs/>
          <w:i/>
          <w:iCs/>
          <w:sz w:val="24"/>
          <w:szCs w:val="24"/>
        </w:rPr>
        <w:t xml:space="preserve"> Уровень обязательной подготовки </w:t>
      </w:r>
      <w:proofErr w:type="gramStart"/>
      <w:r w:rsidRPr="00AA38E6">
        <w:rPr>
          <w:rFonts w:ascii="Times New Roman" w:hAnsi="Times New Roman" w:cs="Times New Roman"/>
          <w:b/>
          <w:bCs/>
          <w:i/>
          <w:iCs/>
          <w:sz w:val="24"/>
          <w:szCs w:val="24"/>
        </w:rPr>
        <w:t>обучающегося</w:t>
      </w:r>
      <w:proofErr w:type="gramEnd"/>
    </w:p>
    <w:p w:rsidR="00341E3E" w:rsidRPr="00357316" w:rsidRDefault="00341E3E" w:rsidP="00341E3E">
      <w:pPr>
        <w:pStyle w:val="a6"/>
        <w:numPr>
          <w:ilvl w:val="0"/>
          <w:numId w:val="10"/>
        </w:numPr>
        <w:rPr>
          <w:rFonts w:ascii="Times New Roman" w:hAnsi="Times New Roman" w:cs="Times New Roman"/>
          <w:sz w:val="24"/>
          <w:szCs w:val="24"/>
        </w:rPr>
      </w:pPr>
      <w:r w:rsidRPr="00357316">
        <w:rPr>
          <w:rFonts w:ascii="Times New Roman" w:hAnsi="Times New Roman" w:cs="Times New Roman"/>
          <w:sz w:val="24"/>
          <w:szCs w:val="24"/>
        </w:rPr>
        <w:t xml:space="preserve">Уметь находить значения синуса косинуса, тангенса угла на основе определений, с помощью калькулятора и таблиц. </w:t>
      </w:r>
    </w:p>
    <w:p w:rsidR="00341E3E" w:rsidRPr="00357316" w:rsidRDefault="00341E3E" w:rsidP="00341E3E">
      <w:pPr>
        <w:pStyle w:val="a6"/>
        <w:numPr>
          <w:ilvl w:val="0"/>
          <w:numId w:val="10"/>
        </w:numPr>
        <w:rPr>
          <w:rFonts w:ascii="Times New Roman" w:hAnsi="Times New Roman" w:cs="Times New Roman"/>
          <w:sz w:val="24"/>
          <w:szCs w:val="24"/>
        </w:rPr>
      </w:pPr>
      <w:r w:rsidRPr="00357316">
        <w:rPr>
          <w:rFonts w:ascii="Times New Roman" w:hAnsi="Times New Roman" w:cs="Times New Roman"/>
          <w:sz w:val="24"/>
          <w:szCs w:val="24"/>
        </w:rPr>
        <w:t>Выполнять тождественные преобразования тригонометрических выражений с помощью справочного материала</w:t>
      </w:r>
    </w:p>
    <w:p w:rsidR="00341E3E" w:rsidRPr="00357316" w:rsidRDefault="00341E3E" w:rsidP="00341E3E">
      <w:pPr>
        <w:pStyle w:val="a6"/>
        <w:numPr>
          <w:ilvl w:val="0"/>
          <w:numId w:val="10"/>
        </w:numPr>
        <w:rPr>
          <w:rFonts w:ascii="Times New Roman" w:hAnsi="Times New Roman" w:cs="Times New Roman"/>
          <w:sz w:val="24"/>
          <w:szCs w:val="24"/>
        </w:rPr>
      </w:pPr>
      <w:r w:rsidRPr="00357316">
        <w:rPr>
          <w:rFonts w:ascii="Times New Roman" w:hAnsi="Times New Roman" w:cs="Times New Roman"/>
          <w:sz w:val="24"/>
          <w:szCs w:val="24"/>
        </w:rPr>
        <w:t xml:space="preserve">Знать свойства тригонометрических функций  </w:t>
      </w:r>
      <w:r w:rsidRPr="00AA38E6">
        <w:rPr>
          <w:position w:val="-10"/>
        </w:rPr>
        <w:object w:dxaOrig="39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8.75pt" o:ole="">
            <v:imagedata r:id="rId5" o:title=""/>
          </v:shape>
          <o:OLEObject Type="Embed" ProgID="Equation.DSMT4" ShapeID="_x0000_i1025" DrawAspect="Content" ObjectID="_1478607754" r:id="rId6"/>
        </w:object>
      </w:r>
      <w:r w:rsidRPr="00357316">
        <w:rPr>
          <w:rFonts w:ascii="Times New Roman" w:hAnsi="Times New Roman" w:cs="Times New Roman"/>
          <w:sz w:val="24"/>
          <w:szCs w:val="24"/>
        </w:rPr>
        <w:t xml:space="preserve">  и уметь строить их графики.</w:t>
      </w:r>
    </w:p>
    <w:p w:rsidR="00341E3E" w:rsidRPr="00AA38E6" w:rsidRDefault="00341E3E" w:rsidP="00341E3E">
      <w:pPr>
        <w:ind w:left="720" w:hanging="360"/>
        <w:rPr>
          <w:rFonts w:ascii="Times New Roman" w:hAnsi="Times New Roman" w:cs="Times New Roman"/>
          <w:sz w:val="24"/>
          <w:szCs w:val="24"/>
        </w:rPr>
      </w:pPr>
      <w:r w:rsidRPr="00AA38E6">
        <w:rPr>
          <w:rFonts w:ascii="Times New Roman" w:hAnsi="Times New Roman" w:cs="Times New Roman"/>
          <w:b/>
          <w:bCs/>
          <w:i/>
          <w:iCs/>
          <w:sz w:val="24"/>
          <w:szCs w:val="24"/>
        </w:rPr>
        <w:t xml:space="preserve">Уровень возможной подготовки </w:t>
      </w:r>
      <w:proofErr w:type="gramStart"/>
      <w:r w:rsidRPr="00AA38E6">
        <w:rPr>
          <w:rFonts w:ascii="Times New Roman" w:hAnsi="Times New Roman" w:cs="Times New Roman"/>
          <w:b/>
          <w:bCs/>
          <w:i/>
          <w:iCs/>
          <w:sz w:val="24"/>
          <w:szCs w:val="24"/>
        </w:rPr>
        <w:t>обучающегося</w:t>
      </w:r>
      <w:proofErr w:type="gramEnd"/>
    </w:p>
    <w:p w:rsidR="00341E3E" w:rsidRPr="00357316" w:rsidRDefault="00341E3E" w:rsidP="00341E3E">
      <w:pPr>
        <w:pStyle w:val="a6"/>
        <w:numPr>
          <w:ilvl w:val="0"/>
          <w:numId w:val="10"/>
        </w:numPr>
        <w:rPr>
          <w:rFonts w:ascii="Times New Roman" w:hAnsi="Times New Roman" w:cs="Times New Roman"/>
          <w:sz w:val="24"/>
          <w:szCs w:val="24"/>
        </w:rPr>
      </w:pPr>
      <w:r w:rsidRPr="00357316">
        <w:rPr>
          <w:rFonts w:ascii="Times New Roman" w:hAnsi="Times New Roman" w:cs="Times New Roman"/>
          <w:sz w:val="24"/>
          <w:szCs w:val="24"/>
        </w:rPr>
        <w:t>Уметь находить значения синуса косинуса, тангенса угла на основе определений, с помощью калькулятора и таблиц. Выполнять тождественные преобразования тригонометрических выражений.</w:t>
      </w:r>
    </w:p>
    <w:p w:rsidR="00341E3E" w:rsidRPr="00357316" w:rsidRDefault="00341E3E" w:rsidP="00341E3E">
      <w:pPr>
        <w:pStyle w:val="a6"/>
        <w:numPr>
          <w:ilvl w:val="0"/>
          <w:numId w:val="10"/>
        </w:numPr>
        <w:rPr>
          <w:rFonts w:ascii="Times New Roman" w:hAnsi="Times New Roman" w:cs="Times New Roman"/>
          <w:sz w:val="24"/>
          <w:szCs w:val="24"/>
        </w:rPr>
      </w:pPr>
      <w:r w:rsidRPr="00357316">
        <w:rPr>
          <w:rFonts w:ascii="Times New Roman" w:hAnsi="Times New Roman" w:cs="Times New Roman"/>
          <w:sz w:val="24"/>
          <w:szCs w:val="24"/>
        </w:rPr>
        <w:t xml:space="preserve">Уметь применять тригонометрические формулы  </w:t>
      </w:r>
      <w:proofErr w:type="gramStart"/>
      <w:r w:rsidRPr="00357316">
        <w:rPr>
          <w:rFonts w:ascii="Times New Roman" w:hAnsi="Times New Roman" w:cs="Times New Roman"/>
          <w:sz w:val="24"/>
          <w:szCs w:val="24"/>
        </w:rPr>
        <w:t>в</w:t>
      </w:r>
      <w:proofErr w:type="gramEnd"/>
      <w:r w:rsidRPr="00357316">
        <w:rPr>
          <w:rFonts w:ascii="Times New Roman" w:hAnsi="Times New Roman" w:cs="Times New Roman"/>
          <w:sz w:val="24"/>
          <w:szCs w:val="24"/>
        </w:rPr>
        <w:t xml:space="preserve"> при решении практических задач</w:t>
      </w:r>
    </w:p>
    <w:p w:rsidR="00341E3E" w:rsidRPr="00357316" w:rsidRDefault="00341E3E" w:rsidP="00341E3E">
      <w:pPr>
        <w:pStyle w:val="a6"/>
        <w:numPr>
          <w:ilvl w:val="0"/>
          <w:numId w:val="10"/>
        </w:numPr>
        <w:rPr>
          <w:rFonts w:ascii="Times New Roman" w:hAnsi="Times New Roman" w:cs="Times New Roman"/>
          <w:sz w:val="24"/>
          <w:szCs w:val="24"/>
        </w:rPr>
      </w:pPr>
      <w:r w:rsidRPr="00357316">
        <w:rPr>
          <w:rFonts w:ascii="Times New Roman" w:hAnsi="Times New Roman" w:cs="Times New Roman"/>
          <w:sz w:val="24"/>
          <w:szCs w:val="24"/>
        </w:rPr>
        <w:t xml:space="preserve">Знать свойства тригонометрических функций  </w:t>
      </w:r>
      <w:r w:rsidRPr="00AA38E6">
        <w:rPr>
          <w:position w:val="-10"/>
        </w:rPr>
        <w:object w:dxaOrig="2940" w:dyaOrig="320">
          <v:shape id="_x0000_i1026" type="#_x0000_t75" style="width:174.75pt;height:18.75pt" o:ole="">
            <v:imagedata r:id="rId7" o:title=""/>
          </v:shape>
          <o:OLEObject Type="Embed" ProgID="Equation.DSMT4" ShapeID="_x0000_i1026" DrawAspect="Content" ObjectID="_1478607755" r:id="rId8"/>
        </w:object>
      </w:r>
      <w:r w:rsidRPr="00357316">
        <w:rPr>
          <w:rFonts w:ascii="Times New Roman" w:hAnsi="Times New Roman" w:cs="Times New Roman"/>
          <w:sz w:val="24"/>
          <w:szCs w:val="24"/>
        </w:rPr>
        <w:t xml:space="preserve"> и уметь строить их графики. Уметь выполнять преобразования графиков. </w:t>
      </w:r>
    </w:p>
    <w:p w:rsidR="00341E3E" w:rsidRPr="00AA38E6" w:rsidRDefault="00341E3E" w:rsidP="00341E3E">
      <w:pPr>
        <w:jc w:val="center"/>
        <w:rPr>
          <w:rFonts w:ascii="Times New Roman" w:hAnsi="Times New Roman" w:cs="Times New Roman"/>
          <w:sz w:val="24"/>
          <w:szCs w:val="24"/>
        </w:rPr>
      </w:pPr>
      <w:r w:rsidRPr="00AA38E6">
        <w:rPr>
          <w:rFonts w:ascii="Times New Roman" w:hAnsi="Times New Roman" w:cs="Times New Roman"/>
          <w:b/>
          <w:bCs/>
          <w:sz w:val="24"/>
          <w:szCs w:val="24"/>
        </w:rPr>
        <w:t>Тема 3. «Тригонометрические уравнения» (11 часов)</w:t>
      </w:r>
    </w:p>
    <w:p w:rsidR="00341E3E" w:rsidRPr="00AA38E6" w:rsidRDefault="00341E3E" w:rsidP="00341E3E">
      <w:pPr>
        <w:rPr>
          <w:rFonts w:ascii="Times New Roman" w:hAnsi="Times New Roman" w:cs="Times New Roman"/>
          <w:b/>
          <w:bCs/>
          <w:i/>
          <w:iCs/>
          <w:sz w:val="24"/>
          <w:szCs w:val="24"/>
        </w:rPr>
      </w:pPr>
      <w:r w:rsidRPr="00AA38E6">
        <w:rPr>
          <w:rFonts w:ascii="Times New Roman" w:hAnsi="Times New Roman" w:cs="Times New Roman"/>
          <w:b/>
          <w:bCs/>
          <w:i/>
          <w:iCs/>
          <w:sz w:val="24"/>
          <w:szCs w:val="24"/>
        </w:rPr>
        <w:t> Раздел математики. Сквозная линия</w:t>
      </w:r>
    </w:p>
    <w:p w:rsidR="00341E3E" w:rsidRPr="00357316" w:rsidRDefault="00341E3E" w:rsidP="00341E3E">
      <w:pPr>
        <w:pStyle w:val="a6"/>
        <w:numPr>
          <w:ilvl w:val="0"/>
          <w:numId w:val="10"/>
        </w:numPr>
        <w:rPr>
          <w:rFonts w:ascii="Times New Roman" w:hAnsi="Times New Roman" w:cs="Times New Roman"/>
          <w:sz w:val="24"/>
          <w:szCs w:val="24"/>
        </w:rPr>
      </w:pPr>
      <w:r w:rsidRPr="00357316">
        <w:rPr>
          <w:rFonts w:ascii="Times New Roman" w:hAnsi="Times New Roman" w:cs="Times New Roman"/>
          <w:sz w:val="24"/>
          <w:szCs w:val="24"/>
        </w:rPr>
        <w:t>Уравнения и неравенства</w:t>
      </w:r>
    </w:p>
    <w:p w:rsidR="00341E3E" w:rsidRPr="00AA38E6" w:rsidRDefault="00341E3E" w:rsidP="00341E3E">
      <w:pPr>
        <w:rPr>
          <w:rFonts w:ascii="Times New Roman" w:hAnsi="Times New Roman" w:cs="Times New Roman"/>
          <w:b/>
          <w:bCs/>
          <w:i/>
          <w:iCs/>
          <w:sz w:val="24"/>
          <w:szCs w:val="24"/>
        </w:rPr>
      </w:pPr>
      <w:r w:rsidRPr="00AA38E6">
        <w:rPr>
          <w:rFonts w:ascii="Times New Roman" w:hAnsi="Times New Roman" w:cs="Times New Roman"/>
          <w:b/>
          <w:bCs/>
          <w:i/>
          <w:iCs/>
          <w:sz w:val="24"/>
          <w:szCs w:val="24"/>
        </w:rPr>
        <w:t>Обязательный минимум содержания образовательной области математика</w:t>
      </w:r>
    </w:p>
    <w:p w:rsidR="00341E3E" w:rsidRPr="00357316" w:rsidRDefault="00341E3E" w:rsidP="00341E3E">
      <w:pPr>
        <w:pStyle w:val="a6"/>
        <w:numPr>
          <w:ilvl w:val="0"/>
          <w:numId w:val="10"/>
        </w:numPr>
        <w:rPr>
          <w:rFonts w:ascii="Times New Roman" w:hAnsi="Times New Roman" w:cs="Times New Roman"/>
          <w:sz w:val="24"/>
          <w:szCs w:val="24"/>
        </w:rPr>
      </w:pPr>
      <w:r w:rsidRPr="00357316">
        <w:rPr>
          <w:rFonts w:ascii="Times New Roman" w:hAnsi="Times New Roman" w:cs="Times New Roman"/>
          <w:sz w:val="24"/>
          <w:szCs w:val="24"/>
        </w:rPr>
        <w:t xml:space="preserve">Тригонометрические уравнения   </w:t>
      </w:r>
      <w:proofErr w:type="spellStart"/>
      <w:r w:rsidRPr="00357316">
        <w:rPr>
          <w:rFonts w:ascii="Times New Roman" w:hAnsi="Times New Roman" w:cs="Times New Roman"/>
          <w:i/>
          <w:iCs/>
          <w:sz w:val="24"/>
          <w:szCs w:val="24"/>
        </w:rPr>
        <w:t>sinx=a</w:t>
      </w:r>
      <w:proofErr w:type="spellEnd"/>
      <w:r w:rsidRPr="00357316">
        <w:rPr>
          <w:rFonts w:ascii="Times New Roman" w:hAnsi="Times New Roman" w:cs="Times New Roman"/>
          <w:i/>
          <w:iCs/>
          <w:sz w:val="24"/>
          <w:szCs w:val="24"/>
        </w:rPr>
        <w:t xml:space="preserve">, </w:t>
      </w:r>
      <w:proofErr w:type="spellStart"/>
      <w:r w:rsidRPr="00357316">
        <w:rPr>
          <w:rFonts w:ascii="Times New Roman" w:hAnsi="Times New Roman" w:cs="Times New Roman"/>
          <w:i/>
          <w:iCs/>
          <w:sz w:val="24"/>
          <w:szCs w:val="24"/>
          <w:lang w:val="en-US"/>
        </w:rPr>
        <w:t>cosx</w:t>
      </w:r>
      <w:proofErr w:type="spellEnd"/>
      <w:r w:rsidRPr="00357316">
        <w:rPr>
          <w:rFonts w:ascii="Times New Roman" w:hAnsi="Times New Roman" w:cs="Times New Roman"/>
          <w:i/>
          <w:iCs/>
          <w:sz w:val="24"/>
          <w:szCs w:val="24"/>
        </w:rPr>
        <w:t>=</w:t>
      </w:r>
      <w:r w:rsidRPr="00357316">
        <w:rPr>
          <w:rFonts w:ascii="Times New Roman" w:hAnsi="Times New Roman" w:cs="Times New Roman"/>
          <w:i/>
          <w:iCs/>
          <w:sz w:val="24"/>
          <w:szCs w:val="24"/>
          <w:lang w:val="en-US"/>
        </w:rPr>
        <w:t>a</w:t>
      </w:r>
      <w:r w:rsidRPr="00357316">
        <w:rPr>
          <w:rFonts w:ascii="Times New Roman" w:hAnsi="Times New Roman" w:cs="Times New Roman"/>
          <w:i/>
          <w:iCs/>
          <w:sz w:val="24"/>
          <w:szCs w:val="24"/>
        </w:rPr>
        <w:t xml:space="preserve">, </w:t>
      </w:r>
      <w:proofErr w:type="spellStart"/>
      <w:r w:rsidRPr="00357316">
        <w:rPr>
          <w:rFonts w:ascii="Times New Roman" w:hAnsi="Times New Roman" w:cs="Times New Roman"/>
          <w:i/>
          <w:iCs/>
          <w:sz w:val="24"/>
          <w:szCs w:val="24"/>
          <w:lang w:val="en-US"/>
        </w:rPr>
        <w:t>tgx</w:t>
      </w:r>
      <w:proofErr w:type="spellEnd"/>
      <w:r w:rsidRPr="00357316">
        <w:rPr>
          <w:rFonts w:ascii="Times New Roman" w:hAnsi="Times New Roman" w:cs="Times New Roman"/>
          <w:i/>
          <w:iCs/>
          <w:sz w:val="24"/>
          <w:szCs w:val="24"/>
        </w:rPr>
        <w:t>=</w:t>
      </w:r>
      <w:r w:rsidRPr="00357316">
        <w:rPr>
          <w:rFonts w:ascii="Times New Roman" w:hAnsi="Times New Roman" w:cs="Times New Roman"/>
          <w:i/>
          <w:iCs/>
          <w:sz w:val="24"/>
          <w:szCs w:val="24"/>
          <w:lang w:val="en-US"/>
        </w:rPr>
        <w:t>a</w:t>
      </w:r>
      <w:r w:rsidRPr="00357316">
        <w:rPr>
          <w:rFonts w:ascii="Times New Roman" w:hAnsi="Times New Roman" w:cs="Times New Roman"/>
          <w:i/>
          <w:iCs/>
          <w:sz w:val="24"/>
          <w:szCs w:val="24"/>
        </w:rPr>
        <w:t xml:space="preserve">, </w:t>
      </w:r>
      <w:proofErr w:type="gramStart"/>
      <w:r w:rsidRPr="00357316">
        <w:rPr>
          <w:rFonts w:ascii="Times New Roman" w:hAnsi="Times New Roman" w:cs="Times New Roman"/>
          <w:i/>
          <w:iCs/>
          <w:sz w:val="24"/>
          <w:szCs w:val="24"/>
        </w:rPr>
        <w:t>с</w:t>
      </w:r>
      <w:proofErr w:type="spellStart"/>
      <w:proofErr w:type="gramEnd"/>
      <w:r w:rsidRPr="00357316">
        <w:rPr>
          <w:rFonts w:ascii="Times New Roman" w:hAnsi="Times New Roman" w:cs="Times New Roman"/>
          <w:i/>
          <w:iCs/>
          <w:sz w:val="24"/>
          <w:szCs w:val="24"/>
          <w:lang w:val="en-US"/>
        </w:rPr>
        <w:t>tgx</w:t>
      </w:r>
      <w:proofErr w:type="spellEnd"/>
      <w:r w:rsidRPr="00357316">
        <w:rPr>
          <w:rFonts w:ascii="Times New Roman" w:hAnsi="Times New Roman" w:cs="Times New Roman"/>
          <w:i/>
          <w:iCs/>
          <w:sz w:val="24"/>
          <w:szCs w:val="24"/>
        </w:rPr>
        <w:t>=</w:t>
      </w:r>
      <w:r w:rsidRPr="00357316">
        <w:rPr>
          <w:rFonts w:ascii="Times New Roman" w:hAnsi="Times New Roman" w:cs="Times New Roman"/>
          <w:i/>
          <w:iCs/>
          <w:sz w:val="24"/>
          <w:szCs w:val="24"/>
          <w:lang w:val="en-US"/>
        </w:rPr>
        <w:t>a</w:t>
      </w:r>
      <w:r w:rsidRPr="00357316">
        <w:rPr>
          <w:rFonts w:ascii="Times New Roman" w:hAnsi="Times New Roman" w:cs="Times New Roman"/>
          <w:i/>
          <w:iCs/>
          <w:sz w:val="24"/>
          <w:szCs w:val="24"/>
        </w:rPr>
        <w:t xml:space="preserve">. </w:t>
      </w:r>
    </w:p>
    <w:p w:rsidR="00341E3E" w:rsidRPr="00357316" w:rsidRDefault="00341E3E" w:rsidP="00341E3E">
      <w:pPr>
        <w:pStyle w:val="a6"/>
        <w:numPr>
          <w:ilvl w:val="0"/>
          <w:numId w:val="10"/>
        </w:numPr>
        <w:rPr>
          <w:rFonts w:ascii="Times New Roman" w:hAnsi="Times New Roman" w:cs="Times New Roman"/>
          <w:sz w:val="24"/>
          <w:szCs w:val="24"/>
        </w:rPr>
      </w:pPr>
      <w:r w:rsidRPr="00357316">
        <w:rPr>
          <w:rFonts w:ascii="Times New Roman" w:hAnsi="Times New Roman" w:cs="Times New Roman"/>
          <w:sz w:val="24"/>
          <w:szCs w:val="24"/>
        </w:rPr>
        <w:t xml:space="preserve">Решение тригонометрических уравнений. </w:t>
      </w:r>
    </w:p>
    <w:p w:rsidR="00341E3E" w:rsidRPr="00357316" w:rsidRDefault="00341E3E" w:rsidP="00341E3E">
      <w:pPr>
        <w:pStyle w:val="a6"/>
        <w:numPr>
          <w:ilvl w:val="0"/>
          <w:numId w:val="10"/>
        </w:numPr>
        <w:rPr>
          <w:rFonts w:ascii="Times New Roman" w:hAnsi="Times New Roman" w:cs="Times New Roman"/>
          <w:sz w:val="24"/>
          <w:szCs w:val="24"/>
        </w:rPr>
      </w:pPr>
      <w:r w:rsidRPr="00357316">
        <w:rPr>
          <w:rFonts w:ascii="Times New Roman" w:hAnsi="Times New Roman" w:cs="Times New Roman"/>
          <w:sz w:val="24"/>
          <w:szCs w:val="24"/>
        </w:rPr>
        <w:t>Простейшие тригонометрические неравенства.</w:t>
      </w:r>
    </w:p>
    <w:p w:rsidR="00341E3E" w:rsidRPr="00AA38E6" w:rsidRDefault="00341E3E" w:rsidP="00341E3E">
      <w:pPr>
        <w:rPr>
          <w:rFonts w:ascii="Times New Roman" w:hAnsi="Times New Roman" w:cs="Times New Roman"/>
          <w:sz w:val="24"/>
          <w:szCs w:val="24"/>
        </w:rPr>
      </w:pPr>
    </w:p>
    <w:p w:rsidR="00341E3E" w:rsidRPr="00AA38E6" w:rsidRDefault="00341E3E" w:rsidP="00341E3E">
      <w:pPr>
        <w:jc w:val="center"/>
        <w:rPr>
          <w:rFonts w:ascii="Times New Roman" w:hAnsi="Times New Roman" w:cs="Times New Roman"/>
          <w:sz w:val="24"/>
          <w:szCs w:val="24"/>
        </w:rPr>
      </w:pPr>
      <w:r w:rsidRPr="00AA38E6">
        <w:rPr>
          <w:rFonts w:ascii="Times New Roman" w:hAnsi="Times New Roman" w:cs="Times New Roman"/>
          <w:b/>
          <w:bCs/>
          <w:sz w:val="24"/>
          <w:szCs w:val="24"/>
        </w:rPr>
        <w:t>Требования к математической подготовке</w:t>
      </w:r>
    </w:p>
    <w:p w:rsidR="00341E3E" w:rsidRPr="00AA38E6" w:rsidRDefault="00341E3E" w:rsidP="00341E3E">
      <w:pPr>
        <w:rPr>
          <w:rFonts w:ascii="Times New Roman" w:hAnsi="Times New Roman" w:cs="Times New Roman"/>
          <w:b/>
          <w:bCs/>
          <w:i/>
          <w:iCs/>
          <w:sz w:val="24"/>
          <w:szCs w:val="24"/>
        </w:rPr>
      </w:pPr>
      <w:r w:rsidRPr="00AA38E6">
        <w:rPr>
          <w:rFonts w:ascii="Times New Roman" w:hAnsi="Times New Roman" w:cs="Times New Roman"/>
          <w:b/>
          <w:bCs/>
          <w:i/>
          <w:iCs/>
          <w:sz w:val="24"/>
          <w:szCs w:val="24"/>
        </w:rPr>
        <w:t xml:space="preserve"> Уровень обязательной подготовки </w:t>
      </w:r>
      <w:proofErr w:type="gramStart"/>
      <w:r w:rsidRPr="00AA38E6">
        <w:rPr>
          <w:rFonts w:ascii="Times New Roman" w:hAnsi="Times New Roman" w:cs="Times New Roman"/>
          <w:b/>
          <w:bCs/>
          <w:i/>
          <w:iCs/>
          <w:sz w:val="24"/>
          <w:szCs w:val="24"/>
        </w:rPr>
        <w:t>обучающегося</w:t>
      </w:r>
      <w:proofErr w:type="gramEnd"/>
    </w:p>
    <w:p w:rsidR="00341E3E" w:rsidRPr="00ED0BFC" w:rsidRDefault="00341E3E" w:rsidP="00341E3E">
      <w:pPr>
        <w:pStyle w:val="a6"/>
        <w:numPr>
          <w:ilvl w:val="0"/>
          <w:numId w:val="10"/>
        </w:numPr>
        <w:rPr>
          <w:rFonts w:ascii="Times New Roman" w:hAnsi="Times New Roman" w:cs="Times New Roman"/>
          <w:sz w:val="24"/>
          <w:szCs w:val="24"/>
        </w:rPr>
      </w:pPr>
      <w:r w:rsidRPr="00ED0BFC">
        <w:rPr>
          <w:rFonts w:ascii="Times New Roman" w:hAnsi="Times New Roman" w:cs="Times New Roman"/>
          <w:sz w:val="24"/>
          <w:szCs w:val="24"/>
        </w:rPr>
        <w:lastRenderedPageBreak/>
        <w:t>Уметь решать простейшие  тригонометрические уравнения.</w:t>
      </w:r>
    </w:p>
    <w:p w:rsidR="00341E3E" w:rsidRPr="00AA38E6" w:rsidRDefault="00341E3E" w:rsidP="00341E3E">
      <w:pPr>
        <w:ind w:left="360"/>
        <w:rPr>
          <w:rFonts w:ascii="Times New Roman" w:hAnsi="Times New Roman" w:cs="Times New Roman"/>
          <w:b/>
          <w:bCs/>
          <w:i/>
          <w:iCs/>
          <w:sz w:val="24"/>
          <w:szCs w:val="24"/>
        </w:rPr>
      </w:pPr>
      <w:r w:rsidRPr="00AA38E6">
        <w:rPr>
          <w:rFonts w:ascii="Times New Roman" w:hAnsi="Times New Roman" w:cs="Times New Roman"/>
          <w:b/>
          <w:bCs/>
          <w:i/>
          <w:iCs/>
          <w:sz w:val="24"/>
          <w:szCs w:val="24"/>
        </w:rPr>
        <w:t xml:space="preserve"> Уровень возможной подготовки </w:t>
      </w:r>
      <w:proofErr w:type="gramStart"/>
      <w:r w:rsidRPr="00AA38E6">
        <w:rPr>
          <w:rFonts w:ascii="Times New Roman" w:hAnsi="Times New Roman" w:cs="Times New Roman"/>
          <w:b/>
          <w:bCs/>
          <w:i/>
          <w:iCs/>
          <w:sz w:val="24"/>
          <w:szCs w:val="24"/>
        </w:rPr>
        <w:t>обучающегося</w:t>
      </w:r>
      <w:proofErr w:type="gramEnd"/>
    </w:p>
    <w:p w:rsidR="00341E3E" w:rsidRPr="00ED0BFC" w:rsidRDefault="00341E3E" w:rsidP="00341E3E">
      <w:pPr>
        <w:pStyle w:val="a6"/>
        <w:numPr>
          <w:ilvl w:val="0"/>
          <w:numId w:val="10"/>
        </w:numPr>
        <w:rPr>
          <w:rFonts w:ascii="Times New Roman" w:hAnsi="Times New Roman" w:cs="Times New Roman"/>
          <w:sz w:val="24"/>
          <w:szCs w:val="24"/>
        </w:rPr>
      </w:pPr>
      <w:r w:rsidRPr="00ED0BFC">
        <w:rPr>
          <w:rFonts w:ascii="Times New Roman" w:hAnsi="Times New Roman" w:cs="Times New Roman"/>
          <w:sz w:val="24"/>
          <w:szCs w:val="24"/>
        </w:rPr>
        <w:t xml:space="preserve">Уметь решать тригонометрические уравнения. </w:t>
      </w:r>
    </w:p>
    <w:p w:rsidR="00341E3E" w:rsidRPr="00ED0BFC" w:rsidRDefault="00341E3E" w:rsidP="00341E3E">
      <w:pPr>
        <w:pStyle w:val="a6"/>
        <w:numPr>
          <w:ilvl w:val="0"/>
          <w:numId w:val="10"/>
        </w:numPr>
        <w:rPr>
          <w:rFonts w:ascii="Times New Roman" w:hAnsi="Times New Roman" w:cs="Times New Roman"/>
          <w:sz w:val="24"/>
          <w:szCs w:val="24"/>
        </w:rPr>
      </w:pPr>
      <w:r w:rsidRPr="00ED0BFC">
        <w:rPr>
          <w:rFonts w:ascii="Times New Roman" w:hAnsi="Times New Roman" w:cs="Times New Roman"/>
          <w:sz w:val="24"/>
          <w:szCs w:val="24"/>
        </w:rPr>
        <w:t>Овладеть некоторыми приемами решения тригонометрических уравнений.</w:t>
      </w:r>
    </w:p>
    <w:p w:rsidR="00341E3E" w:rsidRPr="00AA38E6" w:rsidRDefault="00341E3E" w:rsidP="00341E3E">
      <w:pPr>
        <w:jc w:val="center"/>
        <w:rPr>
          <w:rFonts w:ascii="Times New Roman" w:hAnsi="Times New Roman" w:cs="Times New Roman"/>
          <w:sz w:val="24"/>
          <w:szCs w:val="24"/>
        </w:rPr>
      </w:pPr>
      <w:r w:rsidRPr="00AA38E6">
        <w:rPr>
          <w:rFonts w:ascii="Times New Roman" w:hAnsi="Times New Roman" w:cs="Times New Roman"/>
          <w:b/>
          <w:bCs/>
          <w:sz w:val="24"/>
          <w:szCs w:val="24"/>
        </w:rPr>
        <w:t>Тема 4. «Преобразования тригонометрических выражений» (14 часов)</w:t>
      </w:r>
    </w:p>
    <w:p w:rsidR="00341E3E" w:rsidRPr="00AA38E6" w:rsidRDefault="00341E3E" w:rsidP="00341E3E">
      <w:pPr>
        <w:rPr>
          <w:rFonts w:ascii="Times New Roman" w:hAnsi="Times New Roman" w:cs="Times New Roman"/>
          <w:b/>
          <w:bCs/>
          <w:i/>
          <w:iCs/>
          <w:sz w:val="24"/>
          <w:szCs w:val="24"/>
        </w:rPr>
      </w:pPr>
      <w:r w:rsidRPr="00AA38E6">
        <w:rPr>
          <w:rFonts w:ascii="Times New Roman" w:hAnsi="Times New Roman" w:cs="Times New Roman"/>
          <w:b/>
          <w:bCs/>
          <w:i/>
          <w:iCs/>
          <w:sz w:val="24"/>
          <w:szCs w:val="24"/>
        </w:rPr>
        <w:t> Раздел математики. Сквозная линия</w:t>
      </w:r>
    </w:p>
    <w:p w:rsidR="00341E3E" w:rsidRPr="00ED0BFC" w:rsidRDefault="00341E3E" w:rsidP="00341E3E">
      <w:pPr>
        <w:pStyle w:val="a6"/>
        <w:numPr>
          <w:ilvl w:val="0"/>
          <w:numId w:val="10"/>
        </w:numPr>
        <w:rPr>
          <w:rFonts w:ascii="Times New Roman" w:hAnsi="Times New Roman" w:cs="Times New Roman"/>
          <w:sz w:val="24"/>
          <w:szCs w:val="24"/>
        </w:rPr>
      </w:pPr>
      <w:r w:rsidRPr="00ED0BFC">
        <w:rPr>
          <w:rFonts w:ascii="Times New Roman" w:hAnsi="Times New Roman" w:cs="Times New Roman"/>
          <w:sz w:val="24"/>
          <w:szCs w:val="24"/>
        </w:rPr>
        <w:t>Вычисления и преобразования</w:t>
      </w:r>
    </w:p>
    <w:p w:rsidR="00341E3E" w:rsidRPr="00AA38E6" w:rsidRDefault="00341E3E" w:rsidP="00341E3E">
      <w:pPr>
        <w:rPr>
          <w:rFonts w:ascii="Times New Roman" w:hAnsi="Times New Roman" w:cs="Times New Roman"/>
          <w:b/>
          <w:bCs/>
          <w:i/>
          <w:iCs/>
          <w:sz w:val="24"/>
          <w:szCs w:val="24"/>
        </w:rPr>
      </w:pPr>
      <w:r w:rsidRPr="00AA38E6">
        <w:rPr>
          <w:rFonts w:ascii="Times New Roman" w:hAnsi="Times New Roman" w:cs="Times New Roman"/>
          <w:b/>
          <w:bCs/>
          <w:i/>
          <w:iCs/>
          <w:sz w:val="24"/>
          <w:szCs w:val="24"/>
        </w:rPr>
        <w:t>Обязательный минимум содержания образовательной области математика</w:t>
      </w:r>
    </w:p>
    <w:p w:rsidR="00341E3E" w:rsidRPr="00ED0BFC" w:rsidRDefault="00341E3E" w:rsidP="00341E3E">
      <w:pPr>
        <w:pStyle w:val="a6"/>
        <w:numPr>
          <w:ilvl w:val="0"/>
          <w:numId w:val="10"/>
        </w:numPr>
        <w:rPr>
          <w:rFonts w:ascii="Times New Roman" w:hAnsi="Times New Roman" w:cs="Times New Roman"/>
          <w:sz w:val="24"/>
          <w:szCs w:val="24"/>
        </w:rPr>
      </w:pPr>
      <w:r w:rsidRPr="00ED0BFC">
        <w:rPr>
          <w:rFonts w:ascii="Times New Roman" w:hAnsi="Times New Roman" w:cs="Times New Roman"/>
          <w:sz w:val="24"/>
          <w:szCs w:val="24"/>
        </w:rPr>
        <w:t>Синус, косинус, тангенс и котангенс суммы и разности аргументов.</w:t>
      </w:r>
    </w:p>
    <w:p w:rsidR="00341E3E" w:rsidRPr="00ED0BFC" w:rsidRDefault="00341E3E" w:rsidP="00341E3E">
      <w:pPr>
        <w:pStyle w:val="a6"/>
        <w:numPr>
          <w:ilvl w:val="0"/>
          <w:numId w:val="10"/>
        </w:numPr>
        <w:rPr>
          <w:rFonts w:ascii="Times New Roman" w:hAnsi="Times New Roman" w:cs="Times New Roman"/>
          <w:sz w:val="24"/>
          <w:szCs w:val="24"/>
        </w:rPr>
      </w:pPr>
      <w:r w:rsidRPr="00ED0BFC">
        <w:rPr>
          <w:rFonts w:ascii="Times New Roman" w:hAnsi="Times New Roman" w:cs="Times New Roman"/>
          <w:sz w:val="24"/>
          <w:szCs w:val="24"/>
        </w:rPr>
        <w:t xml:space="preserve">Синус, косинус, тангенс и котангенс двойного угла. </w:t>
      </w:r>
    </w:p>
    <w:p w:rsidR="00341E3E" w:rsidRPr="00ED0BFC" w:rsidRDefault="00341E3E" w:rsidP="00341E3E">
      <w:pPr>
        <w:pStyle w:val="a6"/>
        <w:numPr>
          <w:ilvl w:val="0"/>
          <w:numId w:val="10"/>
        </w:numPr>
        <w:rPr>
          <w:rFonts w:ascii="Times New Roman" w:hAnsi="Times New Roman" w:cs="Times New Roman"/>
          <w:sz w:val="24"/>
          <w:szCs w:val="24"/>
        </w:rPr>
      </w:pPr>
      <w:r w:rsidRPr="00ED0BFC">
        <w:rPr>
          <w:rFonts w:ascii="Times New Roman" w:hAnsi="Times New Roman" w:cs="Times New Roman"/>
          <w:sz w:val="24"/>
          <w:szCs w:val="24"/>
        </w:rPr>
        <w:t xml:space="preserve">Сумма и разность синусов, косинусов, тангенсов и котангенсов. </w:t>
      </w:r>
    </w:p>
    <w:p w:rsidR="00341E3E" w:rsidRPr="00ED0BFC" w:rsidRDefault="00341E3E" w:rsidP="00341E3E">
      <w:pPr>
        <w:pStyle w:val="a6"/>
        <w:numPr>
          <w:ilvl w:val="0"/>
          <w:numId w:val="10"/>
        </w:numPr>
        <w:jc w:val="both"/>
        <w:rPr>
          <w:rFonts w:ascii="Times New Roman" w:hAnsi="Times New Roman" w:cs="Times New Roman"/>
          <w:sz w:val="24"/>
          <w:szCs w:val="24"/>
        </w:rPr>
      </w:pPr>
      <w:r w:rsidRPr="00ED0BFC">
        <w:rPr>
          <w:rFonts w:ascii="Times New Roman" w:hAnsi="Times New Roman" w:cs="Times New Roman"/>
          <w:sz w:val="24"/>
          <w:szCs w:val="24"/>
        </w:rPr>
        <w:t>Преобразования простейших тригонометрических выражений.</w:t>
      </w:r>
    </w:p>
    <w:p w:rsidR="00341E3E" w:rsidRPr="00AA38E6" w:rsidRDefault="00341E3E" w:rsidP="00341E3E">
      <w:pPr>
        <w:ind w:left="720" w:hanging="360"/>
        <w:rPr>
          <w:rFonts w:ascii="Times New Roman" w:hAnsi="Times New Roman" w:cs="Times New Roman"/>
          <w:sz w:val="24"/>
          <w:szCs w:val="24"/>
        </w:rPr>
      </w:pPr>
    </w:p>
    <w:p w:rsidR="00341E3E" w:rsidRPr="00AA38E6" w:rsidRDefault="00341E3E" w:rsidP="00341E3E">
      <w:pPr>
        <w:jc w:val="center"/>
        <w:rPr>
          <w:rFonts w:ascii="Times New Roman" w:hAnsi="Times New Roman" w:cs="Times New Roman"/>
          <w:sz w:val="24"/>
          <w:szCs w:val="24"/>
        </w:rPr>
      </w:pPr>
      <w:r w:rsidRPr="00AA38E6">
        <w:rPr>
          <w:rFonts w:ascii="Times New Roman" w:hAnsi="Times New Roman" w:cs="Times New Roman"/>
          <w:b/>
          <w:bCs/>
          <w:sz w:val="24"/>
          <w:szCs w:val="24"/>
        </w:rPr>
        <w:t>Требования к математической подготовке</w:t>
      </w:r>
    </w:p>
    <w:p w:rsidR="00341E3E" w:rsidRPr="00AA38E6" w:rsidRDefault="00341E3E" w:rsidP="00341E3E">
      <w:pPr>
        <w:rPr>
          <w:rFonts w:ascii="Times New Roman" w:hAnsi="Times New Roman" w:cs="Times New Roman"/>
          <w:b/>
          <w:bCs/>
          <w:i/>
          <w:iCs/>
          <w:sz w:val="24"/>
          <w:szCs w:val="24"/>
        </w:rPr>
      </w:pPr>
      <w:r w:rsidRPr="00AA38E6">
        <w:rPr>
          <w:rFonts w:ascii="Times New Roman" w:hAnsi="Times New Roman" w:cs="Times New Roman"/>
          <w:b/>
          <w:bCs/>
          <w:i/>
          <w:iCs/>
          <w:sz w:val="24"/>
          <w:szCs w:val="24"/>
        </w:rPr>
        <w:t xml:space="preserve"> Уровень обязательной подготовки </w:t>
      </w:r>
      <w:proofErr w:type="gramStart"/>
      <w:r w:rsidRPr="00AA38E6">
        <w:rPr>
          <w:rFonts w:ascii="Times New Roman" w:hAnsi="Times New Roman" w:cs="Times New Roman"/>
          <w:b/>
          <w:bCs/>
          <w:i/>
          <w:iCs/>
          <w:sz w:val="24"/>
          <w:szCs w:val="24"/>
        </w:rPr>
        <w:t>обучающегося</w:t>
      </w:r>
      <w:proofErr w:type="gramEnd"/>
    </w:p>
    <w:p w:rsidR="00341E3E" w:rsidRPr="00ED0BFC" w:rsidRDefault="00341E3E" w:rsidP="00341E3E">
      <w:pPr>
        <w:pStyle w:val="a6"/>
        <w:numPr>
          <w:ilvl w:val="0"/>
          <w:numId w:val="10"/>
        </w:numPr>
        <w:rPr>
          <w:rFonts w:ascii="Times New Roman" w:hAnsi="Times New Roman" w:cs="Times New Roman"/>
          <w:sz w:val="24"/>
          <w:szCs w:val="24"/>
        </w:rPr>
      </w:pPr>
      <w:r w:rsidRPr="00ED0BFC">
        <w:rPr>
          <w:rFonts w:ascii="Times New Roman" w:hAnsi="Times New Roman" w:cs="Times New Roman"/>
          <w:sz w:val="24"/>
          <w:szCs w:val="24"/>
        </w:rPr>
        <w:t>Выполнять тождественные преобразования тригонометрических выражений с помощью справочного материала.</w:t>
      </w:r>
    </w:p>
    <w:p w:rsidR="00341E3E" w:rsidRPr="00ED0BFC" w:rsidRDefault="00341E3E" w:rsidP="00341E3E">
      <w:pPr>
        <w:pStyle w:val="a6"/>
        <w:numPr>
          <w:ilvl w:val="0"/>
          <w:numId w:val="10"/>
        </w:numPr>
        <w:rPr>
          <w:rFonts w:ascii="Times New Roman" w:hAnsi="Times New Roman" w:cs="Times New Roman"/>
          <w:sz w:val="24"/>
          <w:szCs w:val="24"/>
        </w:rPr>
      </w:pPr>
      <w:r w:rsidRPr="00ED0BFC">
        <w:rPr>
          <w:rFonts w:ascii="Times New Roman" w:hAnsi="Times New Roman" w:cs="Times New Roman"/>
          <w:sz w:val="24"/>
          <w:szCs w:val="24"/>
        </w:rPr>
        <w:t>Уметь находить значения тригонометрических выражений; пользоваться оценкой и прикидкой при практических расчетах.</w:t>
      </w:r>
    </w:p>
    <w:p w:rsidR="00341E3E" w:rsidRPr="00AA38E6" w:rsidRDefault="00341E3E" w:rsidP="00341E3E">
      <w:pPr>
        <w:rPr>
          <w:rFonts w:ascii="Times New Roman" w:hAnsi="Times New Roman" w:cs="Times New Roman"/>
          <w:b/>
          <w:bCs/>
          <w:i/>
          <w:iCs/>
          <w:sz w:val="24"/>
          <w:szCs w:val="24"/>
        </w:rPr>
      </w:pPr>
      <w:r w:rsidRPr="00AA38E6">
        <w:rPr>
          <w:rFonts w:ascii="Times New Roman" w:hAnsi="Times New Roman" w:cs="Times New Roman"/>
          <w:b/>
          <w:bCs/>
          <w:i/>
          <w:iCs/>
          <w:sz w:val="24"/>
          <w:szCs w:val="24"/>
        </w:rPr>
        <w:t xml:space="preserve">Уровень возможной подготовки </w:t>
      </w:r>
      <w:proofErr w:type="gramStart"/>
      <w:r w:rsidRPr="00AA38E6">
        <w:rPr>
          <w:rFonts w:ascii="Times New Roman" w:hAnsi="Times New Roman" w:cs="Times New Roman"/>
          <w:b/>
          <w:bCs/>
          <w:i/>
          <w:iCs/>
          <w:sz w:val="24"/>
          <w:szCs w:val="24"/>
        </w:rPr>
        <w:t>обучающегося</w:t>
      </w:r>
      <w:proofErr w:type="gramEnd"/>
    </w:p>
    <w:p w:rsidR="00341E3E" w:rsidRPr="00ED0BFC" w:rsidRDefault="00341E3E" w:rsidP="00341E3E">
      <w:pPr>
        <w:pStyle w:val="a6"/>
        <w:numPr>
          <w:ilvl w:val="0"/>
          <w:numId w:val="10"/>
        </w:numPr>
        <w:rPr>
          <w:rFonts w:ascii="Times New Roman" w:hAnsi="Times New Roman" w:cs="Times New Roman"/>
          <w:sz w:val="24"/>
          <w:szCs w:val="24"/>
        </w:rPr>
      </w:pPr>
      <w:r w:rsidRPr="00ED0BFC">
        <w:rPr>
          <w:rFonts w:ascii="Times New Roman" w:hAnsi="Times New Roman" w:cs="Times New Roman"/>
          <w:sz w:val="24"/>
          <w:szCs w:val="24"/>
        </w:rPr>
        <w:t>Уметь находить значения синуса косинуса, тангенса угла на основе определений, с помощью калькулятора и таблиц. Выполнять тождественные преобразования тригонометрических выражений.</w:t>
      </w:r>
    </w:p>
    <w:p w:rsidR="00341E3E" w:rsidRDefault="00341E3E" w:rsidP="00341E3E">
      <w:pPr>
        <w:pStyle w:val="a6"/>
        <w:numPr>
          <w:ilvl w:val="0"/>
          <w:numId w:val="10"/>
        </w:numPr>
        <w:rPr>
          <w:rFonts w:ascii="Times New Roman" w:hAnsi="Times New Roman" w:cs="Times New Roman"/>
          <w:sz w:val="24"/>
          <w:szCs w:val="24"/>
        </w:rPr>
      </w:pPr>
      <w:r w:rsidRPr="00ED0BFC">
        <w:rPr>
          <w:rFonts w:ascii="Times New Roman" w:hAnsi="Times New Roman" w:cs="Times New Roman"/>
          <w:sz w:val="24"/>
          <w:szCs w:val="24"/>
        </w:rPr>
        <w:t>Уметь применять тригонометрические формулы  при решении практических задач.</w:t>
      </w:r>
    </w:p>
    <w:p w:rsidR="00341E3E" w:rsidRPr="00ED0BFC" w:rsidRDefault="00341E3E" w:rsidP="00665C12">
      <w:pPr>
        <w:pStyle w:val="a6"/>
        <w:rPr>
          <w:rFonts w:ascii="Times New Roman" w:hAnsi="Times New Roman" w:cs="Times New Roman"/>
          <w:sz w:val="24"/>
          <w:szCs w:val="24"/>
        </w:rPr>
      </w:pPr>
    </w:p>
    <w:p w:rsidR="00341E3E" w:rsidRPr="00AA38E6" w:rsidRDefault="00341E3E" w:rsidP="00341E3E">
      <w:pPr>
        <w:jc w:val="center"/>
        <w:rPr>
          <w:rFonts w:ascii="Times New Roman" w:hAnsi="Times New Roman" w:cs="Times New Roman"/>
          <w:sz w:val="24"/>
          <w:szCs w:val="24"/>
        </w:rPr>
      </w:pPr>
      <w:r w:rsidRPr="00AA38E6">
        <w:rPr>
          <w:rFonts w:ascii="Times New Roman" w:hAnsi="Times New Roman" w:cs="Times New Roman"/>
          <w:b/>
          <w:bCs/>
          <w:position w:val="-10"/>
          <w:sz w:val="24"/>
          <w:szCs w:val="24"/>
        </w:rPr>
        <w:object w:dxaOrig="180" w:dyaOrig="340">
          <v:shape id="_x0000_i1027" type="#_x0000_t75" style="width:9pt;height:17.25pt" o:ole="">
            <v:imagedata r:id="rId9" o:title=""/>
          </v:shape>
          <o:OLEObject Type="Embed" ProgID="Equation.3" ShapeID="_x0000_i1027" DrawAspect="Content" ObjectID="_1478607756" r:id="rId10"/>
        </w:object>
      </w:r>
      <w:r w:rsidRPr="00AA38E6">
        <w:rPr>
          <w:rFonts w:ascii="Times New Roman" w:hAnsi="Times New Roman" w:cs="Times New Roman"/>
          <w:b/>
          <w:bCs/>
          <w:sz w:val="24"/>
          <w:szCs w:val="24"/>
        </w:rPr>
        <w:t>Тема 5. «</w:t>
      </w:r>
      <w:r w:rsidRPr="00AA38E6">
        <w:rPr>
          <w:rFonts w:ascii="Times New Roman" w:hAnsi="Times New Roman" w:cs="Times New Roman"/>
          <w:b/>
          <w:sz w:val="24"/>
          <w:szCs w:val="24"/>
        </w:rPr>
        <w:t>Производная»</w:t>
      </w:r>
      <w:r w:rsidRPr="00AA38E6">
        <w:rPr>
          <w:rFonts w:ascii="Times New Roman" w:hAnsi="Times New Roman" w:cs="Times New Roman"/>
          <w:b/>
          <w:bCs/>
          <w:sz w:val="24"/>
          <w:szCs w:val="24"/>
        </w:rPr>
        <w:t xml:space="preserve">  (36 часов)</w:t>
      </w:r>
    </w:p>
    <w:p w:rsidR="00341E3E" w:rsidRPr="00AA38E6" w:rsidRDefault="00341E3E" w:rsidP="00341E3E">
      <w:pPr>
        <w:rPr>
          <w:rFonts w:ascii="Times New Roman" w:hAnsi="Times New Roman" w:cs="Times New Roman"/>
          <w:sz w:val="24"/>
          <w:szCs w:val="24"/>
        </w:rPr>
      </w:pPr>
      <w:r w:rsidRPr="00AA38E6">
        <w:rPr>
          <w:rFonts w:ascii="Times New Roman" w:hAnsi="Times New Roman" w:cs="Times New Roman"/>
          <w:b/>
          <w:bCs/>
          <w:i/>
          <w:iCs/>
          <w:sz w:val="24"/>
          <w:szCs w:val="24"/>
        </w:rPr>
        <w:lastRenderedPageBreak/>
        <w:t>Раздел математики. Сквозная линия</w:t>
      </w:r>
    </w:p>
    <w:p w:rsidR="00341E3E" w:rsidRPr="00ED0BFC" w:rsidRDefault="00341E3E" w:rsidP="00341E3E">
      <w:pPr>
        <w:pStyle w:val="a6"/>
        <w:numPr>
          <w:ilvl w:val="0"/>
          <w:numId w:val="10"/>
        </w:numPr>
        <w:rPr>
          <w:rFonts w:ascii="Times New Roman" w:hAnsi="Times New Roman" w:cs="Times New Roman"/>
          <w:b/>
          <w:bCs/>
          <w:i/>
          <w:iCs/>
          <w:sz w:val="24"/>
          <w:szCs w:val="24"/>
        </w:rPr>
      </w:pPr>
      <w:r w:rsidRPr="00ED0BFC">
        <w:rPr>
          <w:rFonts w:ascii="Times New Roman" w:hAnsi="Times New Roman" w:cs="Times New Roman"/>
          <w:sz w:val="24"/>
          <w:szCs w:val="24"/>
        </w:rPr>
        <w:t>Функции</w:t>
      </w:r>
    </w:p>
    <w:p w:rsidR="00341E3E" w:rsidRPr="00AA38E6" w:rsidRDefault="00341E3E" w:rsidP="00341E3E">
      <w:pPr>
        <w:rPr>
          <w:rFonts w:ascii="Times New Roman" w:hAnsi="Times New Roman" w:cs="Times New Roman"/>
          <w:sz w:val="24"/>
          <w:szCs w:val="24"/>
        </w:rPr>
      </w:pPr>
      <w:r w:rsidRPr="00AA38E6">
        <w:rPr>
          <w:rFonts w:ascii="Times New Roman" w:hAnsi="Times New Roman" w:cs="Times New Roman"/>
          <w:b/>
          <w:bCs/>
          <w:i/>
          <w:iCs/>
          <w:sz w:val="24"/>
          <w:szCs w:val="24"/>
        </w:rPr>
        <w:t>Обязательный минимум содержания образовательной области математика</w:t>
      </w:r>
    </w:p>
    <w:p w:rsidR="00341E3E" w:rsidRPr="00AA38E6" w:rsidRDefault="00341E3E" w:rsidP="00341E3E">
      <w:pPr>
        <w:numPr>
          <w:ilvl w:val="0"/>
          <w:numId w:val="1"/>
        </w:numPr>
        <w:spacing w:after="0" w:line="240" w:lineRule="auto"/>
        <w:rPr>
          <w:rFonts w:ascii="Times New Roman" w:hAnsi="Times New Roman" w:cs="Times New Roman"/>
          <w:sz w:val="24"/>
          <w:szCs w:val="24"/>
        </w:rPr>
      </w:pPr>
      <w:r w:rsidRPr="00AA38E6">
        <w:rPr>
          <w:rFonts w:ascii="Times New Roman" w:hAnsi="Times New Roman" w:cs="Times New Roman"/>
          <w:sz w:val="24"/>
          <w:szCs w:val="24"/>
        </w:rPr>
        <w:t>Понятие о пределе и непрерывности функции.</w:t>
      </w:r>
    </w:p>
    <w:p w:rsidR="00341E3E" w:rsidRPr="00AA38E6" w:rsidRDefault="00341E3E" w:rsidP="00341E3E">
      <w:pPr>
        <w:numPr>
          <w:ilvl w:val="0"/>
          <w:numId w:val="1"/>
        </w:numPr>
        <w:spacing w:after="0" w:line="240" w:lineRule="auto"/>
        <w:rPr>
          <w:rFonts w:ascii="Times New Roman" w:hAnsi="Times New Roman" w:cs="Times New Roman"/>
          <w:sz w:val="24"/>
          <w:szCs w:val="24"/>
        </w:rPr>
      </w:pPr>
      <w:r w:rsidRPr="00AA38E6">
        <w:rPr>
          <w:rFonts w:ascii="Times New Roman" w:hAnsi="Times New Roman" w:cs="Times New Roman"/>
          <w:sz w:val="24"/>
          <w:szCs w:val="24"/>
        </w:rPr>
        <w:t xml:space="preserve">Понятие производной. </w:t>
      </w:r>
    </w:p>
    <w:p w:rsidR="00341E3E" w:rsidRPr="00AA38E6" w:rsidRDefault="00341E3E" w:rsidP="00341E3E">
      <w:pPr>
        <w:numPr>
          <w:ilvl w:val="0"/>
          <w:numId w:val="1"/>
        </w:numPr>
        <w:spacing w:after="0" w:line="240" w:lineRule="auto"/>
        <w:rPr>
          <w:rFonts w:ascii="Times New Roman" w:hAnsi="Times New Roman" w:cs="Times New Roman"/>
          <w:sz w:val="24"/>
          <w:szCs w:val="24"/>
        </w:rPr>
      </w:pPr>
      <w:r w:rsidRPr="00AA38E6">
        <w:rPr>
          <w:rFonts w:ascii="Times New Roman" w:hAnsi="Times New Roman" w:cs="Times New Roman"/>
          <w:sz w:val="24"/>
          <w:szCs w:val="24"/>
        </w:rPr>
        <w:t>Производная степенной функции.</w:t>
      </w:r>
    </w:p>
    <w:p w:rsidR="00341E3E" w:rsidRPr="00AA38E6" w:rsidRDefault="00341E3E" w:rsidP="00341E3E">
      <w:pPr>
        <w:numPr>
          <w:ilvl w:val="0"/>
          <w:numId w:val="1"/>
        </w:numPr>
        <w:spacing w:after="0" w:line="240" w:lineRule="auto"/>
        <w:rPr>
          <w:rFonts w:ascii="Times New Roman" w:hAnsi="Times New Roman" w:cs="Times New Roman"/>
          <w:sz w:val="24"/>
          <w:szCs w:val="24"/>
        </w:rPr>
      </w:pPr>
      <w:r w:rsidRPr="00AA38E6">
        <w:rPr>
          <w:rFonts w:ascii="Times New Roman" w:hAnsi="Times New Roman" w:cs="Times New Roman"/>
          <w:sz w:val="24"/>
          <w:szCs w:val="24"/>
        </w:rPr>
        <w:t>Производная суммы, произведения и частного двух функций.</w:t>
      </w:r>
    </w:p>
    <w:p w:rsidR="00341E3E" w:rsidRPr="00AA38E6" w:rsidRDefault="00341E3E" w:rsidP="00341E3E">
      <w:pPr>
        <w:numPr>
          <w:ilvl w:val="0"/>
          <w:numId w:val="1"/>
        </w:numPr>
        <w:spacing w:after="0" w:line="240" w:lineRule="auto"/>
        <w:rPr>
          <w:rFonts w:ascii="Times New Roman" w:hAnsi="Times New Roman" w:cs="Times New Roman"/>
          <w:sz w:val="24"/>
          <w:szCs w:val="24"/>
        </w:rPr>
      </w:pPr>
      <w:r w:rsidRPr="00AA38E6">
        <w:rPr>
          <w:rFonts w:ascii="Times New Roman" w:hAnsi="Times New Roman" w:cs="Times New Roman"/>
          <w:sz w:val="24"/>
          <w:szCs w:val="24"/>
        </w:rPr>
        <w:t>Производные тригонометрических функций.</w:t>
      </w:r>
    </w:p>
    <w:p w:rsidR="00341E3E" w:rsidRPr="00AA38E6" w:rsidRDefault="00341E3E" w:rsidP="00341E3E">
      <w:pPr>
        <w:jc w:val="center"/>
        <w:rPr>
          <w:rFonts w:ascii="Times New Roman" w:hAnsi="Times New Roman" w:cs="Times New Roman"/>
          <w:b/>
          <w:bCs/>
          <w:sz w:val="24"/>
          <w:szCs w:val="24"/>
        </w:rPr>
      </w:pPr>
      <w:r w:rsidRPr="00AA38E6">
        <w:rPr>
          <w:rFonts w:ascii="Times New Roman" w:hAnsi="Times New Roman" w:cs="Times New Roman"/>
          <w:b/>
          <w:bCs/>
          <w:sz w:val="24"/>
          <w:szCs w:val="24"/>
        </w:rPr>
        <w:t>Требования к математической подготовке</w:t>
      </w:r>
    </w:p>
    <w:p w:rsidR="00341E3E" w:rsidRPr="00AA38E6" w:rsidRDefault="00341E3E" w:rsidP="00341E3E">
      <w:pPr>
        <w:rPr>
          <w:rFonts w:ascii="Times New Roman" w:hAnsi="Times New Roman" w:cs="Times New Roman"/>
          <w:sz w:val="24"/>
          <w:szCs w:val="24"/>
        </w:rPr>
      </w:pPr>
      <w:r w:rsidRPr="00AA38E6">
        <w:rPr>
          <w:rFonts w:ascii="Times New Roman" w:hAnsi="Times New Roman" w:cs="Times New Roman"/>
          <w:b/>
          <w:bCs/>
          <w:i/>
          <w:iCs/>
          <w:sz w:val="24"/>
          <w:szCs w:val="24"/>
        </w:rPr>
        <w:t xml:space="preserve"> Уровень обязательной подготовки </w:t>
      </w:r>
      <w:proofErr w:type="gramStart"/>
      <w:r w:rsidRPr="00AA38E6">
        <w:rPr>
          <w:rFonts w:ascii="Times New Roman" w:hAnsi="Times New Roman" w:cs="Times New Roman"/>
          <w:b/>
          <w:bCs/>
          <w:i/>
          <w:iCs/>
          <w:sz w:val="24"/>
          <w:szCs w:val="24"/>
        </w:rPr>
        <w:t>обучающегося</w:t>
      </w:r>
      <w:proofErr w:type="gramEnd"/>
    </w:p>
    <w:p w:rsidR="00341E3E" w:rsidRPr="00AA38E6" w:rsidRDefault="00341E3E" w:rsidP="00341E3E">
      <w:pPr>
        <w:numPr>
          <w:ilvl w:val="0"/>
          <w:numId w:val="2"/>
        </w:numPr>
        <w:spacing w:after="0" w:line="240" w:lineRule="auto"/>
        <w:rPr>
          <w:rFonts w:ascii="Times New Roman" w:hAnsi="Times New Roman" w:cs="Times New Roman"/>
          <w:sz w:val="24"/>
          <w:szCs w:val="24"/>
        </w:rPr>
      </w:pPr>
      <w:r w:rsidRPr="00AA38E6">
        <w:rPr>
          <w:rFonts w:ascii="Times New Roman" w:hAnsi="Times New Roman" w:cs="Times New Roman"/>
          <w:sz w:val="24"/>
          <w:szCs w:val="24"/>
        </w:rPr>
        <w:t xml:space="preserve">Уметь вычислять производные элементарных функций, используя справочные материалы. </w:t>
      </w:r>
    </w:p>
    <w:p w:rsidR="00341E3E" w:rsidRPr="00AA38E6" w:rsidRDefault="00341E3E" w:rsidP="00341E3E">
      <w:pPr>
        <w:numPr>
          <w:ilvl w:val="0"/>
          <w:numId w:val="2"/>
        </w:numPr>
        <w:spacing w:after="0" w:line="240" w:lineRule="auto"/>
        <w:rPr>
          <w:rFonts w:ascii="Times New Roman" w:hAnsi="Times New Roman" w:cs="Times New Roman"/>
          <w:sz w:val="24"/>
          <w:szCs w:val="24"/>
        </w:rPr>
      </w:pPr>
      <w:r w:rsidRPr="00AA38E6">
        <w:rPr>
          <w:rFonts w:ascii="Times New Roman" w:hAnsi="Times New Roman" w:cs="Times New Roman"/>
          <w:sz w:val="24"/>
          <w:szCs w:val="24"/>
        </w:rPr>
        <w:t>Уметь исследовать в простейших случаях функции на монотонность.</w:t>
      </w:r>
    </w:p>
    <w:p w:rsidR="00341E3E" w:rsidRPr="00AA38E6" w:rsidRDefault="00341E3E" w:rsidP="00341E3E">
      <w:pPr>
        <w:numPr>
          <w:ilvl w:val="0"/>
          <w:numId w:val="2"/>
        </w:numPr>
        <w:spacing w:after="0" w:line="240" w:lineRule="auto"/>
        <w:rPr>
          <w:rFonts w:ascii="Times New Roman" w:hAnsi="Times New Roman" w:cs="Times New Roman"/>
          <w:sz w:val="24"/>
          <w:szCs w:val="24"/>
        </w:rPr>
      </w:pPr>
      <w:r w:rsidRPr="00AA38E6">
        <w:rPr>
          <w:rFonts w:ascii="Times New Roman" w:hAnsi="Times New Roman" w:cs="Times New Roman"/>
          <w:sz w:val="24"/>
          <w:szCs w:val="24"/>
        </w:rPr>
        <w:t>Уметь находить наибольшие и наименьшие значения функций.</w:t>
      </w:r>
    </w:p>
    <w:p w:rsidR="00341E3E" w:rsidRPr="00AA38E6" w:rsidRDefault="00341E3E" w:rsidP="00341E3E">
      <w:pPr>
        <w:rPr>
          <w:rFonts w:ascii="Times New Roman" w:hAnsi="Times New Roman" w:cs="Times New Roman"/>
          <w:sz w:val="24"/>
          <w:szCs w:val="24"/>
        </w:rPr>
      </w:pPr>
      <w:r w:rsidRPr="00AA38E6">
        <w:rPr>
          <w:rFonts w:ascii="Times New Roman" w:hAnsi="Times New Roman" w:cs="Times New Roman"/>
          <w:b/>
          <w:bCs/>
          <w:i/>
          <w:iCs/>
          <w:sz w:val="24"/>
          <w:szCs w:val="24"/>
        </w:rPr>
        <w:t xml:space="preserve">Уровень возможной подготовки </w:t>
      </w:r>
      <w:proofErr w:type="gramStart"/>
      <w:r w:rsidRPr="00AA38E6">
        <w:rPr>
          <w:rFonts w:ascii="Times New Roman" w:hAnsi="Times New Roman" w:cs="Times New Roman"/>
          <w:b/>
          <w:bCs/>
          <w:i/>
          <w:iCs/>
          <w:sz w:val="24"/>
          <w:szCs w:val="24"/>
        </w:rPr>
        <w:t>обучающегося</w:t>
      </w:r>
      <w:proofErr w:type="gramEnd"/>
    </w:p>
    <w:p w:rsidR="00341E3E" w:rsidRPr="00AA38E6" w:rsidRDefault="00341E3E" w:rsidP="00341E3E">
      <w:pPr>
        <w:numPr>
          <w:ilvl w:val="0"/>
          <w:numId w:val="3"/>
        </w:numPr>
        <w:spacing w:after="0" w:line="240" w:lineRule="auto"/>
        <w:rPr>
          <w:rFonts w:ascii="Times New Roman" w:hAnsi="Times New Roman" w:cs="Times New Roman"/>
          <w:sz w:val="24"/>
          <w:szCs w:val="24"/>
        </w:rPr>
      </w:pPr>
      <w:r w:rsidRPr="00AA38E6">
        <w:rPr>
          <w:rFonts w:ascii="Times New Roman" w:hAnsi="Times New Roman" w:cs="Times New Roman"/>
          <w:sz w:val="24"/>
          <w:szCs w:val="24"/>
        </w:rPr>
        <w:t xml:space="preserve">Овладеть понятием производной (возможно на наглядно - интуитивном уровне). </w:t>
      </w:r>
      <w:r w:rsidRPr="00AA38E6">
        <w:rPr>
          <w:rFonts w:ascii="Times New Roman" w:hAnsi="Times New Roman" w:cs="Times New Roman"/>
          <w:sz w:val="24"/>
          <w:szCs w:val="24"/>
        </w:rPr>
        <w:t></w:t>
      </w:r>
    </w:p>
    <w:p w:rsidR="00341E3E" w:rsidRPr="00AA38E6" w:rsidRDefault="00341E3E" w:rsidP="00341E3E">
      <w:pPr>
        <w:numPr>
          <w:ilvl w:val="0"/>
          <w:numId w:val="3"/>
        </w:numPr>
        <w:spacing w:after="0" w:line="240" w:lineRule="auto"/>
        <w:rPr>
          <w:rFonts w:ascii="Times New Roman" w:hAnsi="Times New Roman" w:cs="Times New Roman"/>
          <w:sz w:val="24"/>
          <w:szCs w:val="24"/>
        </w:rPr>
      </w:pPr>
      <w:r w:rsidRPr="00AA38E6">
        <w:rPr>
          <w:rFonts w:ascii="Times New Roman" w:hAnsi="Times New Roman" w:cs="Times New Roman"/>
          <w:sz w:val="24"/>
          <w:szCs w:val="24"/>
        </w:rPr>
        <w:t>Освоить технику дифференцирования.</w:t>
      </w:r>
    </w:p>
    <w:p w:rsidR="00341E3E" w:rsidRPr="00AA38E6" w:rsidRDefault="00341E3E" w:rsidP="00341E3E">
      <w:pPr>
        <w:numPr>
          <w:ilvl w:val="0"/>
          <w:numId w:val="3"/>
        </w:numPr>
        <w:spacing w:after="0" w:line="240" w:lineRule="auto"/>
        <w:rPr>
          <w:rFonts w:ascii="Times New Roman" w:hAnsi="Times New Roman" w:cs="Times New Roman"/>
          <w:sz w:val="24"/>
          <w:szCs w:val="24"/>
        </w:rPr>
      </w:pPr>
      <w:r w:rsidRPr="00AA38E6">
        <w:rPr>
          <w:rFonts w:ascii="Times New Roman" w:hAnsi="Times New Roman" w:cs="Times New Roman"/>
          <w:sz w:val="24"/>
          <w:szCs w:val="24"/>
        </w:rPr>
        <w:t>Уметь находить производную сложной функции.</w:t>
      </w:r>
    </w:p>
    <w:p w:rsidR="00341E3E" w:rsidRPr="00AA38E6" w:rsidRDefault="00341E3E" w:rsidP="00341E3E">
      <w:pPr>
        <w:numPr>
          <w:ilvl w:val="0"/>
          <w:numId w:val="3"/>
        </w:numPr>
        <w:spacing w:after="0" w:line="240" w:lineRule="auto"/>
        <w:rPr>
          <w:rFonts w:ascii="Times New Roman" w:hAnsi="Times New Roman" w:cs="Times New Roman"/>
          <w:sz w:val="24"/>
          <w:szCs w:val="24"/>
        </w:rPr>
      </w:pPr>
      <w:proofErr w:type="gramStart"/>
      <w:r w:rsidRPr="00AA38E6">
        <w:rPr>
          <w:rFonts w:ascii="Times New Roman" w:hAnsi="Times New Roman" w:cs="Times New Roman"/>
          <w:sz w:val="24"/>
          <w:szCs w:val="24"/>
        </w:rPr>
        <w:t>Уметь использовать приобретенные знания и умения в практической   деятельности и повседневной жизни для решения прикладных задач, в том числе социально – экономических и физических, на наибольшее и наименьшее значения, на прохождение скорости и ускорения.</w:t>
      </w:r>
      <w:proofErr w:type="gramEnd"/>
    </w:p>
    <w:p w:rsidR="00341E3E" w:rsidRPr="00AA38E6" w:rsidRDefault="00341E3E" w:rsidP="00341E3E">
      <w:pPr>
        <w:ind w:left="360"/>
        <w:rPr>
          <w:rFonts w:ascii="Times New Roman" w:hAnsi="Times New Roman" w:cs="Times New Roman"/>
          <w:sz w:val="24"/>
          <w:szCs w:val="24"/>
        </w:rPr>
      </w:pPr>
      <w:r w:rsidRPr="00AA38E6">
        <w:rPr>
          <w:rFonts w:ascii="Times New Roman" w:hAnsi="Times New Roman" w:cs="Times New Roman"/>
          <w:sz w:val="24"/>
          <w:szCs w:val="24"/>
        </w:rPr>
        <w:t>.</w:t>
      </w:r>
    </w:p>
    <w:p w:rsidR="00341E3E" w:rsidRPr="00AA38E6" w:rsidRDefault="00341E3E" w:rsidP="00665C12">
      <w:pPr>
        <w:ind w:left="720" w:hanging="360"/>
        <w:jc w:val="center"/>
      </w:pPr>
      <w:r w:rsidRPr="00AA38E6">
        <w:rPr>
          <w:rFonts w:ascii="Times New Roman" w:hAnsi="Times New Roman" w:cs="Times New Roman"/>
          <w:b/>
          <w:sz w:val="24"/>
          <w:szCs w:val="24"/>
        </w:rPr>
        <w:t>Литература</w:t>
      </w:r>
    </w:p>
    <w:p w:rsidR="00341E3E" w:rsidRPr="00AA38E6" w:rsidRDefault="00341E3E" w:rsidP="00341E3E">
      <w:pPr>
        <w:spacing w:after="0"/>
      </w:pPr>
      <w:r w:rsidRPr="00AA38E6">
        <w:t>Мордкович А.Г. Алгебра и начала анализа. Учебник для 10-11 классов общеобразовательных учреждений. М., «Мнемозина», 20</w:t>
      </w:r>
      <w:r w:rsidRPr="00341E3E">
        <w:t>14</w:t>
      </w:r>
      <w:r w:rsidRPr="00AA38E6">
        <w:t>.</w:t>
      </w:r>
    </w:p>
    <w:p w:rsidR="00665C12" w:rsidRDefault="00341E3E" w:rsidP="00341E3E">
      <w:r w:rsidRPr="00AA38E6">
        <w:t xml:space="preserve">Мордкович А.Г., </w:t>
      </w:r>
      <w:proofErr w:type="spellStart"/>
      <w:r w:rsidRPr="00AA38E6">
        <w:t>Мишустина</w:t>
      </w:r>
      <w:proofErr w:type="spellEnd"/>
      <w:r w:rsidRPr="00AA38E6">
        <w:t xml:space="preserve"> Т.Н. </w:t>
      </w:r>
      <w:proofErr w:type="spellStart"/>
      <w:r w:rsidRPr="00AA38E6">
        <w:t>Тульчинская</w:t>
      </w:r>
      <w:proofErr w:type="spellEnd"/>
      <w:r w:rsidRPr="00AA38E6">
        <w:t xml:space="preserve"> Е.Е. Алгебра и начала анализа. 10 - 11 классы. Задачник для общеобразовательных учреждений.     М., «Мнемозина», 2006. </w:t>
      </w:r>
    </w:p>
    <w:p w:rsidR="00DF2130" w:rsidRDefault="00341E3E">
      <w:r w:rsidRPr="000679A9">
        <w:rPr>
          <w:rFonts w:ascii="Times New Roman" w:hAnsi="Times New Roman" w:cs="Times New Roman"/>
          <w:sz w:val="24"/>
          <w:szCs w:val="24"/>
          <w:shd w:val="clear" w:color="auto" w:fill="FFFFFF"/>
        </w:rPr>
        <w:t>А.Г. Мордкович, П.В. Семенов. Алгебра и начала математического анализа. Базовый уровень. Методическое пособие для учителя. 10-11 классы.</w:t>
      </w:r>
      <w:r w:rsidRPr="000679A9">
        <w:rPr>
          <w:rFonts w:ascii="Times New Roman" w:hAnsi="Times New Roman" w:cs="Times New Roman"/>
          <w:sz w:val="24"/>
          <w:szCs w:val="24"/>
        </w:rPr>
        <w:t xml:space="preserve"> Федеральный компонент государственного стандарта среднего (полного) общего образования по математике //</w:t>
      </w:r>
      <w:r w:rsidRPr="000679A9">
        <w:rPr>
          <w:rFonts w:ascii="Times New Roman" w:hAnsi="Times New Roman" w:cs="Times New Roman"/>
          <w:bCs/>
          <w:sz w:val="24"/>
          <w:szCs w:val="24"/>
        </w:rPr>
        <w:t>«Вестникобразования» -2004 - № 14 - с.107-119.</w:t>
      </w:r>
    </w:p>
    <w:sectPr w:rsidR="00DF2130" w:rsidSect="000A679D">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9BD"/>
    <w:multiLevelType w:val="hybridMultilevel"/>
    <w:tmpl w:val="BC0224E6"/>
    <w:lvl w:ilvl="0" w:tplc="E108986E">
      <w:start w:val="1"/>
      <w:numFmt w:val="decimal"/>
      <w:lvlText w:val="%1."/>
      <w:lvlJc w:val="left"/>
      <w:pPr>
        <w:tabs>
          <w:tab w:val="num" w:pos="786"/>
        </w:tabs>
        <w:ind w:left="786"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FE612E"/>
    <w:multiLevelType w:val="hybridMultilevel"/>
    <w:tmpl w:val="0DDE3B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1977AD"/>
    <w:multiLevelType w:val="hybridMultilevel"/>
    <w:tmpl w:val="13F06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DD069E"/>
    <w:multiLevelType w:val="hybridMultilevel"/>
    <w:tmpl w:val="F09E83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B95E7B"/>
    <w:multiLevelType w:val="hybridMultilevel"/>
    <w:tmpl w:val="BEA0A9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232C32"/>
    <w:multiLevelType w:val="hybridMultilevel"/>
    <w:tmpl w:val="529C9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9A5E15"/>
    <w:multiLevelType w:val="hybridMultilevel"/>
    <w:tmpl w:val="21D411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pStyle w:val="3"/>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3903FE4"/>
    <w:multiLevelType w:val="hybridMultilevel"/>
    <w:tmpl w:val="B1327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6743A56"/>
    <w:multiLevelType w:val="hybridMultilevel"/>
    <w:tmpl w:val="57A0F8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5AF0011"/>
    <w:multiLevelType w:val="hybridMultilevel"/>
    <w:tmpl w:val="71F8C3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 w:numId="8">
    <w:abstractNumId w:val="9"/>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BF8"/>
    <w:rsid w:val="00006710"/>
    <w:rsid w:val="000371D0"/>
    <w:rsid w:val="00047F19"/>
    <w:rsid w:val="00065F9F"/>
    <w:rsid w:val="00085657"/>
    <w:rsid w:val="00086767"/>
    <w:rsid w:val="000B0955"/>
    <w:rsid w:val="000B66FF"/>
    <w:rsid w:val="000E63C5"/>
    <w:rsid w:val="00103748"/>
    <w:rsid w:val="00143CF0"/>
    <w:rsid w:val="00151949"/>
    <w:rsid w:val="00154CD8"/>
    <w:rsid w:val="001554BC"/>
    <w:rsid w:val="001566E0"/>
    <w:rsid w:val="00163FF9"/>
    <w:rsid w:val="00186008"/>
    <w:rsid w:val="001A0FB1"/>
    <w:rsid w:val="001A2D58"/>
    <w:rsid w:val="001C55F7"/>
    <w:rsid w:val="001D03D9"/>
    <w:rsid w:val="0024301B"/>
    <w:rsid w:val="002459F6"/>
    <w:rsid w:val="00247D74"/>
    <w:rsid w:val="00287A2C"/>
    <w:rsid w:val="002A485D"/>
    <w:rsid w:val="002E1CBA"/>
    <w:rsid w:val="002F05DD"/>
    <w:rsid w:val="003017E7"/>
    <w:rsid w:val="00312C8B"/>
    <w:rsid w:val="00323988"/>
    <w:rsid w:val="00341E3E"/>
    <w:rsid w:val="00343282"/>
    <w:rsid w:val="0035403C"/>
    <w:rsid w:val="00372949"/>
    <w:rsid w:val="00373929"/>
    <w:rsid w:val="0039020C"/>
    <w:rsid w:val="00394DC8"/>
    <w:rsid w:val="003A25C7"/>
    <w:rsid w:val="00406838"/>
    <w:rsid w:val="00410F4B"/>
    <w:rsid w:val="00433B80"/>
    <w:rsid w:val="00441F0E"/>
    <w:rsid w:val="00455EE4"/>
    <w:rsid w:val="00481D0A"/>
    <w:rsid w:val="004833A8"/>
    <w:rsid w:val="00492689"/>
    <w:rsid w:val="00494AB9"/>
    <w:rsid w:val="004A1DA6"/>
    <w:rsid w:val="004C6B47"/>
    <w:rsid w:val="004D2960"/>
    <w:rsid w:val="005136B2"/>
    <w:rsid w:val="00514810"/>
    <w:rsid w:val="00580805"/>
    <w:rsid w:val="005B4498"/>
    <w:rsid w:val="005D3601"/>
    <w:rsid w:val="005D6802"/>
    <w:rsid w:val="00600456"/>
    <w:rsid w:val="006065DF"/>
    <w:rsid w:val="00646672"/>
    <w:rsid w:val="00661F7A"/>
    <w:rsid w:val="00665C12"/>
    <w:rsid w:val="00666773"/>
    <w:rsid w:val="00692D2C"/>
    <w:rsid w:val="006978D5"/>
    <w:rsid w:val="00704645"/>
    <w:rsid w:val="00721F99"/>
    <w:rsid w:val="007265B5"/>
    <w:rsid w:val="00756156"/>
    <w:rsid w:val="00791F4F"/>
    <w:rsid w:val="007C4092"/>
    <w:rsid w:val="007D0368"/>
    <w:rsid w:val="007E4562"/>
    <w:rsid w:val="007E7C9C"/>
    <w:rsid w:val="00806481"/>
    <w:rsid w:val="00833B6B"/>
    <w:rsid w:val="008918FA"/>
    <w:rsid w:val="00893161"/>
    <w:rsid w:val="008A6ADF"/>
    <w:rsid w:val="0091347F"/>
    <w:rsid w:val="00934A28"/>
    <w:rsid w:val="00953972"/>
    <w:rsid w:val="009637F5"/>
    <w:rsid w:val="0098637B"/>
    <w:rsid w:val="009A3888"/>
    <w:rsid w:val="009B26CB"/>
    <w:rsid w:val="009D0B32"/>
    <w:rsid w:val="009D0EBD"/>
    <w:rsid w:val="009D2DF6"/>
    <w:rsid w:val="00A12C7B"/>
    <w:rsid w:val="00A1715E"/>
    <w:rsid w:val="00A44B9E"/>
    <w:rsid w:val="00A548E3"/>
    <w:rsid w:val="00A860AE"/>
    <w:rsid w:val="00B14B85"/>
    <w:rsid w:val="00B25DF5"/>
    <w:rsid w:val="00B52290"/>
    <w:rsid w:val="00BD17B5"/>
    <w:rsid w:val="00BE0D5E"/>
    <w:rsid w:val="00BE30FB"/>
    <w:rsid w:val="00BE40E6"/>
    <w:rsid w:val="00BE6A2E"/>
    <w:rsid w:val="00BF50EB"/>
    <w:rsid w:val="00C232F2"/>
    <w:rsid w:val="00C30363"/>
    <w:rsid w:val="00C37351"/>
    <w:rsid w:val="00C50155"/>
    <w:rsid w:val="00C56392"/>
    <w:rsid w:val="00C65B63"/>
    <w:rsid w:val="00C670B0"/>
    <w:rsid w:val="00C774E7"/>
    <w:rsid w:val="00C8233F"/>
    <w:rsid w:val="00C95BF8"/>
    <w:rsid w:val="00CB3717"/>
    <w:rsid w:val="00CF19A2"/>
    <w:rsid w:val="00D308D3"/>
    <w:rsid w:val="00D6070D"/>
    <w:rsid w:val="00D97DB2"/>
    <w:rsid w:val="00DB3EB3"/>
    <w:rsid w:val="00DB5962"/>
    <w:rsid w:val="00DC23ED"/>
    <w:rsid w:val="00DF2130"/>
    <w:rsid w:val="00DF3B0D"/>
    <w:rsid w:val="00DF6DB0"/>
    <w:rsid w:val="00E2076B"/>
    <w:rsid w:val="00E359BA"/>
    <w:rsid w:val="00E464D9"/>
    <w:rsid w:val="00E63F4E"/>
    <w:rsid w:val="00E64507"/>
    <w:rsid w:val="00E668B6"/>
    <w:rsid w:val="00E7113B"/>
    <w:rsid w:val="00E73861"/>
    <w:rsid w:val="00EE2D5A"/>
    <w:rsid w:val="00EE3EF6"/>
    <w:rsid w:val="00F246A9"/>
    <w:rsid w:val="00F31381"/>
    <w:rsid w:val="00F44B94"/>
    <w:rsid w:val="00F4610B"/>
    <w:rsid w:val="00F47ABC"/>
    <w:rsid w:val="00FA1F8A"/>
    <w:rsid w:val="00FC18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E3E"/>
  </w:style>
  <w:style w:type="paragraph" w:styleId="1">
    <w:name w:val="heading 1"/>
    <w:basedOn w:val="a"/>
    <w:next w:val="a"/>
    <w:link w:val="10"/>
    <w:uiPriority w:val="9"/>
    <w:qFormat/>
    <w:rsid w:val="00341E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41E3E"/>
    <w:pPr>
      <w:keepNext/>
      <w:numPr>
        <w:ilvl w:val="2"/>
        <w:numId w:val="9"/>
      </w:numPr>
      <w:suppressAutoHyphens/>
      <w:spacing w:before="240" w:after="60" w:line="240" w:lineRule="auto"/>
      <w:outlineLvl w:val="2"/>
    </w:pPr>
    <w:rPr>
      <w:rFonts w:ascii="Arial" w:eastAsia="Times New Roman" w:hAnsi="Arial" w:cs="Arial"/>
      <w:b/>
      <w:bCs/>
      <w:sz w:val="26"/>
      <w:szCs w:val="26"/>
      <w:lang w:eastAsia="ar-SA"/>
    </w:rPr>
  </w:style>
  <w:style w:type="paragraph" w:styleId="6">
    <w:name w:val="heading 6"/>
    <w:basedOn w:val="a"/>
    <w:next w:val="a"/>
    <w:link w:val="60"/>
    <w:qFormat/>
    <w:rsid w:val="00341E3E"/>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E3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341E3E"/>
    <w:rPr>
      <w:rFonts w:ascii="Arial" w:eastAsia="Times New Roman" w:hAnsi="Arial" w:cs="Arial"/>
      <w:b/>
      <w:bCs/>
      <w:sz w:val="26"/>
      <w:szCs w:val="26"/>
      <w:lang w:eastAsia="ar-SA"/>
    </w:rPr>
  </w:style>
  <w:style w:type="character" w:customStyle="1" w:styleId="60">
    <w:name w:val="Заголовок 6 Знак"/>
    <w:basedOn w:val="a0"/>
    <w:link w:val="6"/>
    <w:rsid w:val="00341E3E"/>
    <w:rPr>
      <w:rFonts w:ascii="Times New Roman" w:eastAsia="Times New Roman" w:hAnsi="Times New Roman" w:cs="Times New Roman"/>
      <w:b/>
      <w:bCs/>
      <w:lang w:eastAsia="ru-RU"/>
    </w:rPr>
  </w:style>
  <w:style w:type="paragraph" w:customStyle="1" w:styleId="2">
    <w:name w:val="стиль2"/>
    <w:basedOn w:val="a"/>
    <w:rsid w:val="00341E3E"/>
    <w:pPr>
      <w:spacing w:before="100" w:beforeAutospacing="1" w:after="100" w:afterAutospacing="1" w:line="240" w:lineRule="auto"/>
    </w:pPr>
    <w:rPr>
      <w:rFonts w:ascii="Tahoma" w:eastAsia="Times New Roman" w:hAnsi="Tahoma" w:cs="Tahoma"/>
      <w:sz w:val="20"/>
      <w:szCs w:val="20"/>
      <w:lang w:eastAsia="ru-RU"/>
    </w:rPr>
  </w:style>
  <w:style w:type="table" w:styleId="a3">
    <w:name w:val="Table Grid"/>
    <w:basedOn w:val="a1"/>
    <w:rsid w:val="00341E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341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341E3E"/>
    <w:rPr>
      <w:rFonts w:ascii="Times New Roman" w:eastAsia="Times New Roman" w:hAnsi="Times New Roman" w:cs="Times New Roman"/>
      <w:sz w:val="24"/>
      <w:szCs w:val="24"/>
      <w:lang w:eastAsia="ru-RU"/>
    </w:rPr>
  </w:style>
  <w:style w:type="paragraph" w:customStyle="1" w:styleId="NR">
    <w:name w:val="NR"/>
    <w:basedOn w:val="a"/>
    <w:rsid w:val="00341E3E"/>
    <w:pPr>
      <w:spacing w:after="0" w:line="240" w:lineRule="auto"/>
    </w:pPr>
    <w:rPr>
      <w:rFonts w:ascii="Times New Roman" w:eastAsia="Times New Roman" w:hAnsi="Times New Roman" w:cs="Times New Roman"/>
      <w:sz w:val="24"/>
      <w:szCs w:val="20"/>
      <w:lang w:eastAsia="ru-RU"/>
    </w:rPr>
  </w:style>
  <w:style w:type="paragraph" w:styleId="a6">
    <w:name w:val="List Paragraph"/>
    <w:basedOn w:val="a"/>
    <w:uiPriority w:val="34"/>
    <w:qFormat/>
    <w:rsid w:val="00341E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E3E"/>
  </w:style>
  <w:style w:type="paragraph" w:styleId="1">
    <w:name w:val="heading 1"/>
    <w:basedOn w:val="a"/>
    <w:next w:val="a"/>
    <w:link w:val="10"/>
    <w:uiPriority w:val="9"/>
    <w:qFormat/>
    <w:rsid w:val="00341E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41E3E"/>
    <w:pPr>
      <w:keepNext/>
      <w:numPr>
        <w:ilvl w:val="2"/>
        <w:numId w:val="9"/>
      </w:numPr>
      <w:suppressAutoHyphens/>
      <w:spacing w:before="240" w:after="60" w:line="240" w:lineRule="auto"/>
      <w:outlineLvl w:val="2"/>
    </w:pPr>
    <w:rPr>
      <w:rFonts w:ascii="Arial" w:eastAsia="Times New Roman" w:hAnsi="Arial" w:cs="Arial"/>
      <w:b/>
      <w:bCs/>
      <w:sz w:val="26"/>
      <w:szCs w:val="26"/>
      <w:lang w:eastAsia="ar-SA"/>
    </w:rPr>
  </w:style>
  <w:style w:type="paragraph" w:styleId="6">
    <w:name w:val="heading 6"/>
    <w:basedOn w:val="a"/>
    <w:next w:val="a"/>
    <w:link w:val="60"/>
    <w:qFormat/>
    <w:rsid w:val="00341E3E"/>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E3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341E3E"/>
    <w:rPr>
      <w:rFonts w:ascii="Arial" w:eastAsia="Times New Roman" w:hAnsi="Arial" w:cs="Arial"/>
      <w:b/>
      <w:bCs/>
      <w:sz w:val="26"/>
      <w:szCs w:val="26"/>
      <w:lang w:eastAsia="ar-SA"/>
    </w:rPr>
  </w:style>
  <w:style w:type="character" w:customStyle="1" w:styleId="60">
    <w:name w:val="Заголовок 6 Знак"/>
    <w:basedOn w:val="a0"/>
    <w:link w:val="6"/>
    <w:rsid w:val="00341E3E"/>
    <w:rPr>
      <w:rFonts w:ascii="Times New Roman" w:eastAsia="Times New Roman" w:hAnsi="Times New Roman" w:cs="Times New Roman"/>
      <w:b/>
      <w:bCs/>
      <w:lang w:eastAsia="ru-RU"/>
    </w:rPr>
  </w:style>
  <w:style w:type="paragraph" w:customStyle="1" w:styleId="2">
    <w:name w:val="стиль2"/>
    <w:basedOn w:val="a"/>
    <w:rsid w:val="00341E3E"/>
    <w:pPr>
      <w:spacing w:before="100" w:beforeAutospacing="1" w:after="100" w:afterAutospacing="1" w:line="240" w:lineRule="auto"/>
    </w:pPr>
    <w:rPr>
      <w:rFonts w:ascii="Tahoma" w:eastAsia="Times New Roman" w:hAnsi="Tahoma" w:cs="Tahoma"/>
      <w:sz w:val="20"/>
      <w:szCs w:val="20"/>
      <w:lang w:eastAsia="ru-RU"/>
    </w:rPr>
  </w:style>
  <w:style w:type="table" w:styleId="a3">
    <w:name w:val="Table Grid"/>
    <w:basedOn w:val="a1"/>
    <w:rsid w:val="00341E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41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341E3E"/>
    <w:rPr>
      <w:rFonts w:ascii="Times New Roman" w:eastAsia="Times New Roman" w:hAnsi="Times New Roman" w:cs="Times New Roman"/>
      <w:sz w:val="24"/>
      <w:szCs w:val="24"/>
      <w:lang w:eastAsia="ru-RU"/>
    </w:rPr>
  </w:style>
  <w:style w:type="paragraph" w:customStyle="1" w:styleId="NR">
    <w:name w:val="NR"/>
    <w:basedOn w:val="a"/>
    <w:rsid w:val="00341E3E"/>
    <w:pPr>
      <w:spacing w:after="0" w:line="240" w:lineRule="auto"/>
    </w:pPr>
    <w:rPr>
      <w:rFonts w:ascii="Times New Roman" w:eastAsia="Times New Roman" w:hAnsi="Times New Roman" w:cs="Times New Roman"/>
      <w:sz w:val="24"/>
      <w:szCs w:val="20"/>
      <w:lang w:eastAsia="ru-RU"/>
    </w:rPr>
  </w:style>
  <w:style w:type="paragraph" w:styleId="a6">
    <w:name w:val="List Paragraph"/>
    <w:basedOn w:val="a"/>
    <w:uiPriority w:val="34"/>
    <w:qFormat/>
    <w:rsid w:val="00341E3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1800</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Аникушина</dc:creator>
  <cp:keywords/>
  <dc:description/>
  <cp:lastModifiedBy>dfgdg fg</cp:lastModifiedBy>
  <cp:revision>3</cp:revision>
  <dcterms:created xsi:type="dcterms:W3CDTF">2014-11-19T12:34:00Z</dcterms:created>
  <dcterms:modified xsi:type="dcterms:W3CDTF">2014-11-27T12:36:00Z</dcterms:modified>
</cp:coreProperties>
</file>