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4C" w:rsidRDefault="00F92DEB">
      <w:pPr>
        <w:rPr>
          <w:lang w:val="en-US"/>
        </w:rPr>
      </w:pPr>
      <w:r w:rsidRPr="00F92DE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.05pt;margin-top:3.15pt;width:365.95pt;height:437.9pt;z-index:251677696;mso-width-relative:margin;mso-height-relative:margin" stroked="f">
            <v:textbox>
              <w:txbxContent>
                <w:p w:rsidR="00FA7437" w:rsidRDefault="00FA7437" w:rsidP="00FF2122">
                  <w:pPr>
                    <w:ind w:firstLine="708"/>
                  </w:pPr>
                </w:p>
                <w:p w:rsidR="00374152" w:rsidRDefault="00374152" w:rsidP="007B1C38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«Где сокровище ваше, там будет и сердце ваше»</w:t>
                  </w:r>
                  <w:r w:rsidR="007B1C38" w:rsidRPr="007B1C38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  <w:p w:rsidR="00374152" w:rsidRDefault="00374152" w:rsidP="007B1C38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Нагорная проповедь</w:t>
                  </w:r>
                </w:p>
                <w:p w:rsidR="007B1C38" w:rsidRPr="007B1C38" w:rsidRDefault="007B1C38" w:rsidP="007B1C38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7B1C38">
                    <w:rPr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7B1C38">
                    <w:rPr>
                      <w:i/>
                      <w:sz w:val="24"/>
                      <w:szCs w:val="24"/>
                    </w:rPr>
                    <w:t>М</w:t>
                  </w:r>
                  <w:r w:rsidR="00374152">
                    <w:rPr>
                      <w:i/>
                      <w:sz w:val="24"/>
                      <w:szCs w:val="24"/>
                    </w:rPr>
                    <w:t>атф</w:t>
                  </w:r>
                  <w:proofErr w:type="spellEnd"/>
                  <w:r w:rsidRPr="007B1C38">
                    <w:rPr>
                      <w:i/>
                      <w:sz w:val="24"/>
                      <w:szCs w:val="24"/>
                    </w:rPr>
                    <w:t xml:space="preserve">. </w:t>
                  </w:r>
                  <w:r w:rsidR="00374152">
                    <w:rPr>
                      <w:i/>
                      <w:sz w:val="24"/>
                      <w:szCs w:val="24"/>
                    </w:rPr>
                    <w:t>6:21</w:t>
                  </w:r>
                  <w:r w:rsidRPr="007B1C38">
                    <w:rPr>
                      <w:i/>
                      <w:sz w:val="24"/>
                      <w:szCs w:val="24"/>
                    </w:rPr>
                    <w:t xml:space="preserve">) </w:t>
                  </w:r>
                </w:p>
                <w:p w:rsidR="00FA7437" w:rsidRPr="007B1C38" w:rsidRDefault="00FA7437" w:rsidP="007B1C38">
                  <w:pPr>
                    <w:ind w:firstLine="708"/>
                    <w:jc w:val="right"/>
                    <w:rPr>
                      <w:i/>
                    </w:rPr>
                  </w:pPr>
                </w:p>
                <w:p w:rsidR="007B1C38" w:rsidRPr="007B1C38" w:rsidRDefault="007B1C38" w:rsidP="00374152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</w:p>
                <w:p w:rsidR="007B1C38" w:rsidRPr="00A205A7" w:rsidRDefault="007B1C38" w:rsidP="007B1C38">
                  <w:pPr>
                    <w:ind w:firstLine="708"/>
                    <w:jc w:val="right"/>
                  </w:pPr>
                </w:p>
              </w:txbxContent>
            </v:textbox>
          </v:shape>
        </w:pict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F92DEB">
      <w:pPr>
        <w:rPr>
          <w:lang w:val="en-US"/>
        </w:rPr>
      </w:pPr>
      <w:r w:rsidRPr="00F92DEB">
        <w:rPr>
          <w:color w:val="auto"/>
          <w:kern w:val="0"/>
          <w:sz w:val="24"/>
          <w:szCs w:val="24"/>
        </w:rPr>
        <w:pict>
          <v:shape id="_x0000_s1032" type="#_x0000_t202" style="position:absolute;margin-left:38.75pt;margin-top:5.8pt;width:164.4pt;height:73.7pt;z-index:2516684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4064C" w:rsidRPr="004F6B9E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32"/>
                    </w:rPr>
                  </w:pPr>
                  <w:r w:rsidRPr="004F6B9E">
                    <w:rPr>
                      <w:b/>
                      <w:bCs/>
                      <w:sz w:val="18"/>
                      <w:szCs w:val="32"/>
                    </w:rPr>
                    <w:t xml:space="preserve">Управление образования </w:t>
                  </w:r>
                </w:p>
                <w:p w:rsidR="00E4064C" w:rsidRPr="004F6B9E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32"/>
                    </w:rPr>
                  </w:pPr>
                  <w:r w:rsidRPr="004F6B9E">
                    <w:rPr>
                      <w:b/>
                      <w:bCs/>
                      <w:sz w:val="18"/>
                      <w:szCs w:val="32"/>
                    </w:rPr>
                    <w:t>Администрации города Великие Луки</w:t>
                  </w:r>
                </w:p>
                <w:p w:rsidR="00E4064C" w:rsidRPr="004F6B9E" w:rsidRDefault="00E4064C" w:rsidP="00E4064C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r w:rsidRPr="004F6B9E">
                    <w:rPr>
                      <w:sz w:val="16"/>
                      <w:szCs w:val="28"/>
                    </w:rPr>
                    <w:t>182100, Псковская область,</w:t>
                  </w:r>
                </w:p>
                <w:p w:rsidR="00E4064C" w:rsidRPr="004F6B9E" w:rsidRDefault="00E4064C" w:rsidP="00E4064C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r w:rsidRPr="004F6B9E">
                    <w:rPr>
                      <w:sz w:val="16"/>
                      <w:szCs w:val="28"/>
                    </w:rPr>
                    <w:t>Город Великие Луки, пр</w:t>
                  </w:r>
                  <w:proofErr w:type="gramStart"/>
                  <w:r w:rsidRPr="004F6B9E">
                    <w:rPr>
                      <w:sz w:val="16"/>
                      <w:szCs w:val="28"/>
                    </w:rPr>
                    <w:t>.Г</w:t>
                  </w:r>
                  <w:proofErr w:type="gramEnd"/>
                  <w:r w:rsidRPr="004F6B9E">
                    <w:rPr>
                      <w:sz w:val="16"/>
                      <w:szCs w:val="28"/>
                    </w:rPr>
                    <w:t>агарина, д.13</w:t>
                  </w:r>
                </w:p>
                <w:p w:rsidR="00E4064C" w:rsidRPr="004F6B9E" w:rsidRDefault="00E4064C" w:rsidP="00E4064C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r w:rsidRPr="004F6B9E">
                    <w:rPr>
                      <w:sz w:val="16"/>
                      <w:szCs w:val="28"/>
                    </w:rPr>
                    <w:t>Тел./факс: (81153) 5-79-48</w:t>
                  </w:r>
                </w:p>
                <w:p w:rsidR="00E4064C" w:rsidRPr="004F6B9E" w:rsidRDefault="00E4064C" w:rsidP="00E4064C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r w:rsidRPr="004F6B9E">
                    <w:rPr>
                      <w:sz w:val="16"/>
                      <w:szCs w:val="28"/>
                      <w:lang w:val="en-US"/>
                    </w:rPr>
                    <w:t>www</w:t>
                  </w:r>
                  <w:r w:rsidRPr="004F6B9E">
                    <w:rPr>
                      <w:sz w:val="16"/>
                      <w:szCs w:val="28"/>
                    </w:rPr>
                    <w:t>.</w:t>
                  </w:r>
                  <w:proofErr w:type="spellStart"/>
                  <w:r w:rsidRPr="004F6B9E">
                    <w:rPr>
                      <w:sz w:val="16"/>
                      <w:szCs w:val="28"/>
                      <w:lang w:val="en-US"/>
                    </w:rPr>
                    <w:t>eduvluki</w:t>
                  </w:r>
                  <w:proofErr w:type="spellEnd"/>
                  <w:r w:rsidRPr="004F6B9E">
                    <w:rPr>
                      <w:sz w:val="16"/>
                      <w:szCs w:val="28"/>
                    </w:rPr>
                    <w:t>.</w:t>
                  </w:r>
                  <w:proofErr w:type="spellStart"/>
                  <w:r w:rsidRPr="004F6B9E">
                    <w:rPr>
                      <w:sz w:val="16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E4064C" w:rsidRPr="004F6B9E" w:rsidRDefault="002B5480" w:rsidP="002B5480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proofErr w:type="spellStart"/>
                  <w:r w:rsidRPr="002B5480">
                    <w:rPr>
                      <w:sz w:val="16"/>
                      <w:szCs w:val="28"/>
                      <w:lang w:val="en-US"/>
                    </w:rPr>
                    <w:t>edu</w:t>
                  </w:r>
                  <w:proofErr w:type="spellEnd"/>
                  <w:r w:rsidRPr="000B0D97">
                    <w:rPr>
                      <w:sz w:val="16"/>
                      <w:szCs w:val="28"/>
                    </w:rPr>
                    <w:t>@</w:t>
                  </w:r>
                  <w:proofErr w:type="spellStart"/>
                  <w:r w:rsidRPr="002B5480">
                    <w:rPr>
                      <w:sz w:val="16"/>
                      <w:szCs w:val="28"/>
                      <w:lang w:val="en-US"/>
                    </w:rPr>
                    <w:t>vluki</w:t>
                  </w:r>
                  <w:proofErr w:type="spellEnd"/>
                  <w:r w:rsidRPr="000B0D97">
                    <w:rPr>
                      <w:sz w:val="16"/>
                      <w:szCs w:val="28"/>
                    </w:rPr>
                    <w:t>.</w:t>
                  </w:r>
                  <w:proofErr w:type="spellStart"/>
                  <w:r w:rsidRPr="002B5480">
                    <w:rPr>
                      <w:sz w:val="16"/>
                      <w:szCs w:val="28"/>
                      <w:lang w:val="en-US"/>
                    </w:rPr>
                    <w:t>reg</w:t>
                  </w:r>
                  <w:proofErr w:type="spellEnd"/>
                  <w:r w:rsidRPr="000B0D97">
                    <w:rPr>
                      <w:sz w:val="16"/>
                      <w:szCs w:val="28"/>
                    </w:rPr>
                    <w:t>60.</w:t>
                  </w:r>
                  <w:proofErr w:type="spellStart"/>
                  <w:r w:rsidRPr="002B5480">
                    <w:rPr>
                      <w:sz w:val="16"/>
                      <w:szCs w:val="2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E4064C" w:rsidRDefault="00F92DEB">
      <w:pPr>
        <w:rPr>
          <w:lang w:val="en-US"/>
        </w:rPr>
      </w:pPr>
      <w:r w:rsidRPr="00F92DEB">
        <w:rPr>
          <w:noProof/>
          <w:color w:val="auto"/>
          <w:kern w:val="0"/>
          <w:sz w:val="24"/>
          <w:szCs w:val="24"/>
        </w:rPr>
        <w:pict>
          <v:shape id="_x0000_s1035" type="#_x0000_t202" style="position:absolute;margin-left:224.5pt;margin-top:4.6pt;width:164.4pt;height:64.35pt;z-index:2516756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A1B1F" w:rsidRPr="00FF2122" w:rsidRDefault="00FF2122" w:rsidP="004A1B1F">
                  <w:pPr>
                    <w:widowControl w:val="0"/>
                    <w:jc w:val="center"/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  <w:t>Великолукское благочиние</w:t>
                  </w:r>
                </w:p>
                <w:p w:rsidR="004F6B9E" w:rsidRPr="00F246F0" w:rsidRDefault="004F6B9E" w:rsidP="004A1B1F">
                  <w:pPr>
                    <w:widowControl w:val="0"/>
                    <w:jc w:val="center"/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</w:pPr>
                  <w:r w:rsidRPr="004F6B9E"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  <w:t xml:space="preserve">Псковской епархии </w:t>
                  </w:r>
                </w:p>
                <w:p w:rsidR="004F6B9E" w:rsidRPr="00F246F0" w:rsidRDefault="004F6B9E" w:rsidP="004A1B1F">
                  <w:pPr>
                    <w:widowControl w:val="0"/>
                    <w:jc w:val="center"/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</w:pPr>
                  <w:r w:rsidRPr="004F6B9E">
                    <w:rPr>
                      <w:rFonts w:eastAsiaTheme="minorHAnsi"/>
                      <w:b/>
                      <w:color w:val="auto"/>
                      <w:kern w:val="0"/>
                      <w:sz w:val="18"/>
                      <w:szCs w:val="24"/>
                      <w:lang w:eastAsia="en-US"/>
                    </w:rPr>
                    <w:t>Русской православной Церкви</w:t>
                  </w:r>
                </w:p>
                <w:p w:rsidR="004A1B1F" w:rsidRPr="004F6B9E" w:rsidRDefault="004A1B1F" w:rsidP="004A1B1F">
                  <w:pPr>
                    <w:widowControl w:val="0"/>
                    <w:jc w:val="center"/>
                    <w:rPr>
                      <w:sz w:val="16"/>
                      <w:szCs w:val="28"/>
                    </w:rPr>
                  </w:pPr>
                  <w:r w:rsidRPr="004F6B9E">
                    <w:rPr>
                      <w:sz w:val="16"/>
                      <w:szCs w:val="28"/>
                    </w:rPr>
                    <w:t>182100, Псковская область,</w:t>
                  </w:r>
                </w:p>
                <w:p w:rsidR="004A1B1F" w:rsidRPr="004F6B9E" w:rsidRDefault="004A1B1F" w:rsidP="004A1B1F">
                  <w:pPr>
                    <w:widowControl w:val="0"/>
                    <w:jc w:val="center"/>
                    <w:rPr>
                      <w:sz w:val="16"/>
                      <w:szCs w:val="18"/>
                    </w:rPr>
                  </w:pPr>
                  <w:r w:rsidRPr="004F6B9E">
                    <w:rPr>
                      <w:sz w:val="16"/>
                      <w:szCs w:val="28"/>
                    </w:rPr>
                    <w:t>Город Великие Луки</w:t>
                  </w:r>
                  <w:r w:rsidRPr="004F6B9E">
                    <w:rPr>
                      <w:sz w:val="16"/>
                      <w:szCs w:val="18"/>
                    </w:rPr>
                    <w:t xml:space="preserve">, </w:t>
                  </w:r>
                  <w:r w:rsidR="004F6B9E" w:rsidRPr="004F6B9E">
                    <w:rPr>
                      <w:rFonts w:eastAsiaTheme="minorHAnsi"/>
                      <w:color w:val="auto"/>
                      <w:kern w:val="0"/>
                      <w:sz w:val="16"/>
                      <w:szCs w:val="18"/>
                      <w:lang w:eastAsia="en-US"/>
                    </w:rPr>
                    <w:t>ул.К.Либкнехта, д.5</w:t>
                  </w:r>
                </w:p>
                <w:p w:rsidR="004A1B1F" w:rsidRPr="004F6B9E" w:rsidRDefault="004A1B1F" w:rsidP="004A1B1F">
                  <w:pPr>
                    <w:widowControl w:val="0"/>
                    <w:jc w:val="center"/>
                    <w:rPr>
                      <w:sz w:val="16"/>
                      <w:szCs w:val="18"/>
                    </w:rPr>
                  </w:pPr>
                  <w:r w:rsidRPr="004F6B9E">
                    <w:rPr>
                      <w:sz w:val="16"/>
                      <w:szCs w:val="18"/>
                    </w:rPr>
                    <w:t xml:space="preserve">Тел./факс: (81153) </w:t>
                  </w:r>
                  <w:r w:rsidR="004F6B9E" w:rsidRPr="004F6B9E">
                    <w:rPr>
                      <w:rFonts w:eastAsiaTheme="minorHAnsi"/>
                      <w:color w:val="auto"/>
                      <w:kern w:val="0"/>
                      <w:sz w:val="16"/>
                      <w:szCs w:val="18"/>
                      <w:lang w:eastAsia="en-US"/>
                    </w:rPr>
                    <w:t>3-63-39</w:t>
                  </w:r>
                </w:p>
              </w:txbxContent>
            </v:textbox>
          </v:shape>
        </w:pict>
      </w:r>
    </w:p>
    <w:p w:rsidR="00E4064C" w:rsidRDefault="004F6B9E">
      <w:pPr>
        <w:rPr>
          <w:lang w:val="en-US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137795</wp:posOffset>
            </wp:positionV>
            <wp:extent cx="565150" cy="554990"/>
            <wp:effectExtent l="19050" t="0" r="6350" b="0"/>
            <wp:wrapNone/>
            <wp:docPr id="4" name="Рисунок 4" descr="Герб УО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УО copy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4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137795</wp:posOffset>
            </wp:positionV>
            <wp:extent cx="354965" cy="554990"/>
            <wp:effectExtent l="19050" t="0" r="6985" b="0"/>
            <wp:wrapNone/>
            <wp:docPr id="5" name="Рисунок 5" descr="Епарх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парх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554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F92DEB">
      <w:pPr>
        <w:rPr>
          <w:lang w:val="en-US"/>
        </w:rPr>
      </w:pPr>
      <w:r w:rsidRPr="00F92DEB">
        <w:rPr>
          <w:color w:val="auto"/>
          <w:kern w:val="0"/>
          <w:sz w:val="24"/>
          <w:szCs w:val="24"/>
        </w:rPr>
        <w:lastRenderedPageBreak/>
        <w:pict>
          <v:roundrect id="_x0000_s1026" style="position:absolute;margin-left:9.35pt;margin-top:3.15pt;width:364.25pt;height:39.7pt;z-index:251658240;mso-wrap-distance-left:2.88pt;mso-wrap-distance-top:2.88pt;mso-wrap-distance-right:2.88pt;mso-wrap-distance-bottom:2.88pt" arcsize="10923f" fillcolor="#eaeaea" strokecolor="#ccc" insetpen="t" o:cliptowrap="t">
            <v:fill rotate="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cc" offset="3pt,3pt" offset2="2pt,2pt"/>
            <v:textbox style="mso-column-margin:2mm" inset="2.88pt,2.88pt,2.88pt,2.88pt">
              <w:txbxContent>
                <w:p w:rsidR="00E4064C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Управление образования Администрации города Великие Луки</w:t>
                  </w:r>
                </w:p>
                <w:p w:rsidR="00E4064C" w:rsidRDefault="002E3A23" w:rsidP="00E4064C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Великолукское благочиние  Псковской епархии РПЦ</w:t>
                  </w:r>
                </w:p>
              </w:txbxContent>
            </v:textbox>
          </v:roundrect>
        </w:pict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4A1B1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111125</wp:posOffset>
            </wp:positionV>
            <wp:extent cx="1661160" cy="1965960"/>
            <wp:effectExtent l="114300" t="76200" r="91440" b="723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6" r="3571" b="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65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F92DEB">
      <w:pPr>
        <w:rPr>
          <w:lang w:val="en-US"/>
        </w:rPr>
      </w:pPr>
      <w:r w:rsidRPr="00F92DEB">
        <w:rPr>
          <w:color w:val="auto"/>
          <w:kern w:val="0"/>
          <w:sz w:val="24"/>
          <w:szCs w:val="24"/>
        </w:rPr>
        <w:pict>
          <v:roundrect id="_x0000_s1030" style="position:absolute;margin-left:9.35pt;margin-top:6.25pt;width:364.25pt;height:238.25pt;z-index:251666432;mso-wrap-distance-left:2.88pt;mso-wrap-distance-top:2.88pt;mso-wrap-distance-right:2.88pt;mso-wrap-distance-bottom:2.88pt" arcsize="3301f" filled="f" fillcolor="#eaeaea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 offset="3pt,3pt" offset2="2pt,2pt"/>
            <v:textbox style="mso-column-margin:2mm" inset="2.88pt,2.88pt,2.88pt,2.88pt">
              <w:txbxContent>
                <w:p w:rsidR="00E4064C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ПРОГРАММА</w:t>
                  </w:r>
                </w:p>
                <w:p w:rsidR="00E4064C" w:rsidRDefault="00E4064C" w:rsidP="00E4064C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E4064C" w:rsidRPr="009433AB" w:rsidRDefault="002B5480" w:rsidP="00E4064C">
                  <w:pPr>
                    <w:widowControl w:val="0"/>
                    <w:jc w:val="center"/>
                    <w:rPr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val="en-US"/>
                    </w:rPr>
                    <w:t>V</w:t>
                  </w:r>
                  <w:r w:rsidR="00E4064C" w:rsidRPr="0092579E">
                    <w:rPr>
                      <w:b/>
                      <w:bCs/>
                      <w:sz w:val="32"/>
                    </w:rPr>
                    <w:t xml:space="preserve"> православные </w:t>
                  </w:r>
                  <w:proofErr w:type="spellStart"/>
                  <w:r w:rsidR="00E4064C" w:rsidRPr="0092579E">
                    <w:rPr>
                      <w:b/>
                      <w:bCs/>
                      <w:sz w:val="32"/>
                    </w:rPr>
                    <w:t>Свято-Тихоновские</w:t>
                  </w:r>
                  <w:proofErr w:type="spellEnd"/>
                  <w:r w:rsidR="00E4064C" w:rsidRPr="0092579E">
                    <w:rPr>
                      <w:b/>
                      <w:bCs/>
                      <w:sz w:val="32"/>
                    </w:rPr>
                    <w:t xml:space="preserve"> педагогические чтения</w:t>
                  </w:r>
                  <w:r w:rsidR="00E4064C" w:rsidRPr="0092579E">
                    <w:rPr>
                      <w:sz w:val="32"/>
                    </w:rPr>
                    <w:t> </w:t>
                  </w:r>
                </w:p>
                <w:p w:rsidR="0092579E" w:rsidRPr="009433AB" w:rsidRDefault="0092579E" w:rsidP="00E4064C">
                  <w:pPr>
                    <w:widowControl w:val="0"/>
                    <w:jc w:val="center"/>
                  </w:pPr>
                </w:p>
                <w:p w:rsidR="002B5480" w:rsidRDefault="00374152" w:rsidP="002B5480">
                  <w:pPr>
                    <w:widowControl w:val="0"/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Традиционные ценности и современный мир</w:t>
                  </w:r>
                </w:p>
                <w:p w:rsidR="007B1C38" w:rsidRDefault="007B1C38" w:rsidP="007B1C38">
                  <w:pPr>
                    <w:rPr>
                      <w:sz w:val="24"/>
                      <w:szCs w:val="24"/>
                    </w:rPr>
                  </w:pPr>
                </w:p>
                <w:p w:rsidR="001C09DE" w:rsidRPr="002B5480" w:rsidRDefault="001C09DE" w:rsidP="002B5480">
                  <w:pPr>
                    <w:widowControl w:val="0"/>
                    <w:jc w:val="center"/>
                    <w:rPr>
                      <w:rFonts w:ascii="CyrillicOld" w:hAnsi="CyrillicOld"/>
                      <w:b/>
                      <w:bCs/>
                      <w:sz w:val="36"/>
                      <w:szCs w:val="40"/>
                    </w:rPr>
                  </w:pPr>
                </w:p>
                <w:p w:rsidR="0092579E" w:rsidRPr="004E421E" w:rsidRDefault="00374152" w:rsidP="00E4064C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40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3 – 6 </w:t>
                  </w:r>
                  <w:r w:rsidR="00FF2122" w:rsidRPr="00FF2122">
                    <w:rPr>
                      <w:b/>
                      <w:bCs/>
                      <w:sz w:val="28"/>
                    </w:rPr>
                    <w:t xml:space="preserve"> февраля</w:t>
                  </w:r>
                </w:p>
              </w:txbxContent>
            </v:textbox>
          </v:roundrect>
        </w:pict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F92DEB">
      <w:pPr>
        <w:rPr>
          <w:lang w:val="en-US"/>
        </w:rPr>
      </w:pPr>
      <w:r w:rsidRPr="00F92DEB">
        <w:rPr>
          <w:color w:val="auto"/>
          <w:kern w:val="0"/>
          <w:sz w:val="24"/>
          <w:szCs w:val="24"/>
        </w:rPr>
        <w:pict>
          <v:roundrect id="_x0000_s1027" style="position:absolute;margin-left:9.3pt;margin-top:9.1pt;width:364.25pt;height:39.7pt;z-index:251660288;mso-wrap-distance-left:2.88pt;mso-wrap-distance-top:2.88pt;mso-wrap-distance-right:2.88pt;mso-wrap-distance-bottom:2.88pt" arcsize="10923f" fillcolor="#eaeaea" strokecolor="#ccc" insetpen="t" o:cliptowrap="t">
            <v:fill rotate="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cc" offset="3pt,3pt" offset2="2pt,2pt"/>
            <v:textbox style="mso-column-margin:2mm" inset="2.88pt,2.88pt,2.88pt,2.88pt">
              <w:txbxContent>
                <w:p w:rsidR="00E4064C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Великие Луки</w:t>
                  </w:r>
                </w:p>
                <w:p w:rsidR="00E4064C" w:rsidRPr="00374152" w:rsidRDefault="00E4064C" w:rsidP="00E4064C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20</w:t>
                  </w:r>
                  <w:r w:rsidR="00FF2122">
                    <w:rPr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="00374152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roundrect>
        </w:pict>
      </w: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E4064C" w:rsidRDefault="00E4064C">
      <w:pPr>
        <w:rPr>
          <w:lang w:val="en-US"/>
        </w:rPr>
      </w:pPr>
    </w:p>
    <w:p w:rsidR="00161EC0" w:rsidRDefault="00F92DEB">
      <w:pPr>
        <w:rPr>
          <w:lang w:val="en-US"/>
        </w:rPr>
      </w:pPr>
      <w:r w:rsidRPr="00F92DEB">
        <w:rPr>
          <w:color w:val="auto"/>
          <w:kern w:val="0"/>
          <w:sz w:val="24"/>
          <w:szCs w:val="24"/>
        </w:rPr>
        <w:lastRenderedPageBreak/>
        <w:pict>
          <v:roundrect id="_x0000_s1033" style="position:absolute;margin-left:10.8pt;margin-top:-.45pt;width:364.25pt;height:89.8pt;z-index:251673600;mso-wrap-distance-left:2.88pt;mso-wrap-distance-top:2.88pt;mso-wrap-distance-right:2.88pt;mso-wrap-distance-bottom:2.88pt" arcsize="10923f" fillcolor="#eaeaea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cc" offset="3pt,3pt" offset2="2pt,2pt"/>
            <v:textbox style="mso-next-textbox:#_x0000_s1033;mso-column-margin:2mm" inset="2.88pt,2.88pt,2.88pt,2.88pt">
              <w:txbxContent>
                <w:p w:rsidR="0092579E" w:rsidRPr="00454A13" w:rsidRDefault="00E4064C" w:rsidP="00FF21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54A13">
                    <w:rPr>
                      <w:b/>
                      <w:bCs/>
                      <w:sz w:val="32"/>
                      <w:szCs w:val="32"/>
                    </w:rPr>
                    <w:t xml:space="preserve">План </w:t>
                  </w:r>
                  <w:r w:rsidR="00454A13">
                    <w:rPr>
                      <w:b/>
                      <w:bCs/>
                      <w:sz w:val="32"/>
                      <w:szCs w:val="32"/>
                    </w:rPr>
                    <w:t>проведения</w:t>
                  </w:r>
                  <w:r w:rsidR="00C5452E" w:rsidRPr="00454A13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54A13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E4064C" w:rsidRPr="00454A13" w:rsidRDefault="007B1C38" w:rsidP="00FF21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54A13">
                    <w:rPr>
                      <w:b/>
                      <w:bCs/>
                      <w:sz w:val="32"/>
                      <w:szCs w:val="32"/>
                      <w:lang w:val="en-US"/>
                    </w:rPr>
                    <w:t>V</w:t>
                  </w:r>
                  <w:r w:rsidR="0092579E" w:rsidRPr="00454A13">
                    <w:rPr>
                      <w:b/>
                      <w:bCs/>
                      <w:sz w:val="32"/>
                      <w:szCs w:val="32"/>
                    </w:rPr>
                    <w:t xml:space="preserve"> православных </w:t>
                  </w:r>
                  <w:proofErr w:type="spellStart"/>
                  <w:r w:rsidR="0092579E" w:rsidRPr="00454A13">
                    <w:rPr>
                      <w:b/>
                      <w:bCs/>
                      <w:sz w:val="32"/>
                      <w:szCs w:val="32"/>
                    </w:rPr>
                    <w:t>Свято-Тихоновских</w:t>
                  </w:r>
                  <w:proofErr w:type="spellEnd"/>
                  <w:r w:rsidR="0092579E" w:rsidRPr="00454A13">
                    <w:rPr>
                      <w:b/>
                      <w:bCs/>
                      <w:sz w:val="32"/>
                      <w:szCs w:val="32"/>
                    </w:rPr>
                    <w:t xml:space="preserve"> педагогических чтений</w:t>
                  </w:r>
                </w:p>
              </w:txbxContent>
            </v:textbox>
          </v:roundrect>
        </w:pict>
      </w:r>
    </w:p>
    <w:p w:rsidR="00E4064C" w:rsidRDefault="00E4064C">
      <w:pPr>
        <w:rPr>
          <w:lang w:val="en-US"/>
        </w:rPr>
      </w:pPr>
    </w:p>
    <w:p w:rsidR="00E4064C" w:rsidRDefault="00E4064C"/>
    <w:p w:rsidR="009433AB" w:rsidRDefault="009433AB"/>
    <w:p w:rsidR="009433AB" w:rsidRDefault="009433AB"/>
    <w:p w:rsidR="009433AB" w:rsidRPr="009433AB" w:rsidRDefault="009433AB"/>
    <w:p w:rsidR="00E4064C" w:rsidRDefault="00E4064C">
      <w:pPr>
        <w:rPr>
          <w:lang w:val="en-US"/>
        </w:rPr>
      </w:pPr>
    </w:p>
    <w:p w:rsidR="00F75054" w:rsidRDefault="00F75054">
      <w:pPr>
        <w:rPr>
          <w:b/>
          <w:sz w:val="28"/>
          <w:szCs w:val="28"/>
        </w:rPr>
      </w:pPr>
    </w:p>
    <w:p w:rsidR="00765F9C" w:rsidRPr="00C6780F" w:rsidRDefault="00BF040C" w:rsidP="00F750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75054" w:rsidRPr="00C6780F">
        <w:rPr>
          <w:b/>
          <w:sz w:val="24"/>
          <w:szCs w:val="24"/>
        </w:rPr>
        <w:t xml:space="preserve"> февраля, воскресенье</w:t>
      </w:r>
    </w:p>
    <w:p w:rsidR="00F75054" w:rsidRPr="00C6780F" w:rsidRDefault="00F75054" w:rsidP="00F75054">
      <w:pPr>
        <w:jc w:val="center"/>
        <w:rPr>
          <w:sz w:val="24"/>
          <w:szCs w:val="24"/>
        </w:rPr>
      </w:pPr>
    </w:p>
    <w:p w:rsidR="00454A13" w:rsidRDefault="00F75054" w:rsidP="00F75054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>1</w:t>
      </w:r>
      <w:r w:rsidR="00467C39">
        <w:rPr>
          <w:b/>
          <w:sz w:val="24"/>
          <w:szCs w:val="24"/>
        </w:rPr>
        <w:t>0</w:t>
      </w:r>
      <w:r w:rsidRPr="00C6780F">
        <w:rPr>
          <w:b/>
          <w:sz w:val="24"/>
          <w:szCs w:val="24"/>
        </w:rPr>
        <w:t>.</w:t>
      </w:r>
      <w:r w:rsidR="00467C39">
        <w:rPr>
          <w:b/>
          <w:sz w:val="24"/>
          <w:szCs w:val="24"/>
        </w:rPr>
        <w:t>0</w:t>
      </w:r>
      <w:r w:rsidRPr="00C6780F">
        <w:rPr>
          <w:b/>
          <w:sz w:val="24"/>
          <w:szCs w:val="24"/>
        </w:rPr>
        <w:t xml:space="preserve">0 Открытие </w:t>
      </w:r>
      <w:proofErr w:type="spellStart"/>
      <w:r w:rsidRPr="00C6780F">
        <w:rPr>
          <w:sz w:val="24"/>
          <w:szCs w:val="24"/>
        </w:rPr>
        <w:t>Свято-Тихоновских</w:t>
      </w:r>
      <w:proofErr w:type="spellEnd"/>
      <w:r w:rsidRPr="00C6780F">
        <w:rPr>
          <w:sz w:val="24"/>
          <w:szCs w:val="24"/>
        </w:rPr>
        <w:t xml:space="preserve"> педагогических чтений. </w:t>
      </w:r>
    </w:p>
    <w:p w:rsidR="00F75054" w:rsidRDefault="00454A13" w:rsidP="00F75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75054" w:rsidRPr="00C6780F">
        <w:rPr>
          <w:b/>
          <w:sz w:val="24"/>
          <w:szCs w:val="24"/>
        </w:rPr>
        <w:t xml:space="preserve">Молебен </w:t>
      </w:r>
      <w:r w:rsidR="00F75054" w:rsidRPr="00C6780F">
        <w:rPr>
          <w:sz w:val="24"/>
          <w:szCs w:val="24"/>
        </w:rPr>
        <w:t>Святителю Тихону, Пат</w:t>
      </w:r>
      <w:r>
        <w:rPr>
          <w:sz w:val="24"/>
          <w:szCs w:val="24"/>
        </w:rPr>
        <w:t>риарху Московскому и всея Руси</w:t>
      </w:r>
    </w:p>
    <w:p w:rsidR="00212844" w:rsidRPr="00C6780F" w:rsidRDefault="00212844" w:rsidP="00F75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12844">
        <w:rPr>
          <w:b/>
          <w:sz w:val="24"/>
          <w:szCs w:val="24"/>
        </w:rPr>
        <w:t>Приветствие</w:t>
      </w:r>
      <w:r>
        <w:rPr>
          <w:sz w:val="24"/>
          <w:szCs w:val="24"/>
        </w:rPr>
        <w:t xml:space="preserve"> </w:t>
      </w:r>
      <w:r w:rsidRPr="00212844">
        <w:rPr>
          <w:sz w:val="24"/>
          <w:szCs w:val="24"/>
        </w:rPr>
        <w:t xml:space="preserve">Митрополита Псковского и Великолукского </w:t>
      </w:r>
      <w:proofErr w:type="spellStart"/>
      <w:r w:rsidRPr="00212844">
        <w:rPr>
          <w:sz w:val="24"/>
          <w:szCs w:val="24"/>
        </w:rPr>
        <w:t>Евсевия</w:t>
      </w:r>
      <w:proofErr w:type="spellEnd"/>
    </w:p>
    <w:p w:rsidR="00F75054" w:rsidRPr="00C6780F" w:rsidRDefault="00F75054" w:rsidP="00F75054">
      <w:pPr>
        <w:jc w:val="right"/>
        <w:rPr>
          <w:i/>
          <w:sz w:val="24"/>
          <w:szCs w:val="24"/>
        </w:rPr>
      </w:pPr>
      <w:r w:rsidRPr="00C6780F">
        <w:rPr>
          <w:b/>
          <w:i/>
          <w:sz w:val="24"/>
          <w:szCs w:val="24"/>
        </w:rPr>
        <w:t>(</w:t>
      </w:r>
      <w:r w:rsidRPr="00C6780F">
        <w:rPr>
          <w:i/>
          <w:sz w:val="24"/>
          <w:szCs w:val="24"/>
        </w:rPr>
        <w:t>Свято-Вознесенский собор г</w:t>
      </w:r>
      <w:proofErr w:type="gramStart"/>
      <w:r w:rsidRPr="00C6780F">
        <w:rPr>
          <w:i/>
          <w:sz w:val="24"/>
          <w:szCs w:val="24"/>
        </w:rPr>
        <w:t>.В</w:t>
      </w:r>
      <w:proofErr w:type="gramEnd"/>
      <w:r w:rsidRPr="00C6780F">
        <w:rPr>
          <w:i/>
          <w:sz w:val="24"/>
          <w:szCs w:val="24"/>
        </w:rPr>
        <w:t>еликие Луки)</w:t>
      </w:r>
    </w:p>
    <w:p w:rsidR="00C6780F" w:rsidRPr="00C6780F" w:rsidRDefault="00C6780F" w:rsidP="00FF2122">
      <w:pPr>
        <w:jc w:val="center"/>
        <w:rPr>
          <w:b/>
          <w:sz w:val="24"/>
          <w:szCs w:val="24"/>
        </w:rPr>
      </w:pPr>
    </w:p>
    <w:p w:rsidR="00FF2122" w:rsidRPr="00C6780F" w:rsidRDefault="00BF040C" w:rsidP="00FF21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F2122" w:rsidRPr="00C6780F">
        <w:rPr>
          <w:b/>
          <w:sz w:val="24"/>
          <w:szCs w:val="24"/>
        </w:rPr>
        <w:t xml:space="preserve"> февраля, </w:t>
      </w:r>
      <w:r w:rsidR="00F75054" w:rsidRPr="00C6780F">
        <w:rPr>
          <w:b/>
          <w:sz w:val="24"/>
          <w:szCs w:val="24"/>
        </w:rPr>
        <w:t>понедельник</w:t>
      </w:r>
    </w:p>
    <w:p w:rsidR="007B1C38" w:rsidRPr="00C6780F" w:rsidRDefault="007B1C38" w:rsidP="00FF2122">
      <w:pPr>
        <w:jc w:val="center"/>
        <w:rPr>
          <w:b/>
          <w:sz w:val="24"/>
          <w:szCs w:val="24"/>
        </w:rPr>
      </w:pPr>
    </w:p>
    <w:p w:rsidR="00CA2519" w:rsidRDefault="007B1C38" w:rsidP="00FF2122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08.30 </w:t>
      </w:r>
      <w:r w:rsidRPr="00C6780F">
        <w:rPr>
          <w:sz w:val="24"/>
          <w:szCs w:val="24"/>
        </w:rPr>
        <w:t xml:space="preserve">Единый урок нравственности </w:t>
      </w:r>
      <w:r w:rsidR="00CA2519">
        <w:rPr>
          <w:sz w:val="24"/>
          <w:szCs w:val="24"/>
        </w:rPr>
        <w:t>«Что такое нравственные ценности?</w:t>
      </w:r>
    </w:p>
    <w:p w:rsidR="007B1C38" w:rsidRPr="00C6780F" w:rsidRDefault="00CA2519" w:rsidP="00CA25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Какие они?»</w:t>
      </w:r>
    </w:p>
    <w:p w:rsidR="00FF2122" w:rsidRPr="00C6780F" w:rsidRDefault="007B1C38" w:rsidP="007B1C38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</w:t>
      </w:r>
      <w:r w:rsidR="001C651A" w:rsidRPr="00C6780F">
        <w:rPr>
          <w:i/>
          <w:sz w:val="24"/>
          <w:szCs w:val="24"/>
        </w:rPr>
        <w:t>Муниципальные о</w:t>
      </w:r>
      <w:r w:rsidRPr="00C6780F">
        <w:rPr>
          <w:i/>
          <w:sz w:val="24"/>
          <w:szCs w:val="24"/>
        </w:rPr>
        <w:t>бщеобразова</w:t>
      </w:r>
      <w:r w:rsidR="001C651A" w:rsidRPr="00C6780F">
        <w:rPr>
          <w:i/>
          <w:sz w:val="24"/>
          <w:szCs w:val="24"/>
        </w:rPr>
        <w:t>тельные учреждения</w:t>
      </w:r>
      <w:r w:rsidRPr="00C6780F">
        <w:rPr>
          <w:i/>
          <w:sz w:val="24"/>
          <w:szCs w:val="24"/>
        </w:rPr>
        <w:t>)</w:t>
      </w:r>
    </w:p>
    <w:p w:rsidR="00CA2519" w:rsidRDefault="00CA2519" w:rsidP="00243A71">
      <w:pPr>
        <w:rPr>
          <w:b/>
          <w:sz w:val="24"/>
          <w:szCs w:val="24"/>
        </w:rPr>
      </w:pPr>
    </w:p>
    <w:p w:rsidR="004E5513" w:rsidRPr="00C6780F" w:rsidRDefault="00F75054" w:rsidP="00CA2519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10.00 Семинар </w:t>
      </w:r>
      <w:r w:rsidRPr="00C6780F">
        <w:rPr>
          <w:sz w:val="24"/>
          <w:szCs w:val="24"/>
        </w:rPr>
        <w:t>для преподавателей учебного курса «Истоки» общеобразовательных учреждени</w:t>
      </w:r>
      <w:r w:rsidR="00CA2519">
        <w:rPr>
          <w:sz w:val="24"/>
          <w:szCs w:val="24"/>
        </w:rPr>
        <w:t>й</w:t>
      </w:r>
      <w:r w:rsidRPr="00C6780F">
        <w:rPr>
          <w:sz w:val="24"/>
          <w:szCs w:val="24"/>
        </w:rPr>
        <w:t xml:space="preserve"> </w:t>
      </w:r>
      <w:r w:rsidR="00CA2519">
        <w:rPr>
          <w:sz w:val="24"/>
          <w:szCs w:val="24"/>
        </w:rPr>
        <w:t>г</w:t>
      </w:r>
      <w:proofErr w:type="gramStart"/>
      <w:r w:rsidR="00CA2519">
        <w:rPr>
          <w:sz w:val="24"/>
          <w:szCs w:val="24"/>
        </w:rPr>
        <w:t>.В</w:t>
      </w:r>
      <w:proofErr w:type="gramEnd"/>
      <w:r w:rsidR="00CA2519">
        <w:rPr>
          <w:sz w:val="24"/>
          <w:szCs w:val="24"/>
        </w:rPr>
        <w:t>еликие Луки</w:t>
      </w:r>
    </w:p>
    <w:p w:rsidR="00C6780F" w:rsidRPr="00C6780F" w:rsidRDefault="00F75054" w:rsidP="00F75054">
      <w:pPr>
        <w:jc w:val="right"/>
        <w:rPr>
          <w:i/>
          <w:sz w:val="24"/>
          <w:szCs w:val="24"/>
        </w:rPr>
      </w:pPr>
      <w:proofErr w:type="gramStart"/>
      <w:r w:rsidRPr="00C6780F">
        <w:rPr>
          <w:i/>
          <w:sz w:val="24"/>
          <w:szCs w:val="24"/>
        </w:rPr>
        <w:t>(МБОУ Кадетская школа</w:t>
      </w:r>
      <w:r w:rsidR="0001641B" w:rsidRPr="00C6780F">
        <w:rPr>
          <w:i/>
          <w:sz w:val="24"/>
          <w:szCs w:val="24"/>
        </w:rPr>
        <w:t>,</w:t>
      </w:r>
      <w:r w:rsidR="00C6780F" w:rsidRPr="00C6780F">
        <w:rPr>
          <w:i/>
          <w:sz w:val="24"/>
          <w:szCs w:val="24"/>
        </w:rPr>
        <w:t xml:space="preserve"> </w:t>
      </w:r>
      <w:proofErr w:type="gramEnd"/>
    </w:p>
    <w:p w:rsidR="00F75054" w:rsidRPr="00C6780F" w:rsidRDefault="00C6780F" w:rsidP="00F75054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ул</w:t>
      </w:r>
      <w:proofErr w:type="gramStart"/>
      <w:r w:rsidRPr="00C6780F">
        <w:rPr>
          <w:i/>
          <w:sz w:val="24"/>
          <w:szCs w:val="24"/>
        </w:rPr>
        <w:t>.П</w:t>
      </w:r>
      <w:proofErr w:type="gramEnd"/>
      <w:r w:rsidRPr="00C6780F">
        <w:rPr>
          <w:i/>
          <w:sz w:val="24"/>
          <w:szCs w:val="24"/>
        </w:rPr>
        <w:t>арковая, д.2</w:t>
      </w:r>
      <w:r w:rsidR="0001641B" w:rsidRPr="00C6780F">
        <w:rPr>
          <w:i/>
          <w:sz w:val="24"/>
          <w:szCs w:val="24"/>
        </w:rPr>
        <w:t xml:space="preserve"> </w:t>
      </w:r>
      <w:r w:rsidR="00F75054" w:rsidRPr="00C6780F">
        <w:rPr>
          <w:i/>
          <w:sz w:val="24"/>
          <w:szCs w:val="24"/>
        </w:rPr>
        <w:t>)</w:t>
      </w:r>
    </w:p>
    <w:p w:rsidR="00243A71" w:rsidRPr="00C6780F" w:rsidRDefault="00243A71" w:rsidP="00F75054">
      <w:pPr>
        <w:jc w:val="right"/>
        <w:rPr>
          <w:i/>
          <w:sz w:val="24"/>
          <w:szCs w:val="24"/>
        </w:rPr>
      </w:pPr>
    </w:p>
    <w:p w:rsidR="00243A71" w:rsidRPr="00C6780F" w:rsidRDefault="00243A71" w:rsidP="00243A71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10.00 Семинар </w:t>
      </w:r>
      <w:r w:rsidRPr="00C6780F">
        <w:rPr>
          <w:sz w:val="24"/>
          <w:szCs w:val="24"/>
        </w:rPr>
        <w:t>для преподав</w:t>
      </w:r>
      <w:r w:rsidR="00CA2519">
        <w:rPr>
          <w:sz w:val="24"/>
          <w:szCs w:val="24"/>
        </w:rPr>
        <w:t xml:space="preserve">ателей учебного курса «Истоки» </w:t>
      </w:r>
      <w:r w:rsidRPr="00C6780F">
        <w:rPr>
          <w:sz w:val="24"/>
          <w:szCs w:val="24"/>
        </w:rPr>
        <w:t xml:space="preserve"> дошкольных образовательных учреждени</w:t>
      </w:r>
      <w:r w:rsidR="00CA2519">
        <w:rPr>
          <w:sz w:val="24"/>
          <w:szCs w:val="24"/>
        </w:rPr>
        <w:t>й г</w:t>
      </w:r>
      <w:proofErr w:type="gramStart"/>
      <w:r w:rsidR="00CA2519">
        <w:rPr>
          <w:sz w:val="24"/>
          <w:szCs w:val="24"/>
        </w:rPr>
        <w:t>.В</w:t>
      </w:r>
      <w:proofErr w:type="gramEnd"/>
      <w:r w:rsidR="00CA2519">
        <w:rPr>
          <w:sz w:val="24"/>
          <w:szCs w:val="24"/>
        </w:rPr>
        <w:t>еликие Луки</w:t>
      </w:r>
    </w:p>
    <w:p w:rsidR="00C6780F" w:rsidRPr="00C6780F" w:rsidRDefault="00243A71" w:rsidP="00243A71">
      <w:pPr>
        <w:jc w:val="right"/>
        <w:rPr>
          <w:i/>
          <w:sz w:val="24"/>
          <w:szCs w:val="24"/>
        </w:rPr>
      </w:pPr>
      <w:proofErr w:type="gramStart"/>
      <w:r w:rsidRPr="00C6780F">
        <w:rPr>
          <w:i/>
          <w:sz w:val="24"/>
          <w:szCs w:val="24"/>
        </w:rPr>
        <w:t>(</w:t>
      </w:r>
      <w:r w:rsidR="00F92731" w:rsidRPr="00C6780F">
        <w:rPr>
          <w:i/>
          <w:sz w:val="24"/>
          <w:szCs w:val="24"/>
        </w:rPr>
        <w:t>Воскресная школа</w:t>
      </w:r>
      <w:r w:rsidR="00755467">
        <w:rPr>
          <w:i/>
          <w:sz w:val="24"/>
          <w:szCs w:val="24"/>
        </w:rPr>
        <w:t xml:space="preserve"> Свято-Вознесенского собора</w:t>
      </w:r>
      <w:r w:rsidR="00F92731" w:rsidRPr="00C6780F">
        <w:rPr>
          <w:i/>
          <w:sz w:val="24"/>
          <w:szCs w:val="24"/>
        </w:rPr>
        <w:t>,</w:t>
      </w:r>
      <w:proofErr w:type="gramEnd"/>
    </w:p>
    <w:p w:rsidR="00243A71" w:rsidRPr="00C6780F" w:rsidRDefault="00C6780F" w:rsidP="00243A71">
      <w:pPr>
        <w:jc w:val="right"/>
        <w:rPr>
          <w:b/>
          <w:i/>
          <w:sz w:val="24"/>
          <w:szCs w:val="24"/>
        </w:rPr>
      </w:pPr>
      <w:r w:rsidRPr="00C6780F">
        <w:rPr>
          <w:i/>
          <w:sz w:val="24"/>
          <w:szCs w:val="24"/>
        </w:rPr>
        <w:t>ул</w:t>
      </w:r>
      <w:proofErr w:type="gramStart"/>
      <w:r w:rsidRPr="00C6780F">
        <w:rPr>
          <w:i/>
          <w:sz w:val="24"/>
          <w:szCs w:val="24"/>
        </w:rPr>
        <w:t>.</w:t>
      </w:r>
      <w:r w:rsidR="00755467">
        <w:rPr>
          <w:i/>
          <w:sz w:val="24"/>
          <w:szCs w:val="24"/>
        </w:rPr>
        <w:t>Т</w:t>
      </w:r>
      <w:proofErr w:type="gramEnd"/>
      <w:r w:rsidR="00755467">
        <w:rPr>
          <w:i/>
          <w:sz w:val="24"/>
          <w:szCs w:val="24"/>
        </w:rPr>
        <w:t>роицкая</w:t>
      </w:r>
      <w:r w:rsidR="00F92731" w:rsidRPr="00C6780F">
        <w:rPr>
          <w:i/>
          <w:sz w:val="24"/>
          <w:szCs w:val="24"/>
        </w:rPr>
        <w:t>, д. 5</w:t>
      </w:r>
      <w:r w:rsidR="00243A71" w:rsidRPr="00C6780F">
        <w:rPr>
          <w:i/>
          <w:sz w:val="24"/>
          <w:szCs w:val="24"/>
        </w:rPr>
        <w:t>)</w:t>
      </w:r>
    </w:p>
    <w:p w:rsidR="00F75054" w:rsidRPr="00C6780F" w:rsidRDefault="00F75054" w:rsidP="001C09DE">
      <w:pPr>
        <w:jc w:val="both"/>
        <w:rPr>
          <w:b/>
          <w:sz w:val="24"/>
          <w:szCs w:val="24"/>
        </w:rPr>
      </w:pPr>
    </w:p>
    <w:p w:rsidR="00F75054" w:rsidRPr="00C6780F" w:rsidRDefault="001C09DE" w:rsidP="001C09DE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>1</w:t>
      </w:r>
      <w:r w:rsidR="00F75054" w:rsidRPr="00C6780F">
        <w:rPr>
          <w:b/>
          <w:sz w:val="24"/>
          <w:szCs w:val="24"/>
        </w:rPr>
        <w:t>5</w:t>
      </w:r>
      <w:r w:rsidRPr="00C6780F">
        <w:rPr>
          <w:b/>
          <w:sz w:val="24"/>
          <w:szCs w:val="24"/>
        </w:rPr>
        <w:t>.00</w:t>
      </w:r>
      <w:r w:rsidRPr="00C6780F">
        <w:rPr>
          <w:sz w:val="24"/>
          <w:szCs w:val="24"/>
        </w:rPr>
        <w:t xml:space="preserve"> </w:t>
      </w:r>
      <w:r w:rsidR="00F75054" w:rsidRPr="00C6780F">
        <w:rPr>
          <w:b/>
          <w:sz w:val="24"/>
          <w:szCs w:val="24"/>
        </w:rPr>
        <w:t xml:space="preserve">Открытие выставки </w:t>
      </w:r>
      <w:r w:rsidR="00F75054" w:rsidRPr="00C6780F">
        <w:rPr>
          <w:sz w:val="24"/>
          <w:szCs w:val="24"/>
        </w:rPr>
        <w:t>рисунков учащихся школ города «Красота Божьего мира»</w:t>
      </w:r>
    </w:p>
    <w:p w:rsidR="00C6780F" w:rsidRDefault="00F75054" w:rsidP="00F75054">
      <w:pPr>
        <w:jc w:val="right"/>
        <w:rPr>
          <w:i/>
          <w:sz w:val="24"/>
          <w:szCs w:val="24"/>
        </w:rPr>
      </w:pPr>
      <w:proofErr w:type="gramStart"/>
      <w:r w:rsidRPr="00C6780F">
        <w:rPr>
          <w:i/>
          <w:sz w:val="24"/>
          <w:szCs w:val="24"/>
        </w:rPr>
        <w:t>(Выставочный зал "Мир искусств"</w:t>
      </w:r>
      <w:r w:rsidR="00C6780F">
        <w:rPr>
          <w:i/>
          <w:sz w:val="24"/>
          <w:szCs w:val="24"/>
        </w:rPr>
        <w:t>,</w:t>
      </w:r>
      <w:proofErr w:type="gramEnd"/>
    </w:p>
    <w:p w:rsidR="00F75054" w:rsidRDefault="00243A71" w:rsidP="00F75054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ул. Некрасова, д. 6/1</w:t>
      </w:r>
      <w:r w:rsidR="00F75054" w:rsidRPr="00C6780F">
        <w:rPr>
          <w:i/>
          <w:sz w:val="24"/>
          <w:szCs w:val="24"/>
        </w:rPr>
        <w:t>)</w:t>
      </w:r>
    </w:p>
    <w:p w:rsidR="00B173C4" w:rsidRPr="00C6780F" w:rsidRDefault="00B173C4" w:rsidP="00F75054">
      <w:pPr>
        <w:jc w:val="right"/>
        <w:rPr>
          <w:i/>
          <w:sz w:val="24"/>
          <w:szCs w:val="24"/>
        </w:rPr>
      </w:pPr>
    </w:p>
    <w:p w:rsidR="00B173C4" w:rsidRPr="00C6780F" w:rsidRDefault="00B173C4" w:rsidP="00B173C4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>1</w:t>
      </w:r>
      <w:r w:rsidR="00212844">
        <w:rPr>
          <w:b/>
          <w:sz w:val="24"/>
          <w:szCs w:val="24"/>
        </w:rPr>
        <w:t>5</w:t>
      </w:r>
      <w:r w:rsidRPr="00C6780F">
        <w:rPr>
          <w:b/>
          <w:sz w:val="24"/>
          <w:szCs w:val="24"/>
        </w:rPr>
        <w:t xml:space="preserve">.00 Консультация </w:t>
      </w:r>
      <w:r w:rsidRPr="00C6780F">
        <w:rPr>
          <w:sz w:val="24"/>
          <w:szCs w:val="24"/>
        </w:rPr>
        <w:t>для участников экспериментальной  работы  с использованием учебного курса «Истоки» в дошкольных образовательных учреждениях</w:t>
      </w:r>
    </w:p>
    <w:p w:rsidR="00B173C4" w:rsidRPr="00C6780F" w:rsidRDefault="00B173C4" w:rsidP="00B173C4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(МБДОУ</w:t>
      </w:r>
      <w:r w:rsidRPr="00CA25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Детский сад № 25</w:t>
      </w:r>
      <w:r w:rsidRPr="00C6780F">
        <w:rPr>
          <w:i/>
          <w:sz w:val="24"/>
          <w:szCs w:val="24"/>
        </w:rPr>
        <w:t>)</w:t>
      </w:r>
    </w:p>
    <w:p w:rsidR="00A82683" w:rsidRPr="00DC4246" w:rsidRDefault="00A82683" w:rsidP="00A82683">
      <w:pPr>
        <w:jc w:val="center"/>
      </w:pPr>
      <w:r>
        <w:rPr>
          <w:b/>
          <w:sz w:val="24"/>
          <w:szCs w:val="24"/>
        </w:rPr>
        <w:lastRenderedPageBreak/>
        <w:t>5</w:t>
      </w:r>
      <w:r w:rsidRPr="00C6780F">
        <w:rPr>
          <w:b/>
          <w:sz w:val="24"/>
          <w:szCs w:val="24"/>
        </w:rPr>
        <w:t xml:space="preserve"> февраля, вторник</w:t>
      </w:r>
    </w:p>
    <w:p w:rsidR="00A82683" w:rsidRPr="00DC4246" w:rsidRDefault="00A82683" w:rsidP="00A82683">
      <w:pPr>
        <w:jc w:val="right"/>
        <w:rPr>
          <w:i/>
        </w:rPr>
      </w:pPr>
    </w:p>
    <w:p w:rsidR="00A82683" w:rsidRPr="00C6780F" w:rsidRDefault="00A82683" w:rsidP="00A826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08</w:t>
      </w:r>
      <w:r w:rsidRPr="00C678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C6780F">
        <w:rPr>
          <w:b/>
          <w:sz w:val="24"/>
          <w:szCs w:val="24"/>
        </w:rPr>
        <w:t xml:space="preserve">0 Семинар </w:t>
      </w:r>
      <w:r w:rsidRPr="00C6780F">
        <w:rPr>
          <w:sz w:val="24"/>
          <w:szCs w:val="24"/>
        </w:rPr>
        <w:t>«</w:t>
      </w:r>
      <w:r w:rsidRPr="00D8544B">
        <w:rPr>
          <w:sz w:val="24"/>
          <w:szCs w:val="24"/>
        </w:rPr>
        <w:t>Содержание и формы работы</w:t>
      </w:r>
      <w:r w:rsidRPr="00C6780F">
        <w:rPr>
          <w:sz w:val="24"/>
          <w:szCs w:val="24"/>
        </w:rPr>
        <w:t xml:space="preserve"> по духовно-нравственному воспитанию в общеобразовательном учреждении»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(МБОУ Педагогический лицей,</w:t>
      </w:r>
      <w:r>
        <w:rPr>
          <w:i/>
          <w:sz w:val="24"/>
          <w:szCs w:val="24"/>
        </w:rPr>
        <w:t xml:space="preserve"> пр</w:t>
      </w:r>
      <w:proofErr w:type="gramStart"/>
      <w:r>
        <w:rPr>
          <w:i/>
          <w:sz w:val="24"/>
          <w:szCs w:val="24"/>
        </w:rPr>
        <w:t>.О</w:t>
      </w:r>
      <w:proofErr w:type="gramEnd"/>
      <w:r>
        <w:rPr>
          <w:i/>
          <w:sz w:val="24"/>
          <w:szCs w:val="24"/>
        </w:rPr>
        <w:t>ктябрьский, д.50</w:t>
      </w:r>
      <w:r w:rsidRPr="00C6780F">
        <w:rPr>
          <w:i/>
          <w:sz w:val="24"/>
          <w:szCs w:val="24"/>
        </w:rPr>
        <w:t xml:space="preserve"> )</w:t>
      </w:r>
    </w:p>
    <w:p w:rsidR="00A82683" w:rsidRPr="00DC4246" w:rsidRDefault="00A82683" w:rsidP="00A82683"/>
    <w:p w:rsidR="00A82683" w:rsidRPr="00C6780F" w:rsidRDefault="00A82683" w:rsidP="00A82683">
      <w:pPr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10.00 Семинар </w:t>
      </w:r>
      <w:r w:rsidRPr="00C6780F">
        <w:rPr>
          <w:sz w:val="24"/>
          <w:szCs w:val="24"/>
        </w:rPr>
        <w:t>для преподавателей учебного курса «Истоки» общеобразовательных учреждени</w:t>
      </w:r>
      <w:r>
        <w:rPr>
          <w:sz w:val="24"/>
          <w:szCs w:val="24"/>
        </w:rPr>
        <w:t>й</w:t>
      </w:r>
      <w:r w:rsidRPr="00C6780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еликие Луки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(МБОУ Кадетская школа)</w:t>
      </w:r>
    </w:p>
    <w:p w:rsidR="00A82683" w:rsidRPr="00DC4246" w:rsidRDefault="00A82683" w:rsidP="00A82683">
      <w:pPr>
        <w:jc w:val="right"/>
        <w:rPr>
          <w:sz w:val="22"/>
          <w:szCs w:val="22"/>
        </w:rPr>
      </w:pPr>
    </w:p>
    <w:p w:rsidR="00A82683" w:rsidRPr="00C6780F" w:rsidRDefault="00A82683" w:rsidP="00A82683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10.00 Консультация </w:t>
      </w:r>
      <w:r w:rsidRPr="00C6780F">
        <w:rPr>
          <w:sz w:val="24"/>
          <w:szCs w:val="24"/>
        </w:rPr>
        <w:t xml:space="preserve">для участников экспериментальной работы с использованием учебного курса «Истоки» в </w:t>
      </w:r>
      <w:r>
        <w:rPr>
          <w:sz w:val="24"/>
          <w:szCs w:val="24"/>
        </w:rPr>
        <w:t>ДОУ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еликие Луки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(МБДОУ</w:t>
      </w:r>
      <w:r>
        <w:rPr>
          <w:i/>
          <w:sz w:val="24"/>
          <w:szCs w:val="24"/>
        </w:rPr>
        <w:t xml:space="preserve"> Детский сад № 19)</w:t>
      </w:r>
    </w:p>
    <w:p w:rsidR="00A82683" w:rsidRPr="00DC4246" w:rsidRDefault="00A82683" w:rsidP="00A82683">
      <w:pPr>
        <w:jc w:val="both"/>
      </w:pPr>
    </w:p>
    <w:p w:rsidR="00A82683" w:rsidRPr="00C6780F" w:rsidRDefault="00A82683" w:rsidP="00A82683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>16.00 Концерт</w:t>
      </w:r>
      <w:r w:rsidRPr="00C6780F">
        <w:rPr>
          <w:sz w:val="24"/>
          <w:szCs w:val="24"/>
        </w:rPr>
        <w:t xml:space="preserve"> автора-исполнителя Александра </w:t>
      </w:r>
      <w:proofErr w:type="spellStart"/>
      <w:r w:rsidRPr="00C6780F">
        <w:rPr>
          <w:sz w:val="24"/>
          <w:szCs w:val="24"/>
        </w:rPr>
        <w:t>Ананичева</w:t>
      </w:r>
      <w:proofErr w:type="spellEnd"/>
      <w:r w:rsidRPr="00C6780F">
        <w:rPr>
          <w:sz w:val="24"/>
          <w:szCs w:val="24"/>
        </w:rPr>
        <w:t xml:space="preserve">  (г</w:t>
      </w:r>
      <w:proofErr w:type="gramStart"/>
      <w:r w:rsidRPr="00C6780F">
        <w:rPr>
          <w:sz w:val="24"/>
          <w:szCs w:val="24"/>
        </w:rPr>
        <w:t>.М</w:t>
      </w:r>
      <w:proofErr w:type="gramEnd"/>
      <w:r w:rsidRPr="00C6780F">
        <w:rPr>
          <w:sz w:val="24"/>
          <w:szCs w:val="24"/>
        </w:rPr>
        <w:t xml:space="preserve">осква) 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(МБОУДОД «Детская музыкальная школа №1 им. М.П. Мусоргского»)</w:t>
      </w:r>
    </w:p>
    <w:p w:rsidR="00A82683" w:rsidRPr="00DC4246" w:rsidRDefault="00A82683" w:rsidP="00A82683">
      <w:pPr>
        <w:jc w:val="both"/>
      </w:pPr>
    </w:p>
    <w:p w:rsidR="00A82683" w:rsidRPr="00DC4246" w:rsidRDefault="00A82683" w:rsidP="00A82683">
      <w:pPr>
        <w:jc w:val="center"/>
        <w:rPr>
          <w:sz w:val="24"/>
          <w:szCs w:val="24"/>
        </w:rPr>
      </w:pPr>
      <w:r w:rsidRPr="00212844">
        <w:rPr>
          <w:b/>
          <w:sz w:val="24"/>
          <w:szCs w:val="24"/>
        </w:rPr>
        <w:t>6 февраля, среда</w:t>
      </w:r>
    </w:p>
    <w:p w:rsidR="00A82683" w:rsidRPr="00DC4246" w:rsidRDefault="00A82683" w:rsidP="00A82683">
      <w:pPr>
        <w:jc w:val="center"/>
      </w:pPr>
    </w:p>
    <w:p w:rsidR="00A82683" w:rsidRPr="00C6780F" w:rsidRDefault="00A82683" w:rsidP="00A82683">
      <w:pPr>
        <w:rPr>
          <w:sz w:val="24"/>
          <w:szCs w:val="24"/>
        </w:rPr>
      </w:pPr>
      <w:r w:rsidRPr="00212844">
        <w:rPr>
          <w:b/>
          <w:sz w:val="24"/>
          <w:szCs w:val="24"/>
        </w:rPr>
        <w:t xml:space="preserve">10.00 Семинар </w:t>
      </w:r>
      <w:r w:rsidRPr="00212844">
        <w:rPr>
          <w:sz w:val="24"/>
          <w:szCs w:val="24"/>
        </w:rPr>
        <w:t>для преподавателей</w:t>
      </w:r>
      <w:r w:rsidRPr="00C6780F">
        <w:rPr>
          <w:sz w:val="24"/>
          <w:szCs w:val="24"/>
        </w:rPr>
        <w:t xml:space="preserve"> учебного курса «Истоки» общеобразовательных учреждени</w:t>
      </w:r>
      <w:r>
        <w:rPr>
          <w:sz w:val="24"/>
          <w:szCs w:val="24"/>
        </w:rPr>
        <w:t>й</w:t>
      </w:r>
      <w:r w:rsidRPr="00C6780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еликие Луки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(МБОУ Кадетская школа)</w:t>
      </w:r>
    </w:p>
    <w:p w:rsidR="00A82683" w:rsidRPr="00DC4246" w:rsidRDefault="00A82683" w:rsidP="00A82683">
      <w:pPr>
        <w:jc w:val="right"/>
        <w:rPr>
          <w:sz w:val="22"/>
          <w:szCs w:val="22"/>
        </w:rPr>
      </w:pPr>
    </w:p>
    <w:p w:rsidR="00A82683" w:rsidRPr="00C6780F" w:rsidRDefault="00A82683" w:rsidP="00A82683">
      <w:pPr>
        <w:jc w:val="both"/>
        <w:rPr>
          <w:sz w:val="24"/>
          <w:szCs w:val="24"/>
        </w:rPr>
      </w:pPr>
      <w:r w:rsidRPr="00C6780F">
        <w:rPr>
          <w:b/>
          <w:sz w:val="24"/>
          <w:szCs w:val="24"/>
        </w:rPr>
        <w:t xml:space="preserve">10.00 Консультация </w:t>
      </w:r>
      <w:r w:rsidRPr="00C6780F">
        <w:rPr>
          <w:sz w:val="24"/>
          <w:szCs w:val="24"/>
        </w:rPr>
        <w:t xml:space="preserve">для участников экспериментальной работы с использованием учебного курса «Истоки» в </w:t>
      </w:r>
      <w:r>
        <w:rPr>
          <w:sz w:val="24"/>
          <w:szCs w:val="24"/>
        </w:rPr>
        <w:t>ДОУ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еликие Луки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  <w:r w:rsidRPr="00C6780F">
        <w:rPr>
          <w:i/>
          <w:sz w:val="24"/>
          <w:szCs w:val="24"/>
        </w:rPr>
        <w:t>(МБДОУ</w:t>
      </w:r>
      <w:r w:rsidRPr="00CA25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Детский сад № 21</w:t>
      </w:r>
      <w:r w:rsidRPr="00C6780F">
        <w:rPr>
          <w:i/>
          <w:sz w:val="24"/>
          <w:szCs w:val="24"/>
        </w:rPr>
        <w:t>)</w:t>
      </w:r>
    </w:p>
    <w:p w:rsidR="00A82683" w:rsidRPr="00DC4246" w:rsidRDefault="00A82683" w:rsidP="00A82683">
      <w:pPr>
        <w:jc w:val="right"/>
        <w:rPr>
          <w:i/>
          <w:sz w:val="22"/>
          <w:szCs w:val="22"/>
        </w:rPr>
      </w:pPr>
    </w:p>
    <w:p w:rsidR="00A82683" w:rsidRPr="000C4334" w:rsidRDefault="00A82683" w:rsidP="00A82683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11.00 </w:t>
      </w:r>
      <w:r w:rsidRPr="000C4334">
        <w:rPr>
          <w:b/>
          <w:sz w:val="24"/>
          <w:szCs w:val="24"/>
        </w:rPr>
        <w:t>Встреча</w:t>
      </w:r>
      <w:r>
        <w:rPr>
          <w:sz w:val="24"/>
          <w:szCs w:val="24"/>
        </w:rPr>
        <w:t xml:space="preserve"> с писателем Александром </w:t>
      </w:r>
      <w:proofErr w:type="spellStart"/>
      <w:r>
        <w:rPr>
          <w:sz w:val="24"/>
          <w:szCs w:val="24"/>
        </w:rPr>
        <w:t>Ананичевым</w:t>
      </w:r>
      <w:proofErr w:type="spellEnd"/>
      <w:r>
        <w:rPr>
          <w:sz w:val="24"/>
          <w:szCs w:val="24"/>
        </w:rPr>
        <w:t xml:space="preserve"> в литературном клубе.</w:t>
      </w:r>
      <w:r w:rsidRPr="00DC424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(</w:t>
      </w:r>
      <w:r w:rsidRPr="000C4334">
        <w:rPr>
          <w:i/>
          <w:sz w:val="24"/>
          <w:szCs w:val="24"/>
        </w:rPr>
        <w:t xml:space="preserve">МБОУ </w:t>
      </w:r>
      <w:r>
        <w:rPr>
          <w:i/>
          <w:sz w:val="24"/>
          <w:szCs w:val="24"/>
        </w:rPr>
        <w:t>Гимназия)</w:t>
      </w:r>
    </w:p>
    <w:p w:rsidR="00A82683" w:rsidRDefault="00A82683" w:rsidP="00A82683">
      <w:pPr>
        <w:jc w:val="both"/>
        <w:rPr>
          <w:sz w:val="24"/>
          <w:szCs w:val="24"/>
        </w:rPr>
      </w:pPr>
    </w:p>
    <w:p w:rsidR="00A82683" w:rsidRPr="00D8544B" w:rsidRDefault="00A82683" w:rsidP="00A82683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12</w:t>
      </w:r>
      <w:r w:rsidRPr="00C6780F">
        <w:rPr>
          <w:b/>
          <w:sz w:val="24"/>
          <w:szCs w:val="24"/>
        </w:rPr>
        <w:t xml:space="preserve">.00 </w:t>
      </w:r>
      <w:r>
        <w:rPr>
          <w:b/>
          <w:sz w:val="24"/>
          <w:szCs w:val="24"/>
        </w:rPr>
        <w:t xml:space="preserve">Конференция </w:t>
      </w:r>
      <w:r w:rsidRPr="00D8544B">
        <w:rPr>
          <w:sz w:val="24"/>
          <w:szCs w:val="24"/>
        </w:rPr>
        <w:t>«Педагогическое решение задачи нравственного воспитания через активную творческую  деятельность учащихся»</w:t>
      </w:r>
    </w:p>
    <w:p w:rsidR="00A82683" w:rsidRDefault="00A82683" w:rsidP="00A82683">
      <w:pPr>
        <w:jc w:val="right"/>
        <w:rPr>
          <w:i/>
          <w:sz w:val="24"/>
          <w:szCs w:val="24"/>
        </w:rPr>
      </w:pPr>
      <w:r w:rsidRPr="00D8544B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МАОУ «Лицей № 11», пр</w:t>
      </w:r>
      <w:proofErr w:type="gramStart"/>
      <w:r>
        <w:rPr>
          <w:i/>
          <w:sz w:val="24"/>
          <w:szCs w:val="24"/>
        </w:rPr>
        <w:t>.Г</w:t>
      </w:r>
      <w:proofErr w:type="gramEnd"/>
      <w:r>
        <w:rPr>
          <w:i/>
          <w:sz w:val="24"/>
          <w:szCs w:val="24"/>
        </w:rPr>
        <w:t>агарина, д.9,к.2</w:t>
      </w:r>
      <w:r w:rsidRPr="00C6780F">
        <w:rPr>
          <w:i/>
          <w:sz w:val="24"/>
          <w:szCs w:val="24"/>
        </w:rPr>
        <w:t>)</w:t>
      </w:r>
    </w:p>
    <w:p w:rsidR="00A82683" w:rsidRPr="00C6780F" w:rsidRDefault="00A82683" w:rsidP="00A82683">
      <w:pPr>
        <w:jc w:val="right"/>
        <w:rPr>
          <w:i/>
          <w:sz w:val="24"/>
          <w:szCs w:val="24"/>
        </w:rPr>
      </w:pPr>
    </w:p>
    <w:p w:rsidR="00A82683" w:rsidRPr="00DC4246" w:rsidRDefault="00A82683" w:rsidP="00A82683">
      <w:pPr>
        <w:jc w:val="both"/>
        <w:rPr>
          <w:sz w:val="24"/>
          <w:szCs w:val="24"/>
        </w:rPr>
      </w:pPr>
      <w:r w:rsidRPr="00DC4246">
        <w:rPr>
          <w:b/>
          <w:sz w:val="24"/>
          <w:szCs w:val="24"/>
        </w:rPr>
        <w:t xml:space="preserve">14.00 Опыт </w:t>
      </w:r>
      <w:r w:rsidRPr="00DC4246">
        <w:rPr>
          <w:sz w:val="24"/>
          <w:szCs w:val="24"/>
        </w:rPr>
        <w:t>работы Часовни Александра Невского в МБОУ Центр образования. Встреча с гостями чтений.</w:t>
      </w:r>
    </w:p>
    <w:p w:rsidR="00A82683" w:rsidRPr="00DC4246" w:rsidRDefault="00A82683" w:rsidP="00A82683">
      <w:pPr>
        <w:jc w:val="both"/>
        <w:rPr>
          <w:sz w:val="22"/>
          <w:szCs w:val="22"/>
        </w:rPr>
      </w:pPr>
    </w:p>
    <w:p w:rsidR="00A82683" w:rsidRPr="006661F5" w:rsidRDefault="00A82683" w:rsidP="00A82683">
      <w:pPr>
        <w:jc w:val="both"/>
        <w:rPr>
          <w:sz w:val="24"/>
          <w:szCs w:val="24"/>
        </w:rPr>
      </w:pPr>
      <w:r w:rsidRPr="006661F5">
        <w:rPr>
          <w:b/>
          <w:sz w:val="24"/>
          <w:szCs w:val="24"/>
        </w:rPr>
        <w:t>16.00</w:t>
      </w:r>
      <w:r w:rsidRPr="006661F5">
        <w:rPr>
          <w:b/>
          <w:sz w:val="24"/>
          <w:szCs w:val="24"/>
        </w:rPr>
        <w:tab/>
        <w:t xml:space="preserve">Подведение итогов. </w:t>
      </w:r>
      <w:r w:rsidRPr="006661F5">
        <w:rPr>
          <w:sz w:val="24"/>
          <w:szCs w:val="24"/>
        </w:rPr>
        <w:t xml:space="preserve">Закрытие </w:t>
      </w:r>
      <w:proofErr w:type="spellStart"/>
      <w:r w:rsidRPr="006661F5">
        <w:rPr>
          <w:sz w:val="24"/>
          <w:szCs w:val="24"/>
        </w:rPr>
        <w:t>Свято-Тихоновских</w:t>
      </w:r>
      <w:proofErr w:type="spellEnd"/>
      <w:r w:rsidRPr="006661F5">
        <w:rPr>
          <w:sz w:val="24"/>
          <w:szCs w:val="24"/>
        </w:rPr>
        <w:t xml:space="preserve"> педагогических чтений.</w:t>
      </w:r>
      <w:r>
        <w:rPr>
          <w:sz w:val="24"/>
          <w:szCs w:val="24"/>
        </w:rPr>
        <w:t xml:space="preserve"> </w:t>
      </w:r>
    </w:p>
    <w:p w:rsidR="0092579E" w:rsidRPr="006661F5" w:rsidRDefault="00A82683" w:rsidP="00A82683">
      <w:pPr>
        <w:jc w:val="right"/>
        <w:rPr>
          <w:i/>
          <w:sz w:val="24"/>
          <w:szCs w:val="24"/>
        </w:rPr>
      </w:pPr>
      <w:r w:rsidRPr="006661F5">
        <w:rPr>
          <w:i/>
          <w:sz w:val="24"/>
          <w:szCs w:val="24"/>
        </w:rPr>
        <w:t>(МБОУДОД «Центр эстетического воспитания»)</w:t>
      </w:r>
    </w:p>
    <w:sectPr w:rsidR="0092579E" w:rsidRPr="006661F5" w:rsidSect="00E4064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064C"/>
    <w:rsid w:val="0001641B"/>
    <w:rsid w:val="00044CF4"/>
    <w:rsid w:val="000562CB"/>
    <w:rsid w:val="000634E8"/>
    <w:rsid w:val="000B0D97"/>
    <w:rsid w:val="000C4334"/>
    <w:rsid w:val="000E3471"/>
    <w:rsid w:val="00117061"/>
    <w:rsid w:val="00122D3A"/>
    <w:rsid w:val="00161EC0"/>
    <w:rsid w:val="00166F9C"/>
    <w:rsid w:val="00167FBA"/>
    <w:rsid w:val="00171777"/>
    <w:rsid w:val="00192223"/>
    <w:rsid w:val="001C09DE"/>
    <w:rsid w:val="001C651A"/>
    <w:rsid w:val="001D1D1E"/>
    <w:rsid w:val="001F0007"/>
    <w:rsid w:val="00212844"/>
    <w:rsid w:val="002237F0"/>
    <w:rsid w:val="00243A71"/>
    <w:rsid w:val="002532A7"/>
    <w:rsid w:val="00276CDC"/>
    <w:rsid w:val="00281BD9"/>
    <w:rsid w:val="00285570"/>
    <w:rsid w:val="002A30A4"/>
    <w:rsid w:val="002A7CE4"/>
    <w:rsid w:val="002B5480"/>
    <w:rsid w:val="002D2DB8"/>
    <w:rsid w:val="002E3A23"/>
    <w:rsid w:val="0031690C"/>
    <w:rsid w:val="0033044D"/>
    <w:rsid w:val="00371414"/>
    <w:rsid w:val="00374152"/>
    <w:rsid w:val="00381F24"/>
    <w:rsid w:val="003877CC"/>
    <w:rsid w:val="003F1C89"/>
    <w:rsid w:val="00433C38"/>
    <w:rsid w:val="00454A13"/>
    <w:rsid w:val="00467C39"/>
    <w:rsid w:val="004A1B1F"/>
    <w:rsid w:val="004E421E"/>
    <w:rsid w:val="004E5513"/>
    <w:rsid w:val="004F6B9E"/>
    <w:rsid w:val="00526770"/>
    <w:rsid w:val="00571C15"/>
    <w:rsid w:val="00572C45"/>
    <w:rsid w:val="005B6F6C"/>
    <w:rsid w:val="005E3CF4"/>
    <w:rsid w:val="005E76CF"/>
    <w:rsid w:val="00617E4A"/>
    <w:rsid w:val="006241A7"/>
    <w:rsid w:val="00635184"/>
    <w:rsid w:val="006661F5"/>
    <w:rsid w:val="00667172"/>
    <w:rsid w:val="00667D02"/>
    <w:rsid w:val="006D2F9E"/>
    <w:rsid w:val="00755467"/>
    <w:rsid w:val="00765F9C"/>
    <w:rsid w:val="007808EF"/>
    <w:rsid w:val="007B1C38"/>
    <w:rsid w:val="007F31D9"/>
    <w:rsid w:val="007F7C46"/>
    <w:rsid w:val="00807833"/>
    <w:rsid w:val="0081070A"/>
    <w:rsid w:val="00896CBB"/>
    <w:rsid w:val="008A334F"/>
    <w:rsid w:val="008D5FB5"/>
    <w:rsid w:val="008F59BB"/>
    <w:rsid w:val="00907D1C"/>
    <w:rsid w:val="0092579E"/>
    <w:rsid w:val="00933A56"/>
    <w:rsid w:val="009345E2"/>
    <w:rsid w:val="0093484D"/>
    <w:rsid w:val="009433AB"/>
    <w:rsid w:val="00984157"/>
    <w:rsid w:val="00985D9C"/>
    <w:rsid w:val="009A564F"/>
    <w:rsid w:val="009C227E"/>
    <w:rsid w:val="009D03AB"/>
    <w:rsid w:val="009E01F4"/>
    <w:rsid w:val="00A15F11"/>
    <w:rsid w:val="00A205A7"/>
    <w:rsid w:val="00A36015"/>
    <w:rsid w:val="00A61E4E"/>
    <w:rsid w:val="00A67EB2"/>
    <w:rsid w:val="00A82683"/>
    <w:rsid w:val="00AA42A7"/>
    <w:rsid w:val="00AC3748"/>
    <w:rsid w:val="00B0438C"/>
    <w:rsid w:val="00B173C4"/>
    <w:rsid w:val="00B25329"/>
    <w:rsid w:val="00B6745E"/>
    <w:rsid w:val="00B753C9"/>
    <w:rsid w:val="00BE646C"/>
    <w:rsid w:val="00BF040C"/>
    <w:rsid w:val="00C5452E"/>
    <w:rsid w:val="00C6780F"/>
    <w:rsid w:val="00C722A9"/>
    <w:rsid w:val="00C80E13"/>
    <w:rsid w:val="00CA2519"/>
    <w:rsid w:val="00CE2E6A"/>
    <w:rsid w:val="00CE6EA6"/>
    <w:rsid w:val="00CF20C2"/>
    <w:rsid w:val="00D448E7"/>
    <w:rsid w:val="00D8544B"/>
    <w:rsid w:val="00DA7DF1"/>
    <w:rsid w:val="00DC5CD5"/>
    <w:rsid w:val="00E13910"/>
    <w:rsid w:val="00E20ABB"/>
    <w:rsid w:val="00E4064C"/>
    <w:rsid w:val="00E40A21"/>
    <w:rsid w:val="00E41560"/>
    <w:rsid w:val="00E638A2"/>
    <w:rsid w:val="00EB23A1"/>
    <w:rsid w:val="00EC734A"/>
    <w:rsid w:val="00EE1F4F"/>
    <w:rsid w:val="00EE6F1D"/>
    <w:rsid w:val="00EF5554"/>
    <w:rsid w:val="00F22404"/>
    <w:rsid w:val="00F246F0"/>
    <w:rsid w:val="00F453A7"/>
    <w:rsid w:val="00F52AA2"/>
    <w:rsid w:val="00F6521E"/>
    <w:rsid w:val="00F75054"/>
    <w:rsid w:val="00F92731"/>
    <w:rsid w:val="00F92DEB"/>
    <w:rsid w:val="00F97178"/>
    <w:rsid w:val="00FA336E"/>
    <w:rsid w:val="00FA46F7"/>
    <w:rsid w:val="00FA7437"/>
    <w:rsid w:val="00FC47D7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1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эльдорадо</cp:lastModifiedBy>
  <cp:revision>2</cp:revision>
  <cp:lastPrinted>2013-01-22T07:03:00Z</cp:lastPrinted>
  <dcterms:created xsi:type="dcterms:W3CDTF">2013-01-23T12:40:00Z</dcterms:created>
  <dcterms:modified xsi:type="dcterms:W3CDTF">2013-01-23T12:40:00Z</dcterms:modified>
</cp:coreProperties>
</file>