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30" w:rsidRPr="00D85230" w:rsidRDefault="00D85230" w:rsidP="00D85230">
      <w:pPr>
        <w:pStyle w:val="1"/>
        <w:jc w:val="center"/>
        <w:rPr>
          <w:rFonts w:eastAsia="Times New Roman"/>
          <w:sz w:val="24"/>
          <w:szCs w:val="24"/>
        </w:rPr>
      </w:pPr>
      <w:r w:rsidRPr="00D85230">
        <w:rPr>
          <w:rFonts w:eastAsia="Times New Roman"/>
          <w:sz w:val="24"/>
          <w:szCs w:val="24"/>
        </w:rPr>
        <w:t xml:space="preserve">Отчёт о </w:t>
      </w:r>
      <w:proofErr w:type="spellStart"/>
      <w:r w:rsidRPr="00D85230">
        <w:rPr>
          <w:rFonts w:eastAsia="Times New Roman"/>
          <w:sz w:val="24"/>
          <w:szCs w:val="24"/>
        </w:rPr>
        <w:t>самообследовании</w:t>
      </w:r>
      <w:proofErr w:type="spellEnd"/>
      <w:r w:rsidRPr="00D85230">
        <w:rPr>
          <w:rFonts w:eastAsia="Times New Roman"/>
          <w:sz w:val="24"/>
          <w:szCs w:val="24"/>
        </w:rPr>
        <w:t xml:space="preserve"> образовательной организации МБОУ СОШ№5</w:t>
      </w:r>
    </w:p>
    <w:p w:rsidR="00D85230" w:rsidRDefault="00D85230" w:rsidP="00D85230">
      <w:pPr>
        <w:pStyle w:val="1"/>
        <w:contextualSpacing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Отчёт составлен в соответствии с </w:t>
      </w:r>
      <w:r w:rsidRPr="00D85230">
        <w:rPr>
          <w:rFonts w:eastAsia="Times New Roman"/>
          <w:b w:val="0"/>
          <w:sz w:val="24"/>
          <w:szCs w:val="24"/>
        </w:rPr>
        <w:t>Приказ</w:t>
      </w:r>
      <w:r>
        <w:rPr>
          <w:rFonts w:eastAsia="Times New Roman"/>
          <w:b w:val="0"/>
          <w:sz w:val="24"/>
          <w:szCs w:val="24"/>
        </w:rPr>
        <w:t>ом</w:t>
      </w:r>
      <w:r w:rsidRPr="00D85230">
        <w:rPr>
          <w:rFonts w:eastAsia="Times New Roman"/>
          <w:b w:val="0"/>
          <w:sz w:val="24"/>
          <w:szCs w:val="24"/>
        </w:rPr>
        <w:t xml:space="preserve"> Министерства образования и науки Российско</w:t>
      </w:r>
      <w:r>
        <w:rPr>
          <w:rFonts w:eastAsia="Times New Roman"/>
          <w:b w:val="0"/>
          <w:sz w:val="24"/>
          <w:szCs w:val="24"/>
        </w:rPr>
        <w:t>й Федерации</w:t>
      </w:r>
      <w:r w:rsidRPr="00D85230">
        <w:rPr>
          <w:rFonts w:eastAsia="Times New Roman"/>
          <w:b w:val="0"/>
          <w:sz w:val="24"/>
          <w:szCs w:val="24"/>
        </w:rPr>
        <w:t xml:space="preserve"> от 14 июня 2013 г. N 462 г. Москва "Об утверждении Порядка проведения </w:t>
      </w:r>
      <w:proofErr w:type="spellStart"/>
      <w:r w:rsidRPr="00D85230">
        <w:rPr>
          <w:rFonts w:eastAsia="Times New Roman"/>
          <w:b w:val="0"/>
          <w:sz w:val="24"/>
          <w:szCs w:val="24"/>
        </w:rPr>
        <w:t>самообследования</w:t>
      </w:r>
      <w:proofErr w:type="spellEnd"/>
      <w:r w:rsidRPr="00D85230">
        <w:rPr>
          <w:rFonts w:eastAsia="Times New Roman"/>
          <w:b w:val="0"/>
          <w:sz w:val="24"/>
          <w:szCs w:val="24"/>
        </w:rPr>
        <w:t xml:space="preserve"> образовательной организацией"</w:t>
      </w:r>
      <w:r w:rsidR="009F62A5">
        <w:rPr>
          <w:rFonts w:eastAsia="Times New Roman"/>
          <w:b w:val="0"/>
          <w:sz w:val="24"/>
          <w:szCs w:val="24"/>
        </w:rPr>
        <w:t>.</w:t>
      </w:r>
    </w:p>
    <w:p w:rsidR="009F62A5" w:rsidRDefault="009F62A5" w:rsidP="00D85230">
      <w:pPr>
        <w:pStyle w:val="1"/>
        <w:contextualSpacing/>
        <w:jc w:val="both"/>
        <w:rPr>
          <w:rFonts w:eastAsia="Times New Roman"/>
          <w:b w:val="0"/>
          <w:sz w:val="24"/>
          <w:szCs w:val="24"/>
        </w:rPr>
      </w:pPr>
    </w:p>
    <w:p w:rsidR="009F62A5" w:rsidRDefault="009F62A5" w:rsidP="00D85230">
      <w:pPr>
        <w:pStyle w:val="1"/>
        <w:contextualSpacing/>
        <w:jc w:val="both"/>
        <w:rPr>
          <w:rFonts w:eastAsia="Times New Roman"/>
          <w:sz w:val="24"/>
          <w:szCs w:val="24"/>
        </w:rPr>
      </w:pPr>
      <w:r w:rsidRPr="009F62A5">
        <w:rPr>
          <w:rFonts w:eastAsia="Times New Roman"/>
          <w:sz w:val="24"/>
          <w:szCs w:val="24"/>
        </w:rPr>
        <w:t>Раздел</w:t>
      </w:r>
      <w:r>
        <w:rPr>
          <w:rFonts w:eastAsia="Times New Roman"/>
          <w:sz w:val="24"/>
          <w:szCs w:val="24"/>
        </w:rPr>
        <w:t xml:space="preserve"> </w:t>
      </w:r>
      <w:r w:rsidRPr="009F62A5">
        <w:rPr>
          <w:rFonts w:eastAsia="Times New Roman"/>
          <w:sz w:val="24"/>
          <w:szCs w:val="24"/>
        </w:rPr>
        <w:t>1. Оценка образовательной деятельности.</w:t>
      </w:r>
    </w:p>
    <w:p w:rsidR="00B25B09" w:rsidRDefault="00B25B09" w:rsidP="00D85230">
      <w:pPr>
        <w:pStyle w:val="1"/>
        <w:contextualSpacing/>
        <w:jc w:val="both"/>
        <w:rPr>
          <w:rFonts w:eastAsia="Times New Roman"/>
          <w:sz w:val="24"/>
          <w:szCs w:val="24"/>
        </w:rPr>
      </w:pPr>
    </w:p>
    <w:p w:rsidR="00A35944" w:rsidRPr="00B25B09" w:rsidRDefault="00CF1CB5" w:rsidP="00B25B09">
      <w:pPr>
        <w:pStyle w:val="1"/>
        <w:contextualSpacing/>
        <w:jc w:val="both"/>
        <w:rPr>
          <w:rFonts w:eastAsia="Times New Roman"/>
          <w:b w:val="0"/>
          <w:sz w:val="24"/>
          <w:szCs w:val="24"/>
        </w:rPr>
      </w:pPr>
      <w:r w:rsidRPr="00B25B09">
        <w:rPr>
          <w:rFonts w:eastAsia="Times New Roman"/>
          <w:b w:val="0"/>
          <w:sz w:val="24"/>
          <w:szCs w:val="24"/>
        </w:rPr>
        <w:t>Миссия</w:t>
      </w:r>
      <w:r w:rsidR="00430B6A" w:rsidRPr="00B25B09">
        <w:rPr>
          <w:rFonts w:eastAsia="Times New Roman"/>
          <w:b w:val="0"/>
          <w:sz w:val="24"/>
          <w:szCs w:val="24"/>
        </w:rPr>
        <w:t xml:space="preserve"> </w:t>
      </w:r>
      <w:r w:rsidRPr="00B25B09">
        <w:rPr>
          <w:rFonts w:eastAsia="Times New Roman"/>
          <w:b w:val="0"/>
          <w:sz w:val="24"/>
          <w:szCs w:val="24"/>
        </w:rPr>
        <w:t>нашей школы</w:t>
      </w:r>
      <w:r w:rsidR="00430B6A" w:rsidRPr="00B25B09">
        <w:rPr>
          <w:rFonts w:eastAsia="Times New Roman"/>
          <w:b w:val="0"/>
          <w:sz w:val="24"/>
          <w:szCs w:val="24"/>
        </w:rPr>
        <w:t xml:space="preserve"> в </w:t>
      </w:r>
      <w:r w:rsidRPr="00B25B09">
        <w:rPr>
          <w:rFonts w:eastAsia="Times New Roman"/>
          <w:b w:val="0"/>
          <w:sz w:val="24"/>
          <w:szCs w:val="24"/>
        </w:rPr>
        <w:t>создании условий для достижения</w:t>
      </w:r>
      <w:r w:rsidR="00430B6A" w:rsidRPr="00B25B09">
        <w:rPr>
          <w:rFonts w:eastAsia="Times New Roman"/>
          <w:b w:val="0"/>
          <w:sz w:val="24"/>
          <w:szCs w:val="24"/>
        </w:rPr>
        <w:t xml:space="preserve"> каждым обучающимся того уровня образования, которое соответствует его способностям и личностным особенностям, развитию интеллектуальной и эмоциональной сферы; в формировании ценностных ориентиров, привитии навыков </w:t>
      </w:r>
      <w:proofErr w:type="spellStart"/>
      <w:r w:rsidR="00430B6A" w:rsidRPr="00B25B09">
        <w:rPr>
          <w:rFonts w:eastAsia="Times New Roman"/>
          <w:b w:val="0"/>
          <w:sz w:val="24"/>
          <w:szCs w:val="24"/>
        </w:rPr>
        <w:t>компетентностного</w:t>
      </w:r>
      <w:proofErr w:type="spellEnd"/>
      <w:r w:rsidR="00430B6A" w:rsidRPr="00B25B09">
        <w:rPr>
          <w:rFonts w:eastAsia="Times New Roman"/>
          <w:b w:val="0"/>
          <w:sz w:val="24"/>
          <w:szCs w:val="24"/>
        </w:rPr>
        <w:t xml:space="preserve"> поведения в разных обл</w:t>
      </w:r>
      <w:r w:rsidR="00D9221E">
        <w:rPr>
          <w:rFonts w:eastAsia="Times New Roman"/>
          <w:b w:val="0"/>
          <w:sz w:val="24"/>
          <w:szCs w:val="24"/>
        </w:rPr>
        <w:t xml:space="preserve">астях с целью их использования </w:t>
      </w:r>
      <w:r w:rsidR="00430B6A" w:rsidRPr="00B25B09">
        <w:rPr>
          <w:rFonts w:eastAsia="Times New Roman"/>
          <w:b w:val="0"/>
          <w:sz w:val="24"/>
          <w:szCs w:val="24"/>
        </w:rPr>
        <w:t>на всех этапах школьной и дальнейшей жизни</w:t>
      </w:r>
      <w:r w:rsidR="00A35944" w:rsidRPr="00B25B09">
        <w:rPr>
          <w:rFonts w:eastAsia="Times New Roman"/>
          <w:b w:val="0"/>
          <w:sz w:val="24"/>
          <w:szCs w:val="24"/>
        </w:rPr>
        <w:t xml:space="preserve">. </w:t>
      </w:r>
    </w:p>
    <w:p w:rsidR="00CF1CB5" w:rsidRDefault="00A35944" w:rsidP="00B25B09">
      <w:pPr>
        <w:pStyle w:val="1"/>
        <w:contextualSpacing/>
        <w:jc w:val="both"/>
        <w:rPr>
          <w:rFonts w:eastAsia="Times New Roman"/>
          <w:b w:val="0"/>
          <w:sz w:val="24"/>
          <w:szCs w:val="24"/>
        </w:rPr>
      </w:pPr>
      <w:r w:rsidRPr="00B25B09">
        <w:rPr>
          <w:rFonts w:eastAsia="Times New Roman"/>
          <w:b w:val="0"/>
          <w:sz w:val="24"/>
          <w:szCs w:val="24"/>
        </w:rPr>
        <w:t>Цель – выполнение требований</w:t>
      </w:r>
      <w:r w:rsidR="00EE43EB" w:rsidRPr="00B25B09">
        <w:rPr>
          <w:rFonts w:eastAsia="Times New Roman"/>
          <w:b w:val="0"/>
          <w:sz w:val="24"/>
          <w:szCs w:val="24"/>
        </w:rPr>
        <w:t xml:space="preserve"> федерального образовательного стандарта </w:t>
      </w:r>
      <w:r w:rsidR="00CF1CB5" w:rsidRPr="00B25B09">
        <w:rPr>
          <w:rFonts w:eastAsia="Times New Roman"/>
          <w:b w:val="0"/>
          <w:sz w:val="24"/>
          <w:szCs w:val="24"/>
        </w:rPr>
        <w:t>начального общего, осно</w:t>
      </w:r>
      <w:r w:rsidR="00EE43EB" w:rsidRPr="00B25B09">
        <w:rPr>
          <w:rFonts w:eastAsia="Times New Roman"/>
          <w:b w:val="0"/>
          <w:sz w:val="24"/>
          <w:szCs w:val="24"/>
        </w:rPr>
        <w:t>вного общего и среднего</w:t>
      </w:r>
      <w:r w:rsidR="00CF1CB5" w:rsidRPr="00B25B09">
        <w:rPr>
          <w:rFonts w:eastAsia="Times New Roman"/>
          <w:b w:val="0"/>
          <w:sz w:val="24"/>
          <w:szCs w:val="24"/>
        </w:rPr>
        <w:t xml:space="preserve"> общего</w:t>
      </w:r>
      <w:r w:rsidRPr="00B25B09">
        <w:rPr>
          <w:rFonts w:eastAsia="Times New Roman"/>
          <w:b w:val="0"/>
          <w:sz w:val="24"/>
          <w:szCs w:val="24"/>
        </w:rPr>
        <w:t xml:space="preserve"> образования наиболее эффективными способами, ориентируясь на реальный результат деятельности, потенциальные возможности школьного коллектива, степень использования школьных ресурсов, социально-психологический климат в школе. Результат - о</w:t>
      </w:r>
      <w:r w:rsidR="00CF1CB5" w:rsidRPr="00B25B09">
        <w:rPr>
          <w:rFonts w:eastAsia="Times New Roman"/>
          <w:b w:val="0"/>
          <w:sz w:val="24"/>
          <w:szCs w:val="24"/>
        </w:rPr>
        <w:t>бучающиеся, завершившие основное общее образование и выполнившие в полном объеме требования к уровню подгот</w:t>
      </w:r>
      <w:r w:rsidRPr="00B25B09">
        <w:rPr>
          <w:rFonts w:eastAsia="Times New Roman"/>
          <w:b w:val="0"/>
          <w:sz w:val="24"/>
          <w:szCs w:val="24"/>
        </w:rPr>
        <w:t xml:space="preserve">овки выпускников </w:t>
      </w:r>
      <w:r w:rsidR="00D9221E">
        <w:rPr>
          <w:rFonts w:eastAsia="Times New Roman"/>
          <w:b w:val="0"/>
          <w:sz w:val="24"/>
          <w:szCs w:val="24"/>
        </w:rPr>
        <w:t xml:space="preserve">начальной, </w:t>
      </w:r>
      <w:r w:rsidRPr="00B25B09">
        <w:rPr>
          <w:rFonts w:eastAsia="Times New Roman"/>
          <w:b w:val="0"/>
          <w:sz w:val="24"/>
          <w:szCs w:val="24"/>
        </w:rPr>
        <w:t>основной и средней школы.</w:t>
      </w:r>
      <w:r w:rsidR="005A0449">
        <w:rPr>
          <w:rFonts w:eastAsia="Times New Roman"/>
          <w:b w:val="0"/>
          <w:sz w:val="24"/>
          <w:szCs w:val="24"/>
        </w:rPr>
        <w:t xml:space="preserve"> </w:t>
      </w:r>
    </w:p>
    <w:p w:rsidR="00C9301D" w:rsidRPr="00C9301D" w:rsidRDefault="005A0449" w:rsidP="00C9301D">
      <w:pPr>
        <w:pStyle w:val="1"/>
        <w:contextualSpacing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В 2014-15 учебном году 99 учащихся закончили начальную школу, 49 учащихся завершили курс основного общего образования и 51 учащийся курс среднего общего образования.  Никто из учащихся не</w:t>
      </w:r>
      <w:r w:rsidR="00A7124A">
        <w:rPr>
          <w:rFonts w:eastAsia="Times New Roman"/>
          <w:b w:val="0"/>
          <w:sz w:val="24"/>
          <w:szCs w:val="24"/>
        </w:rPr>
        <w:t xml:space="preserve"> ост</w:t>
      </w:r>
      <w:r w:rsidR="006E0BA8">
        <w:rPr>
          <w:rFonts w:eastAsia="Times New Roman"/>
          <w:b w:val="0"/>
          <w:sz w:val="24"/>
          <w:szCs w:val="24"/>
        </w:rPr>
        <w:t xml:space="preserve">авлен на повторное обучение. </w:t>
      </w:r>
      <w:r w:rsidR="00C9301D">
        <w:rPr>
          <w:rFonts w:eastAsia="Times New Roman"/>
          <w:b w:val="0"/>
          <w:sz w:val="24"/>
          <w:szCs w:val="24"/>
        </w:rPr>
        <w:t>Достаточно большое количество учащихся (760 чел.) обеспечено сравнительно небольшой численностью педагогического коллектива (54 чел.) и прочего персонала (20 чел.).</w:t>
      </w:r>
      <w:r w:rsidR="00C9301D" w:rsidRPr="00C9301D">
        <w:rPr>
          <w:rFonts w:eastAsia="Times New Roman"/>
          <w:b w:val="0"/>
          <w:sz w:val="24"/>
          <w:szCs w:val="24"/>
        </w:rPr>
        <w:t xml:space="preserve"> </w:t>
      </w:r>
      <w:r w:rsidR="00C9301D">
        <w:rPr>
          <w:rFonts w:eastAsia="Times New Roman"/>
          <w:b w:val="0"/>
          <w:sz w:val="24"/>
          <w:szCs w:val="24"/>
        </w:rPr>
        <w:t xml:space="preserve">Созданные </w:t>
      </w:r>
      <w:r w:rsidR="00B5243C">
        <w:rPr>
          <w:rFonts w:eastAsia="Times New Roman"/>
          <w:b w:val="0"/>
          <w:sz w:val="24"/>
          <w:szCs w:val="24"/>
        </w:rPr>
        <w:t xml:space="preserve">в школе педагогические и социально-психологические </w:t>
      </w:r>
      <w:r w:rsidR="00C9301D">
        <w:rPr>
          <w:rFonts w:eastAsia="Times New Roman"/>
          <w:b w:val="0"/>
          <w:sz w:val="24"/>
          <w:szCs w:val="24"/>
        </w:rPr>
        <w:t xml:space="preserve">условия </w:t>
      </w:r>
      <w:r w:rsidR="00C9301D" w:rsidRPr="00C9301D">
        <w:rPr>
          <w:rFonts w:eastAsia="Times New Roman"/>
          <w:b w:val="0"/>
          <w:sz w:val="24"/>
          <w:szCs w:val="24"/>
        </w:rPr>
        <w:t xml:space="preserve">способствовали стабилизации численности обучающихся, привлечению учащихся из других микрорайонов города. </w:t>
      </w:r>
    </w:p>
    <w:p w:rsidR="009E1076" w:rsidRDefault="009E1076" w:rsidP="009E1076">
      <w:pPr>
        <w:pStyle w:val="a3"/>
        <w:spacing w:before="0" w:after="0"/>
        <w:jc w:val="both"/>
        <w:rPr>
          <w:b/>
          <w:color w:val="000000"/>
        </w:rPr>
      </w:pPr>
      <w:r w:rsidRPr="00325E13">
        <w:rPr>
          <w:b/>
          <w:color w:val="000000"/>
        </w:rPr>
        <w:t>Раздел 2. Оценка системы управления</w:t>
      </w:r>
      <w:r w:rsidR="003C4103" w:rsidRPr="00325E13">
        <w:rPr>
          <w:b/>
          <w:color w:val="000000"/>
        </w:rPr>
        <w:t xml:space="preserve"> организации.</w:t>
      </w:r>
    </w:p>
    <w:p w:rsidR="00F871CE" w:rsidRPr="00325E13" w:rsidRDefault="00F871CE" w:rsidP="009E1076">
      <w:pPr>
        <w:pStyle w:val="a3"/>
        <w:spacing w:before="0" w:after="0"/>
        <w:jc w:val="both"/>
        <w:rPr>
          <w:b/>
          <w:color w:val="000000"/>
        </w:rPr>
      </w:pPr>
    </w:p>
    <w:p w:rsidR="008F7DF1" w:rsidRDefault="008F7DF1" w:rsidP="008F7DF1">
      <w:pPr>
        <w:pStyle w:val="a4"/>
        <w:spacing w:after="0"/>
        <w:ind w:firstLine="709"/>
        <w:jc w:val="both"/>
      </w:pPr>
      <w:r>
        <w:t>Система взаимодействия административного, профессионального и общественного управления об</w:t>
      </w:r>
      <w:r w:rsidR="001C2EB2">
        <w:t>разовательной организации в 2014-15</w:t>
      </w:r>
      <w:r w:rsidR="00FA51AD">
        <w:t xml:space="preserve"> учебном году состояла</w:t>
      </w:r>
      <w:r>
        <w:t xml:space="preserve"> из следующих компонентов. </w:t>
      </w:r>
    </w:p>
    <w:p w:rsidR="00325E13" w:rsidRDefault="00325E13" w:rsidP="00325E13">
      <w:pPr>
        <w:pStyle w:val="a4"/>
        <w:spacing w:after="0"/>
        <w:ind w:firstLine="709"/>
        <w:jc w:val="both"/>
      </w:pPr>
      <w:r>
        <w:rPr>
          <w:i/>
        </w:rPr>
        <w:t>Общественный компонент</w:t>
      </w:r>
      <w:r>
        <w:t xml:space="preserve">: </w:t>
      </w:r>
    </w:p>
    <w:p w:rsidR="00325E13" w:rsidRDefault="00325E13" w:rsidP="00325E13">
      <w:pPr>
        <w:pStyle w:val="a4"/>
        <w:spacing w:after="0"/>
        <w:ind w:firstLine="709"/>
        <w:jc w:val="both"/>
      </w:pPr>
      <w:r>
        <w:t>·                   Совет школы</w:t>
      </w:r>
    </w:p>
    <w:p w:rsidR="00325E13" w:rsidRDefault="00325E13" w:rsidP="00325E13">
      <w:pPr>
        <w:pStyle w:val="a4"/>
        <w:spacing w:after="0"/>
        <w:ind w:firstLine="709"/>
        <w:jc w:val="both"/>
      </w:pPr>
      <w:r>
        <w:t>·                   Общешкольный родительский комитет</w:t>
      </w:r>
    </w:p>
    <w:p w:rsidR="00325E13" w:rsidRDefault="00325E13" w:rsidP="00325E13">
      <w:pPr>
        <w:pStyle w:val="a4"/>
        <w:spacing w:after="0"/>
        <w:ind w:firstLine="709"/>
        <w:jc w:val="both"/>
      </w:pPr>
      <w:r>
        <w:t>·                   Родительский комитет класса</w:t>
      </w:r>
    </w:p>
    <w:p w:rsidR="00325E13" w:rsidRDefault="00325E13" w:rsidP="00325E13">
      <w:pPr>
        <w:pStyle w:val="a4"/>
        <w:spacing w:after="0"/>
        <w:ind w:firstLine="709"/>
        <w:jc w:val="both"/>
        <w:rPr>
          <w:i/>
        </w:rPr>
      </w:pPr>
      <w:r>
        <w:rPr>
          <w:i/>
        </w:rPr>
        <w:t xml:space="preserve">Общественно-профессиональный компонент: </w:t>
      </w:r>
    </w:p>
    <w:p w:rsidR="00325E13" w:rsidRDefault="00325E13" w:rsidP="00325E13">
      <w:pPr>
        <w:pStyle w:val="a4"/>
        <w:spacing w:after="0"/>
        <w:ind w:firstLine="709"/>
        <w:jc w:val="both"/>
      </w:pPr>
      <w:r>
        <w:t>·                   Педагогический совет</w:t>
      </w:r>
    </w:p>
    <w:p w:rsidR="00325E13" w:rsidRDefault="00325E13" w:rsidP="00325E13">
      <w:pPr>
        <w:pStyle w:val="a4"/>
        <w:spacing w:after="0"/>
        <w:ind w:firstLine="709"/>
        <w:jc w:val="both"/>
      </w:pPr>
      <w:r>
        <w:t>·                   МО классных руководителей</w:t>
      </w:r>
    </w:p>
    <w:p w:rsidR="00325E13" w:rsidRDefault="00325E13" w:rsidP="00325E13">
      <w:pPr>
        <w:pStyle w:val="a4"/>
        <w:spacing w:after="0"/>
        <w:ind w:firstLine="709"/>
        <w:jc w:val="both"/>
      </w:pPr>
      <w:r>
        <w:t>·                   Служба сопровождения</w:t>
      </w:r>
    </w:p>
    <w:p w:rsidR="00325E13" w:rsidRDefault="00325E13" w:rsidP="00325E13">
      <w:pPr>
        <w:pStyle w:val="a4"/>
        <w:spacing w:after="0"/>
        <w:ind w:firstLine="709"/>
        <w:jc w:val="both"/>
        <w:rPr>
          <w:i/>
        </w:rPr>
      </w:pPr>
      <w:r>
        <w:rPr>
          <w:i/>
        </w:rPr>
        <w:t xml:space="preserve">Школьное ученическое самоуправление: </w:t>
      </w:r>
    </w:p>
    <w:p w:rsidR="00325E13" w:rsidRDefault="00325E13" w:rsidP="00325E13">
      <w:pPr>
        <w:pStyle w:val="a4"/>
        <w:spacing w:after="0"/>
        <w:ind w:firstLine="709"/>
        <w:jc w:val="both"/>
      </w:pPr>
      <w:r>
        <w:t>·                   Совет класса</w:t>
      </w:r>
    </w:p>
    <w:p w:rsidR="00325E13" w:rsidRDefault="00325E13" w:rsidP="00325E13">
      <w:pPr>
        <w:pStyle w:val="a4"/>
        <w:spacing w:after="0"/>
        <w:ind w:firstLine="709"/>
        <w:jc w:val="both"/>
      </w:pPr>
      <w:r>
        <w:t>·                   Совет командиров «Ровесник»</w:t>
      </w:r>
    </w:p>
    <w:p w:rsidR="00325E13" w:rsidRDefault="00325E13" w:rsidP="00325E13">
      <w:pPr>
        <w:pStyle w:val="a4"/>
        <w:spacing w:after="0"/>
        <w:ind w:firstLine="709"/>
        <w:jc w:val="both"/>
      </w:pPr>
      <w:r>
        <w:t>·                   Совет старшеклассников «Аккорд»</w:t>
      </w:r>
    </w:p>
    <w:p w:rsidR="00325E13" w:rsidRDefault="00325E13" w:rsidP="00325E13">
      <w:pPr>
        <w:pStyle w:val="a4"/>
        <w:spacing w:after="0"/>
        <w:ind w:firstLine="709"/>
        <w:jc w:val="both"/>
      </w:pPr>
      <w:r>
        <w:rPr>
          <w:i/>
        </w:rPr>
        <w:t>Административный компонент</w:t>
      </w:r>
      <w:r>
        <w:t xml:space="preserve">: </w:t>
      </w:r>
    </w:p>
    <w:p w:rsidR="00325E13" w:rsidRDefault="00325E13" w:rsidP="00325E13">
      <w:pPr>
        <w:pStyle w:val="a4"/>
        <w:spacing w:after="0"/>
        <w:ind w:firstLine="709"/>
        <w:jc w:val="both"/>
      </w:pPr>
      <w:r>
        <w:t xml:space="preserve">·                   Административный совет </w:t>
      </w:r>
    </w:p>
    <w:p w:rsidR="00325E13" w:rsidRDefault="00325E13" w:rsidP="00325E13">
      <w:pPr>
        <w:pStyle w:val="a4"/>
        <w:spacing w:after="0"/>
        <w:ind w:firstLine="709"/>
        <w:jc w:val="both"/>
      </w:pPr>
      <w:r>
        <w:t>Вз</w:t>
      </w:r>
      <w:r w:rsidR="008F7DF1">
        <w:t>аимодействие между ними строилось</w:t>
      </w:r>
      <w:r>
        <w:t xml:space="preserve"> на принципах демократичности, социальной акти</w:t>
      </w:r>
      <w:r w:rsidR="008F7DF1">
        <w:t>вности. Нормативной базой являл</w:t>
      </w:r>
      <w:r>
        <w:t>ся Устав школы, локальные акты школы. В совместной работе родителей, учащ</w:t>
      </w:r>
      <w:r w:rsidR="008F7DF1">
        <w:t>ихся, педагогов  актуализировались</w:t>
      </w:r>
      <w:r>
        <w:t xml:space="preserve"> проблемы физического и психическо</w:t>
      </w:r>
      <w:r w:rsidR="008F7DF1">
        <w:t>го здоровья школьников, решались</w:t>
      </w:r>
      <w:r>
        <w:t xml:space="preserve"> финансовые </w:t>
      </w:r>
      <w:r>
        <w:lastRenderedPageBreak/>
        <w:t xml:space="preserve">вопросы по улучшению материально-технической базы школы и созданию </w:t>
      </w:r>
      <w:proofErr w:type="spellStart"/>
      <w:r>
        <w:t>экологосообразной</w:t>
      </w:r>
      <w:proofErr w:type="spellEnd"/>
      <w:r>
        <w:t xml:space="preserve"> образовательной среды учреждения. Наибольшей популярность</w:t>
      </w:r>
      <w:r w:rsidR="008F7DF1">
        <w:t>ю в совместной работе пользовались</w:t>
      </w:r>
      <w:r>
        <w:t xml:space="preserve"> дискуссии, круглые столы. </w:t>
      </w:r>
    </w:p>
    <w:p w:rsidR="00F43BAF" w:rsidRDefault="00325E13" w:rsidP="00325E13">
      <w:pPr>
        <w:pStyle w:val="a4"/>
        <w:spacing w:after="0"/>
        <w:ind w:firstLine="709"/>
        <w:jc w:val="both"/>
      </w:pPr>
      <w:r>
        <w:t>Высшим органом управления школой является Конференция Совета школы. В ней участвуют: директор, председатель общешкольного родительского комитета, председатели и члены кл</w:t>
      </w:r>
      <w:r w:rsidR="00E91BC6">
        <w:t xml:space="preserve">ассных родительских комитетов, </w:t>
      </w:r>
      <w:r>
        <w:t xml:space="preserve">Совет школы, члены Совета старшеклассников «Аккорд», социальные партнёры. </w:t>
      </w:r>
    </w:p>
    <w:p w:rsidR="00F43BAF" w:rsidRDefault="00325E13" w:rsidP="00F43BAF">
      <w:pPr>
        <w:pStyle w:val="a4"/>
        <w:spacing w:after="0"/>
        <w:ind w:firstLine="709"/>
        <w:jc w:val="both"/>
      </w:pPr>
      <w:r>
        <w:t xml:space="preserve">Совет школы </w:t>
      </w:r>
      <w:r w:rsidR="00F43BAF">
        <w:t>привлекал</w:t>
      </w:r>
      <w:r>
        <w:t xml:space="preserve"> родительскую общественность к активному участию в жизни школы.</w:t>
      </w:r>
      <w:r w:rsidR="00F43BAF">
        <w:t xml:space="preserve"> </w:t>
      </w:r>
      <w:r>
        <w:t>Общешкольный р</w:t>
      </w:r>
      <w:r w:rsidR="00F43BAF">
        <w:t>одительский комитет способствовал</w:t>
      </w:r>
      <w:r>
        <w:t xml:space="preserve"> предупреждению безнадзорности правонарушений в детской, подростковой среде, укреплению взаимопонимания школы и семьи в подготовке учащихся к самостоятельной жизни. </w:t>
      </w:r>
    </w:p>
    <w:p w:rsidR="00325E13" w:rsidRDefault="00325E13" w:rsidP="00F43BAF">
      <w:pPr>
        <w:pStyle w:val="a4"/>
        <w:spacing w:after="0"/>
        <w:ind w:firstLine="709"/>
        <w:jc w:val="both"/>
      </w:pPr>
      <w:r>
        <w:t>Совет старше</w:t>
      </w:r>
      <w:r w:rsidR="00F43BAF">
        <w:t>классников «Аккорд» осуществлял</w:t>
      </w:r>
      <w:r>
        <w:t xml:space="preserve"> преемственность деятельности учащихся на всех возрастных ступенях общения. К компетенции органов школьного ученического самоуправ</w:t>
      </w:r>
      <w:r w:rsidR="00F43BAF">
        <w:t>ления относилось</w:t>
      </w:r>
      <w:r>
        <w:t xml:space="preserve">: </w:t>
      </w:r>
    </w:p>
    <w:p w:rsidR="00325E13" w:rsidRDefault="00F43BAF" w:rsidP="00F43BAF">
      <w:pPr>
        <w:pStyle w:val="a4"/>
        <w:numPr>
          <w:ilvl w:val="0"/>
          <w:numId w:val="3"/>
        </w:numPr>
        <w:spacing w:after="0"/>
        <w:jc w:val="both"/>
      </w:pPr>
      <w:r>
        <w:t>с</w:t>
      </w:r>
      <w:r w:rsidR="00325E13">
        <w:t>оздание рабочих органов, выбор актива</w:t>
      </w:r>
      <w:r>
        <w:t>;</w:t>
      </w:r>
    </w:p>
    <w:p w:rsidR="00325E13" w:rsidRDefault="00F43BAF" w:rsidP="00F43BAF">
      <w:pPr>
        <w:pStyle w:val="a4"/>
        <w:numPr>
          <w:ilvl w:val="0"/>
          <w:numId w:val="3"/>
        </w:numPr>
        <w:spacing w:after="0"/>
        <w:jc w:val="both"/>
      </w:pPr>
      <w:r>
        <w:t>о</w:t>
      </w:r>
      <w:r w:rsidR="00325E13">
        <w:t>рганизация сборов, конференций</w:t>
      </w:r>
      <w:r>
        <w:t>;</w:t>
      </w:r>
    </w:p>
    <w:p w:rsidR="00325E13" w:rsidRDefault="00F43BAF" w:rsidP="00F43BAF">
      <w:pPr>
        <w:pStyle w:val="a4"/>
        <w:numPr>
          <w:ilvl w:val="0"/>
          <w:numId w:val="3"/>
        </w:numPr>
        <w:spacing w:after="0"/>
        <w:jc w:val="both"/>
      </w:pPr>
      <w:r>
        <w:t>в</w:t>
      </w:r>
      <w:r w:rsidR="00325E13">
        <w:t>заимодействие с органами управления школой</w:t>
      </w:r>
      <w:r>
        <w:t>;</w:t>
      </w:r>
    </w:p>
    <w:p w:rsidR="00325E13" w:rsidRDefault="00F43BAF" w:rsidP="00F43BAF">
      <w:pPr>
        <w:pStyle w:val="a4"/>
        <w:spacing w:after="0"/>
        <w:ind w:left="720"/>
        <w:jc w:val="both"/>
      </w:pPr>
      <w:r>
        <w:t>р</w:t>
      </w:r>
      <w:r w:rsidR="00325E13">
        <w:t>азработка законов, правил</w:t>
      </w:r>
      <w:r>
        <w:t>;</w:t>
      </w:r>
    </w:p>
    <w:p w:rsidR="00325E13" w:rsidRDefault="00F43BAF" w:rsidP="00F43BAF">
      <w:pPr>
        <w:pStyle w:val="a4"/>
        <w:numPr>
          <w:ilvl w:val="0"/>
          <w:numId w:val="3"/>
        </w:numPr>
        <w:spacing w:after="0"/>
        <w:jc w:val="both"/>
      </w:pPr>
      <w:r>
        <w:t>п</w:t>
      </w:r>
      <w:r w:rsidR="00325E13">
        <w:t>ланирование классной,  школьной, внешкольной деятельности</w:t>
      </w:r>
      <w:r>
        <w:t>;</w:t>
      </w:r>
    </w:p>
    <w:p w:rsidR="00325E13" w:rsidRDefault="00F43BAF" w:rsidP="00F43BAF">
      <w:pPr>
        <w:pStyle w:val="a4"/>
        <w:numPr>
          <w:ilvl w:val="0"/>
          <w:numId w:val="3"/>
        </w:numPr>
        <w:spacing w:after="0"/>
        <w:jc w:val="both"/>
      </w:pPr>
      <w:r>
        <w:t>п</w:t>
      </w:r>
      <w:r w:rsidR="00325E13">
        <w:t>оддержание дисциплины и порядка в школе</w:t>
      </w:r>
      <w:r>
        <w:t>;</w:t>
      </w:r>
    </w:p>
    <w:p w:rsidR="00325E13" w:rsidRDefault="00F43BAF" w:rsidP="00F43BAF">
      <w:pPr>
        <w:pStyle w:val="a4"/>
        <w:numPr>
          <w:ilvl w:val="0"/>
          <w:numId w:val="3"/>
        </w:numPr>
        <w:spacing w:after="0"/>
        <w:jc w:val="both"/>
      </w:pPr>
      <w:r>
        <w:t>о</w:t>
      </w:r>
      <w:r w:rsidR="00325E13">
        <w:t>рганизация и участие в проектной, творческой, досуговой, исследовательской деятельности.</w:t>
      </w:r>
    </w:p>
    <w:p w:rsidR="005E05D9" w:rsidRDefault="005E05D9" w:rsidP="006B11B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этом учебном году наша ш</w:t>
      </w:r>
      <w:r w:rsidRPr="00240B8B">
        <w:rPr>
          <w:rFonts w:ascii="Times New Roman" w:hAnsi="Times New Roman" w:cs="Times New Roman"/>
          <w:bCs/>
          <w:sz w:val="24"/>
          <w:szCs w:val="24"/>
        </w:rPr>
        <w:t>кола стала дипломантом регионального этапа всероссийского конкурса общеобразовательных организаций России, развивающих ученическое самоуправление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25E13" w:rsidRDefault="00325E13" w:rsidP="00F43BAF">
      <w:pPr>
        <w:pStyle w:val="a4"/>
        <w:spacing w:after="0"/>
        <w:ind w:firstLine="60"/>
        <w:jc w:val="both"/>
      </w:pPr>
    </w:p>
    <w:p w:rsidR="005E05D9" w:rsidRDefault="005E05D9" w:rsidP="00F43BAF">
      <w:pPr>
        <w:pStyle w:val="a4"/>
        <w:spacing w:after="0"/>
        <w:ind w:firstLine="60"/>
        <w:jc w:val="both"/>
      </w:pPr>
    </w:p>
    <w:p w:rsidR="00A3276E" w:rsidRDefault="00A3276E" w:rsidP="00F43BAF">
      <w:pPr>
        <w:pStyle w:val="a4"/>
        <w:spacing w:after="0"/>
        <w:ind w:firstLine="60"/>
        <w:jc w:val="both"/>
        <w:rPr>
          <w:b/>
        </w:rPr>
      </w:pPr>
      <w:r w:rsidRPr="002804AD">
        <w:rPr>
          <w:b/>
        </w:rPr>
        <w:t>Раздел 3. Оценка содержания и качества подготовки обучающихся.</w:t>
      </w:r>
    </w:p>
    <w:p w:rsidR="00F871CE" w:rsidRPr="002804AD" w:rsidRDefault="00F871CE" w:rsidP="00F43BAF">
      <w:pPr>
        <w:pStyle w:val="a4"/>
        <w:spacing w:after="0"/>
        <w:ind w:firstLine="60"/>
        <w:jc w:val="both"/>
        <w:rPr>
          <w:b/>
        </w:rPr>
      </w:pPr>
    </w:p>
    <w:p w:rsidR="00EF774C" w:rsidRDefault="002804AD" w:rsidP="00EF774C">
      <w:pPr>
        <w:pStyle w:val="a4"/>
        <w:spacing w:after="0"/>
        <w:ind w:firstLine="709"/>
        <w:jc w:val="both"/>
      </w:pPr>
      <w:r w:rsidRPr="00E32ED5">
        <w:t xml:space="preserve">Содержание образовательной программы </w:t>
      </w:r>
      <w:r>
        <w:t xml:space="preserve">школы </w:t>
      </w:r>
      <w:r w:rsidR="00394999">
        <w:t>определялось</w:t>
      </w:r>
      <w:r w:rsidRPr="00E32ED5">
        <w:t xml:space="preserve"> Государственным образовательным стандартом на основании социального запроса с целью обеспечения индивидуальной образовательной траектории ученика.</w:t>
      </w:r>
      <w:r w:rsidR="00394999">
        <w:t xml:space="preserve"> </w:t>
      </w:r>
      <w:r w:rsidR="00A530CF">
        <w:t>Обучение велось по общеобразовательным</w:t>
      </w:r>
      <w:r w:rsidR="00A530CF" w:rsidRPr="00E32ED5">
        <w:t xml:space="preserve"> програ</w:t>
      </w:r>
      <w:r w:rsidR="00A530CF">
        <w:t>ммам</w:t>
      </w:r>
      <w:r w:rsidR="00A530CF" w:rsidRPr="00E32ED5">
        <w:t xml:space="preserve"> начального, основного общего и среднего </w:t>
      </w:r>
      <w:r w:rsidR="00A530CF">
        <w:t>общего</w:t>
      </w:r>
      <w:r w:rsidR="00A530CF" w:rsidRPr="00E32ED5">
        <w:t xml:space="preserve"> образования. </w:t>
      </w:r>
      <w:r w:rsidR="00394999">
        <w:t>Учебный план обеспечивал</w:t>
      </w:r>
      <w:r w:rsidRPr="00E32ED5">
        <w:t xml:space="preserve"> изучение предметов федерального компонента государственного станда</w:t>
      </w:r>
      <w:r w:rsidR="00394999">
        <w:t>рта общего образования, сохранял</w:t>
      </w:r>
      <w:r w:rsidRPr="00E32ED5">
        <w:t xml:space="preserve"> все образовательные области и учебные предметы инвариантной части</w:t>
      </w:r>
      <w:r>
        <w:t xml:space="preserve">. </w:t>
      </w:r>
      <w:r w:rsidRPr="00E32ED5">
        <w:t xml:space="preserve">Вариативно-индивидуальная часть учебного плана </w:t>
      </w:r>
      <w:r w:rsidR="00394999">
        <w:t>реализовывала</w:t>
      </w:r>
      <w:r>
        <w:t xml:space="preserve"> школьный и индивидуальный компонент с целью усиления инвариантной части, выполнения</w:t>
      </w:r>
      <w:r w:rsidRPr="00E32ED5">
        <w:t xml:space="preserve"> программы по предме</w:t>
      </w:r>
      <w:r>
        <w:t xml:space="preserve">там и </w:t>
      </w:r>
      <w:r w:rsidR="006E5EDE">
        <w:t>стандарта</w:t>
      </w:r>
      <w:r w:rsidRPr="00E32ED5">
        <w:t> образ</w:t>
      </w:r>
      <w:r w:rsidR="00394999">
        <w:t>ования, обеспечивала</w:t>
      </w:r>
      <w:r w:rsidR="006E5EDE">
        <w:t xml:space="preserve"> право </w:t>
      </w:r>
      <w:r>
        <w:t>на свободу выбора обучающихся.</w:t>
      </w:r>
      <w:r w:rsidRPr="00E32ED5">
        <w:t xml:space="preserve">   </w:t>
      </w:r>
      <w:r w:rsidR="002E07D3">
        <w:t xml:space="preserve">Так, </w:t>
      </w:r>
      <w:r w:rsidR="00A530CF">
        <w:t>2-3 классы получали дополнительные знания по пра</w:t>
      </w:r>
      <w:r w:rsidR="002E07D3">
        <w:t>вославной культуре и математике;</w:t>
      </w:r>
      <w:r w:rsidR="00A530CF">
        <w:t xml:space="preserve"> все классы среднего и старшего звена имели з</w:t>
      </w:r>
      <w:r w:rsidR="002E07D3">
        <w:t>анятия по повышению грамотности;</w:t>
      </w:r>
      <w:r w:rsidR="00A530CF">
        <w:t xml:space="preserve"> 5, 7, 8, 10-е - по</w:t>
      </w:r>
      <w:r w:rsidR="002E07D3">
        <w:t xml:space="preserve"> иностранным языкам, 6, 7, 8-е по естественным наукам</w:t>
      </w:r>
      <w:r w:rsidR="00C51244">
        <w:t>; 9, 10, 11-е – по математике и обществознанию; 9 –е по – физике.</w:t>
      </w:r>
    </w:p>
    <w:p w:rsidR="00EF774C" w:rsidRDefault="00EF774C" w:rsidP="00EF774C">
      <w:pPr>
        <w:pStyle w:val="a4"/>
        <w:spacing w:after="0"/>
        <w:ind w:firstLine="709"/>
        <w:jc w:val="both"/>
      </w:pPr>
      <w:r>
        <w:t>Важнейшим</w:t>
      </w:r>
      <w:r w:rsidRPr="00517386">
        <w:t xml:space="preserve"> принцип</w:t>
      </w:r>
      <w:r>
        <w:t xml:space="preserve">ом работы школы была </w:t>
      </w:r>
      <w:r w:rsidRPr="00517386">
        <w:t>ориентация на обновление методов обучения, использование эффективных образовате</w:t>
      </w:r>
      <w:r>
        <w:t xml:space="preserve">льных технологий. </w:t>
      </w:r>
      <w:r w:rsidR="006E5EDE">
        <w:t xml:space="preserve">Акцент </w:t>
      </w:r>
      <w:r w:rsidR="00A7124A">
        <w:t>ставился</w:t>
      </w:r>
      <w:r w:rsidR="006E5EDE">
        <w:t xml:space="preserve"> на использование</w:t>
      </w:r>
      <w:r w:rsidRPr="00517386">
        <w:t xml:space="preserve"> </w:t>
      </w:r>
      <w:proofErr w:type="spellStart"/>
      <w:r w:rsidRPr="00517386">
        <w:t>деятельностного</w:t>
      </w:r>
      <w:proofErr w:type="spellEnd"/>
      <w:r w:rsidRPr="00517386">
        <w:t xml:space="preserve"> подхода </w:t>
      </w:r>
      <w:r w:rsidR="006E5EDE">
        <w:t>в обучении, на повышение</w:t>
      </w:r>
      <w:r w:rsidRPr="00517386">
        <w:t xml:space="preserve"> уровня самостоятельности обуч</w:t>
      </w:r>
      <w:r w:rsidR="006E5EDE">
        <w:t>ающихся в учебной деятельности.</w:t>
      </w:r>
    </w:p>
    <w:p w:rsidR="000A0505" w:rsidRPr="00422F41" w:rsidRDefault="000A0505" w:rsidP="000A0505">
      <w:pPr>
        <w:pStyle w:val="a4"/>
        <w:spacing w:after="0"/>
        <w:ind w:firstLine="709"/>
        <w:jc w:val="both"/>
      </w:pPr>
      <w:r w:rsidRPr="00422F41">
        <w:t>В начальн</w:t>
      </w:r>
      <w:r>
        <w:t>ой школе обучение осуществлялось</w:t>
      </w:r>
      <w:r w:rsidRPr="00422F41">
        <w:t xml:space="preserve"> по УМК «Школа России».</w:t>
      </w:r>
      <w:r>
        <w:t xml:space="preserve"> </w:t>
      </w:r>
      <w:r w:rsidRPr="00422F41">
        <w:t xml:space="preserve">Педагоги </w:t>
      </w:r>
      <w:r>
        <w:t>большое внимание уделяли</w:t>
      </w:r>
      <w:r w:rsidRPr="00422F41">
        <w:t xml:space="preserve"> интегрированному подходу в </w:t>
      </w:r>
      <w:r>
        <w:t>обучении, который предполагал</w:t>
      </w:r>
      <w:r w:rsidRPr="00422F41">
        <w:t xml:space="preserve"> активное использование знаний, полученных при изучении предмета, на</w:t>
      </w:r>
      <w:r>
        <w:t xml:space="preserve"> внешкольных занятиях</w:t>
      </w:r>
      <w:r w:rsidRPr="00422F41">
        <w:t xml:space="preserve">. Также </w:t>
      </w:r>
      <w:r>
        <w:t>делался акцент на</w:t>
      </w:r>
      <w:r w:rsidRPr="00422F41">
        <w:t xml:space="preserve"> умение применят</w:t>
      </w:r>
      <w:r>
        <w:t>ь знания в жизни, </w:t>
      </w:r>
      <w:r w:rsidRPr="00422F41">
        <w:t xml:space="preserve">развитие личности, ее социализацию. </w:t>
      </w:r>
    </w:p>
    <w:p w:rsidR="000A0505" w:rsidRDefault="000A0505" w:rsidP="000A0505">
      <w:pPr>
        <w:pStyle w:val="a4"/>
        <w:spacing w:after="0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lastRenderedPageBreak/>
        <w:t xml:space="preserve">Оценка качества подготовки обучающихся начальной школы осуществлялась комплексно. Вводными данными считались результаты психолого-педагогической характеристики детей при приеме в 1 класс. Обязательна промежуточная диагностика в конце 1 полугодия и итоговая – в конце учебного года, которая осуществлялась путем проведения контрольных работ и комплексных работ. Также велись листы наблюдения за формированием УУД (познавательных, регулятивных, коммуникативных). Совместно с родителями составлялись портфолио детей. </w:t>
      </w:r>
      <w:r w:rsidR="005A3106">
        <w:rPr>
          <w:color w:val="000000"/>
          <w:szCs w:val="26"/>
        </w:rPr>
        <w:t>100% учащихся 4 классов успешно завершили начальное общее образование.</w:t>
      </w:r>
    </w:p>
    <w:p w:rsidR="000A0505" w:rsidRPr="00D43DA7" w:rsidRDefault="000A0505" w:rsidP="000A0505">
      <w:pPr>
        <w:pStyle w:val="a4"/>
        <w:spacing w:after="0"/>
        <w:ind w:firstLine="709"/>
        <w:jc w:val="both"/>
      </w:pPr>
      <w:r>
        <w:t>О качестве подготовки обучающихся средней ступени свидетельствуют</w:t>
      </w:r>
      <w:r w:rsidRPr="00D43DA7">
        <w:t xml:space="preserve"> </w:t>
      </w:r>
      <w:r>
        <w:t xml:space="preserve">результаты ОГЭ в 9 классах. 100% </w:t>
      </w:r>
      <w:r w:rsidR="005A3106">
        <w:t>девятиклассников</w:t>
      </w:r>
      <w:r>
        <w:t xml:space="preserve"> получили Аттестаты об основном общем образовании.</w:t>
      </w:r>
    </w:p>
    <w:p w:rsidR="00B2234E" w:rsidRPr="00D43DA7" w:rsidRDefault="00B2234E" w:rsidP="00B2234E">
      <w:pPr>
        <w:pStyle w:val="a4"/>
        <w:spacing w:after="0"/>
        <w:ind w:firstLine="709"/>
        <w:jc w:val="both"/>
      </w:pPr>
      <w:r w:rsidRPr="00D43DA7">
        <w:t>На III ступени обучения вариат</w:t>
      </w:r>
      <w:r>
        <w:t>ивность учебного плана позволяла</w:t>
      </w:r>
      <w:r w:rsidRPr="00D43DA7">
        <w:t xml:space="preserve"> решать важнейшие </w:t>
      </w:r>
      <w:r>
        <w:t xml:space="preserve">учебные и </w:t>
      </w:r>
      <w:r w:rsidRPr="00D43DA7">
        <w:t>социальны</w:t>
      </w:r>
      <w:r>
        <w:t>е задачи: старшеклассники</w:t>
      </w:r>
      <w:r w:rsidRPr="007535A0">
        <w:t xml:space="preserve"> </w:t>
      </w:r>
      <w:r>
        <w:t>определяли</w:t>
      </w:r>
      <w:r w:rsidRPr="00D43DA7">
        <w:t xml:space="preserve"> сферу своей будущей профессиональной деятельности</w:t>
      </w:r>
      <w:r>
        <w:t>, осуществляли дополнительную подготовку по выбранному ими образовательному маршруту. Учащимся были предложены факультативные занятия</w:t>
      </w:r>
      <w:r w:rsidRPr="008263FB">
        <w:rPr>
          <w:color w:val="000000" w:themeColor="text1"/>
        </w:rPr>
        <w:t xml:space="preserve">. </w:t>
      </w:r>
      <w:r w:rsidR="008263FB" w:rsidRPr="008263FB">
        <w:rPr>
          <w:color w:val="000000" w:themeColor="text1"/>
        </w:rPr>
        <w:t>98</w:t>
      </w:r>
      <w:proofErr w:type="gramStart"/>
      <w:r w:rsidR="008263FB" w:rsidRPr="008263FB">
        <w:rPr>
          <w:color w:val="000000" w:themeColor="text1"/>
        </w:rPr>
        <w:t>%</w:t>
      </w:r>
      <w:r w:rsidR="008263FB">
        <w:rPr>
          <w:color w:val="FF0000"/>
        </w:rPr>
        <w:t xml:space="preserve"> </w:t>
      </w:r>
      <w:r>
        <w:t xml:space="preserve"> </w:t>
      </w:r>
      <w:r w:rsidR="005A3106">
        <w:t>выпускников</w:t>
      </w:r>
      <w:proofErr w:type="gramEnd"/>
      <w:r>
        <w:t xml:space="preserve"> получили Аттестаты о среднем общем образовании. На качество подготовки обучающихся старшего звена положительно повлияла система проведения пробных ЕГЭ, анализ их результатов, коррекция индивидуального маршрута подготовки.</w:t>
      </w:r>
    </w:p>
    <w:p w:rsidR="000A0505" w:rsidRDefault="000A0505" w:rsidP="00B2234E">
      <w:pPr>
        <w:pStyle w:val="a4"/>
        <w:spacing w:after="0"/>
        <w:ind w:firstLine="709"/>
        <w:jc w:val="both"/>
      </w:pPr>
    </w:p>
    <w:p w:rsidR="00673670" w:rsidRPr="00673670" w:rsidRDefault="00673670" w:rsidP="00D43DA7">
      <w:pPr>
        <w:pStyle w:val="a4"/>
        <w:spacing w:after="0"/>
        <w:ind w:firstLine="709"/>
        <w:jc w:val="both"/>
        <w:rPr>
          <w:b/>
        </w:rPr>
      </w:pPr>
      <w:r w:rsidRPr="00673670">
        <w:rPr>
          <w:b/>
        </w:rPr>
        <w:t>Раздел 4. Оценка организации образовательной деятельности.</w:t>
      </w:r>
    </w:p>
    <w:p w:rsidR="00325E13" w:rsidRPr="00D43DA7" w:rsidRDefault="00325E13" w:rsidP="00673670">
      <w:pPr>
        <w:pStyle w:val="a4"/>
        <w:spacing w:after="0"/>
        <w:jc w:val="both"/>
      </w:pPr>
    </w:p>
    <w:p w:rsidR="0087774D" w:rsidRDefault="00E35679" w:rsidP="0091773C">
      <w:pPr>
        <w:pStyle w:val="a4"/>
        <w:spacing w:after="0"/>
        <w:ind w:firstLine="709"/>
        <w:jc w:val="both"/>
      </w:pPr>
      <w:r>
        <w:t>Обучение велось в режиме</w:t>
      </w:r>
      <w:r w:rsidR="0091773C">
        <w:t xml:space="preserve"> шестидневной учебной </w:t>
      </w:r>
      <w:r>
        <w:t>недели</w:t>
      </w:r>
      <w:r w:rsidR="0091773C" w:rsidRPr="0063746B">
        <w:t>.</w:t>
      </w:r>
      <w:r w:rsidR="0091773C">
        <w:t xml:space="preserve"> </w:t>
      </w:r>
      <w:r w:rsidR="0091773C" w:rsidRPr="0063746B">
        <w:t xml:space="preserve">Режим </w:t>
      </w:r>
      <w:r w:rsidR="0091773C">
        <w:t>организации образовательной деятельности соответствовал нормам</w:t>
      </w:r>
      <w:r w:rsidR="0087774D">
        <w:t xml:space="preserve"> СанПиН 2.4.2.2821-10 и Уставу</w:t>
      </w:r>
      <w:r w:rsidR="0091773C" w:rsidRPr="0063746B">
        <w:t xml:space="preserve"> школы.</w:t>
      </w:r>
      <w:r w:rsidR="0091773C">
        <w:t xml:space="preserve"> Для сохранения здоровья учащихся у</w:t>
      </w:r>
      <w:r w:rsidR="0091773C" w:rsidRPr="0063746B">
        <w:t>чебный предм</w:t>
      </w:r>
      <w:r w:rsidR="0087774D">
        <w:t>ет «Физическая культура» изучал</w:t>
      </w:r>
      <w:r w:rsidR="0091773C" w:rsidRPr="0063746B">
        <w:t>ся в объеме 3 часа в неделю (приказ Минобразова</w:t>
      </w:r>
      <w:r w:rsidR="0091773C">
        <w:t xml:space="preserve">ния России  от 30.08.2010 №889), </w:t>
      </w:r>
      <w:r w:rsidR="0087774D">
        <w:t xml:space="preserve">была </w:t>
      </w:r>
      <w:r w:rsidR="0091773C" w:rsidRPr="00D43DA7">
        <w:t>организована деятельность, направленная на оказание учащимся психолого-педагогической поддержки при проектировании будущего профессионального пути.</w:t>
      </w:r>
      <w:r w:rsidR="0087774D">
        <w:t xml:space="preserve"> </w:t>
      </w:r>
    </w:p>
    <w:p w:rsidR="00C23BFC" w:rsidRDefault="008F7DF1" w:rsidP="00D43DA7">
      <w:pPr>
        <w:pStyle w:val="a4"/>
        <w:spacing w:after="0"/>
        <w:ind w:firstLine="709"/>
        <w:jc w:val="both"/>
      </w:pPr>
      <w:r w:rsidRPr="00D43DA7">
        <w:t xml:space="preserve">В школе созданы условия для обучения детей с ограниченными возможностями здоровья, детей-инвалидов, детей, оставшихся без попечения родителей, находящихся в трудной жизненной ситуации. </w:t>
      </w:r>
      <w:r w:rsidR="00F72844">
        <w:t>С 2011-12 уч. года</w:t>
      </w:r>
      <w:r w:rsidR="0087774D">
        <w:t xml:space="preserve"> открыт</w:t>
      </w:r>
      <w:r w:rsidRPr="00D43DA7">
        <w:t xml:space="preserve"> к</w:t>
      </w:r>
      <w:r w:rsidR="005A3106">
        <w:t>ласс компенсирующего обучения (4</w:t>
      </w:r>
      <w:r w:rsidR="008263FB">
        <w:t>Д</w:t>
      </w:r>
      <w:r w:rsidR="0087774D">
        <w:t>), в котором созданы</w:t>
      </w:r>
      <w:r w:rsidR="000E16D6">
        <w:t xml:space="preserve"> условия</w:t>
      </w:r>
      <w:r w:rsidR="00C23BFC">
        <w:t>, способствующи</w:t>
      </w:r>
      <w:r w:rsidR="000E16D6">
        <w:t>е освоению детьми, отстающими в развитии,</w:t>
      </w:r>
      <w:r w:rsidR="00C23BFC">
        <w:t xml:space="preserve"> образовательного стандарта, сохранению их здоровья, коррекции отклонений в развитии познавательной деятельности, успешной социализации с учетом индивидуальных способностей, потребностей обучающихся.</w:t>
      </w:r>
    </w:p>
    <w:p w:rsidR="00570E11" w:rsidRDefault="00F72844" w:rsidP="00C23BFC">
      <w:pPr>
        <w:pStyle w:val="a3"/>
        <w:spacing w:before="0" w:after="0"/>
        <w:ind w:firstLine="709"/>
        <w:jc w:val="both"/>
        <w:rPr>
          <w:color w:val="1D1D1D"/>
        </w:rPr>
      </w:pPr>
      <w:r w:rsidRPr="00F72844">
        <w:t>7</w:t>
      </w:r>
      <w:r w:rsidR="00C23BFC" w:rsidRPr="00F72844">
        <w:t xml:space="preserve"> </w:t>
      </w:r>
      <w:r w:rsidR="00C23BFC">
        <w:rPr>
          <w:color w:val="1D1D1D"/>
        </w:rPr>
        <w:t xml:space="preserve">учащихся с ограниченными возможностями здоровья </w:t>
      </w:r>
      <w:r w:rsidR="00F37B57">
        <w:rPr>
          <w:color w:val="1D1D1D"/>
        </w:rPr>
        <w:t xml:space="preserve">обучались </w:t>
      </w:r>
      <w:r w:rsidR="00C23BFC">
        <w:rPr>
          <w:color w:val="1D1D1D"/>
        </w:rPr>
        <w:t xml:space="preserve">индивидуально </w:t>
      </w:r>
      <w:r w:rsidR="00F37B57">
        <w:rPr>
          <w:color w:val="1D1D1D"/>
        </w:rPr>
        <w:t xml:space="preserve">на дому </w:t>
      </w:r>
      <w:r w:rsidR="00C23BFC">
        <w:rPr>
          <w:color w:val="1D1D1D"/>
        </w:rPr>
        <w:t>по удобному для них расписанию, имея при этом возможность посещения уроков с у</w:t>
      </w:r>
      <w:r w:rsidR="00F37B57">
        <w:rPr>
          <w:color w:val="1D1D1D"/>
        </w:rPr>
        <w:t>чениками своего класса и занятий</w:t>
      </w:r>
      <w:r w:rsidR="00C23BFC">
        <w:rPr>
          <w:color w:val="1D1D1D"/>
        </w:rPr>
        <w:t xml:space="preserve"> в учреждениях дополнительного образования.</w:t>
      </w:r>
      <w:r>
        <w:rPr>
          <w:color w:val="1D1D1D"/>
        </w:rPr>
        <w:t xml:space="preserve"> Ещё для </w:t>
      </w:r>
      <w:r w:rsidR="005310F5">
        <w:rPr>
          <w:color w:val="1D1D1D"/>
        </w:rPr>
        <w:t xml:space="preserve">3 учащимся было </w:t>
      </w:r>
    </w:p>
    <w:p w:rsidR="00570E11" w:rsidRDefault="00C23BFC" w:rsidP="00C23BFC">
      <w:pPr>
        <w:pStyle w:val="a3"/>
        <w:spacing w:before="0" w:after="0"/>
        <w:ind w:firstLine="709"/>
        <w:jc w:val="both"/>
      </w:pPr>
      <w:r>
        <w:rPr>
          <w:color w:val="1D1D1D"/>
        </w:rPr>
        <w:t xml:space="preserve"> </w:t>
      </w:r>
      <w:r w:rsidR="00570E11">
        <w:t xml:space="preserve">Образовательное учреждение работало в режиме двух смен. С учётом этого обстоятельства выстраивалась внеурочная деятельность учащихся: во второй половине дня для тех, кто занимался в первую смену и с утра для тех, кто учился во второй половине дня. </w:t>
      </w:r>
    </w:p>
    <w:p w:rsidR="00130C33" w:rsidRDefault="00130C33" w:rsidP="00C23BFC">
      <w:pPr>
        <w:pStyle w:val="a3"/>
        <w:spacing w:before="0" w:after="0"/>
        <w:ind w:firstLine="709"/>
        <w:jc w:val="both"/>
      </w:pPr>
    </w:p>
    <w:p w:rsidR="00130C33" w:rsidRDefault="00130C33" w:rsidP="00C23BFC">
      <w:pPr>
        <w:pStyle w:val="a3"/>
        <w:spacing w:before="0" w:after="0"/>
        <w:ind w:firstLine="709"/>
        <w:jc w:val="both"/>
        <w:rPr>
          <w:b/>
        </w:rPr>
      </w:pPr>
      <w:r w:rsidRPr="00130C33">
        <w:rPr>
          <w:b/>
        </w:rPr>
        <w:t>Раздел 5. Оценка востребованности выпускников.</w:t>
      </w:r>
    </w:p>
    <w:p w:rsidR="007E6B5D" w:rsidRDefault="007E6B5D" w:rsidP="009458C9">
      <w:pPr>
        <w:pStyle w:val="a3"/>
        <w:spacing w:before="0" w:after="0"/>
        <w:ind w:firstLine="709"/>
        <w:rPr>
          <w:b/>
        </w:rPr>
      </w:pPr>
    </w:p>
    <w:p w:rsidR="001B0790" w:rsidRPr="00EF3807" w:rsidRDefault="001B0790" w:rsidP="009458C9">
      <w:pPr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8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</w:t>
      </w:r>
      <w:proofErr w:type="gramStart"/>
      <w:r w:rsidRPr="00EF3807">
        <w:rPr>
          <w:rFonts w:ascii="Times New Roman" w:eastAsia="Times New Roman" w:hAnsi="Times New Roman" w:cs="Times New Roman"/>
          <w:sz w:val="24"/>
          <w:szCs w:val="24"/>
          <w:lang w:eastAsia="ar-SA"/>
        </w:rPr>
        <w:t>о  поступлении</w:t>
      </w:r>
      <w:proofErr w:type="gramEnd"/>
      <w:r w:rsidRPr="00EF38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выпускников школы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939"/>
        <w:gridCol w:w="772"/>
        <w:gridCol w:w="992"/>
        <w:gridCol w:w="1560"/>
        <w:gridCol w:w="1275"/>
        <w:gridCol w:w="1134"/>
        <w:gridCol w:w="851"/>
        <w:gridCol w:w="1134"/>
      </w:tblGrid>
      <w:tr w:rsidR="00EF3807" w:rsidRPr="00EF3807" w:rsidTr="006D0241">
        <w:trPr>
          <w:trHeight w:val="170"/>
        </w:trPr>
        <w:tc>
          <w:tcPr>
            <w:tcW w:w="2518" w:type="dxa"/>
            <w:gridSpan w:val="3"/>
          </w:tcPr>
          <w:p w:rsidR="006D0241" w:rsidRPr="00EF3807" w:rsidRDefault="006D0241" w:rsidP="00F871C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80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школа</w:t>
            </w:r>
          </w:p>
        </w:tc>
        <w:tc>
          <w:tcPr>
            <w:tcW w:w="6946" w:type="dxa"/>
            <w:gridSpan w:val="6"/>
          </w:tcPr>
          <w:p w:rsidR="006D0241" w:rsidRPr="00EF3807" w:rsidRDefault="006D0241" w:rsidP="00F871C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807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школа</w:t>
            </w:r>
          </w:p>
        </w:tc>
      </w:tr>
      <w:tr w:rsidR="00EF3807" w:rsidRPr="00EF3807" w:rsidTr="006D0241">
        <w:trPr>
          <w:trHeight w:val="170"/>
        </w:trPr>
        <w:tc>
          <w:tcPr>
            <w:tcW w:w="807" w:type="dxa"/>
          </w:tcPr>
          <w:p w:rsidR="006D0241" w:rsidRPr="00EF3807" w:rsidRDefault="006D0241" w:rsidP="00130F80">
            <w:pPr>
              <w:pStyle w:val="a6"/>
              <w:ind w:righ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EF380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39" w:type="dxa"/>
          </w:tcPr>
          <w:p w:rsidR="006D0241" w:rsidRPr="00EF3807" w:rsidRDefault="006D0241" w:rsidP="00F871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807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6D0241" w:rsidRPr="00EF3807" w:rsidRDefault="006D0241" w:rsidP="00F871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807">
              <w:rPr>
                <w:rFonts w:ascii="Times New Roman" w:hAnsi="Times New Roman" w:cs="Times New Roman"/>
                <w:sz w:val="24"/>
                <w:szCs w:val="24"/>
              </w:rPr>
              <w:t>в СУЗ</w:t>
            </w:r>
          </w:p>
        </w:tc>
        <w:tc>
          <w:tcPr>
            <w:tcW w:w="772" w:type="dxa"/>
          </w:tcPr>
          <w:p w:rsidR="006D0241" w:rsidRPr="00EF3807" w:rsidRDefault="006D0241" w:rsidP="00F871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807">
              <w:rPr>
                <w:rFonts w:ascii="Times New Roman" w:hAnsi="Times New Roman" w:cs="Times New Roman"/>
                <w:sz w:val="24"/>
                <w:szCs w:val="24"/>
              </w:rPr>
              <w:t>В 10 класс</w:t>
            </w:r>
          </w:p>
        </w:tc>
        <w:tc>
          <w:tcPr>
            <w:tcW w:w="992" w:type="dxa"/>
          </w:tcPr>
          <w:p w:rsidR="006D0241" w:rsidRPr="00EF3807" w:rsidRDefault="006D0241" w:rsidP="00F871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8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6D0241" w:rsidRPr="00EF3807" w:rsidRDefault="006D0241" w:rsidP="00F871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807">
              <w:rPr>
                <w:rFonts w:ascii="Times New Roman" w:hAnsi="Times New Roman" w:cs="Times New Roman"/>
                <w:sz w:val="24"/>
                <w:szCs w:val="24"/>
              </w:rPr>
              <w:t>Пост. в ВУЗы за п</w:t>
            </w:r>
            <w:bookmarkStart w:id="0" w:name="_GoBack"/>
            <w:bookmarkEnd w:id="0"/>
            <w:r w:rsidRPr="00EF3807">
              <w:rPr>
                <w:rFonts w:ascii="Times New Roman" w:hAnsi="Times New Roman" w:cs="Times New Roman"/>
                <w:sz w:val="24"/>
                <w:szCs w:val="24"/>
              </w:rPr>
              <w:t xml:space="preserve">ределами </w:t>
            </w:r>
            <w:r w:rsidRPr="00EF3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</w:t>
            </w:r>
          </w:p>
        </w:tc>
        <w:tc>
          <w:tcPr>
            <w:tcW w:w="1275" w:type="dxa"/>
          </w:tcPr>
          <w:p w:rsidR="006D0241" w:rsidRPr="00EF3807" w:rsidRDefault="006D0241" w:rsidP="00F871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Пост. в ВУЗы </w:t>
            </w:r>
            <w:proofErr w:type="spellStart"/>
            <w:r w:rsidRPr="00EF3807">
              <w:rPr>
                <w:rFonts w:ascii="Times New Roman" w:hAnsi="Times New Roman" w:cs="Times New Roman"/>
                <w:sz w:val="24"/>
                <w:szCs w:val="24"/>
              </w:rPr>
              <w:t>Пск</w:t>
            </w:r>
            <w:proofErr w:type="spellEnd"/>
            <w:r w:rsidRPr="00EF3807">
              <w:rPr>
                <w:rFonts w:ascii="Times New Roman" w:hAnsi="Times New Roman" w:cs="Times New Roman"/>
                <w:sz w:val="24"/>
                <w:szCs w:val="24"/>
              </w:rPr>
              <w:t>. обл.</w:t>
            </w:r>
          </w:p>
        </w:tc>
        <w:tc>
          <w:tcPr>
            <w:tcW w:w="1134" w:type="dxa"/>
          </w:tcPr>
          <w:p w:rsidR="006D0241" w:rsidRPr="00EF3807" w:rsidRDefault="006D0241" w:rsidP="00F871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807">
              <w:rPr>
                <w:rFonts w:ascii="Times New Roman" w:hAnsi="Times New Roman" w:cs="Times New Roman"/>
                <w:sz w:val="24"/>
                <w:szCs w:val="24"/>
              </w:rPr>
              <w:t>Пост. в ВУЗы города</w:t>
            </w:r>
          </w:p>
        </w:tc>
        <w:tc>
          <w:tcPr>
            <w:tcW w:w="851" w:type="dxa"/>
          </w:tcPr>
          <w:p w:rsidR="006D0241" w:rsidRPr="00EF3807" w:rsidRDefault="006D0241" w:rsidP="00F871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807">
              <w:rPr>
                <w:rFonts w:ascii="Times New Roman" w:hAnsi="Times New Roman" w:cs="Times New Roman"/>
                <w:sz w:val="24"/>
                <w:szCs w:val="24"/>
              </w:rPr>
              <w:t>Пост. в ССУЗ</w:t>
            </w:r>
          </w:p>
        </w:tc>
        <w:tc>
          <w:tcPr>
            <w:tcW w:w="1134" w:type="dxa"/>
          </w:tcPr>
          <w:p w:rsidR="006D0241" w:rsidRPr="00EF3807" w:rsidRDefault="006D0241" w:rsidP="00F871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807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</w:p>
        </w:tc>
      </w:tr>
      <w:tr w:rsidR="006D0241" w:rsidRPr="00EF3807" w:rsidTr="006D0241">
        <w:trPr>
          <w:trHeight w:val="170"/>
        </w:trPr>
        <w:tc>
          <w:tcPr>
            <w:tcW w:w="807" w:type="dxa"/>
          </w:tcPr>
          <w:p w:rsidR="006D0241" w:rsidRPr="00EF3807" w:rsidRDefault="009458C9" w:rsidP="00F871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39" w:type="dxa"/>
          </w:tcPr>
          <w:p w:rsidR="006D0241" w:rsidRPr="00EF3807" w:rsidRDefault="00EF3807" w:rsidP="00F871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8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6D0241" w:rsidRPr="00EF3807" w:rsidRDefault="00EF3807" w:rsidP="00F871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80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6D0241" w:rsidRPr="00EF3807" w:rsidRDefault="009458C9" w:rsidP="00F871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80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</w:tcPr>
          <w:p w:rsidR="006D0241" w:rsidRPr="00EF3807" w:rsidRDefault="006D0241" w:rsidP="00F871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8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6D0241" w:rsidRPr="00EF3807" w:rsidRDefault="00EF3807" w:rsidP="00F871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8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D0241" w:rsidRPr="00EF3807" w:rsidRDefault="00EF3807" w:rsidP="00F871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8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D0241" w:rsidRPr="00EF3807" w:rsidRDefault="00EF3807" w:rsidP="00F871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0241" w:rsidRPr="00EF3807" w:rsidRDefault="00EF3807" w:rsidP="00F871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8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0790" w:rsidRPr="00EF3807" w:rsidRDefault="001B0790" w:rsidP="00C23BFC">
      <w:pPr>
        <w:pStyle w:val="a3"/>
        <w:spacing w:before="0" w:after="0"/>
        <w:ind w:firstLine="709"/>
        <w:jc w:val="both"/>
        <w:rPr>
          <w:b/>
        </w:rPr>
      </w:pPr>
    </w:p>
    <w:p w:rsidR="002C490A" w:rsidRDefault="007E6B5D" w:rsidP="00C23BFC">
      <w:pPr>
        <w:pStyle w:val="a3"/>
        <w:spacing w:before="0" w:after="0"/>
        <w:ind w:firstLine="709"/>
        <w:jc w:val="both"/>
        <w:rPr>
          <w:color w:val="1D1D1D"/>
        </w:rPr>
      </w:pPr>
      <w:r>
        <w:rPr>
          <w:color w:val="1D1D1D"/>
        </w:rPr>
        <w:t xml:space="preserve">Как видно из таблицы, большинство выпускников основной школы продолжают обучение в 10 классе, что свидетельствует о положительной мотивации учащихся к </w:t>
      </w:r>
      <w:r w:rsidR="0065059D">
        <w:rPr>
          <w:color w:val="1D1D1D"/>
        </w:rPr>
        <w:t>обучению и качественной подготовке в основной школе</w:t>
      </w:r>
      <w:r>
        <w:rPr>
          <w:color w:val="1D1D1D"/>
        </w:rPr>
        <w:t>.</w:t>
      </w:r>
      <w:r w:rsidR="0065059D">
        <w:rPr>
          <w:color w:val="1D1D1D"/>
        </w:rPr>
        <w:t xml:space="preserve"> Большой процент поступления выпускников  в вузы также констатирует неплохой результат подготовки в средней школе.</w:t>
      </w:r>
      <w:r w:rsidR="006D0241">
        <w:rPr>
          <w:color w:val="1D1D1D"/>
        </w:rPr>
        <w:t xml:space="preserve"> Стоит отметить, что более 50% обучающихся выпускных классов поступили в столичные вузы (Москва, С-Петербург), многие из них учатся на бюджетной основе.</w:t>
      </w:r>
    </w:p>
    <w:p w:rsidR="006D0241" w:rsidRDefault="006D0241" w:rsidP="00C23BFC">
      <w:pPr>
        <w:pStyle w:val="a3"/>
        <w:spacing w:before="0" w:after="0"/>
        <w:ind w:firstLine="709"/>
        <w:jc w:val="both"/>
        <w:rPr>
          <w:color w:val="1D1D1D"/>
        </w:rPr>
      </w:pPr>
    </w:p>
    <w:p w:rsidR="0073437E" w:rsidRDefault="0073437E" w:rsidP="0073437E">
      <w:pPr>
        <w:pStyle w:val="a3"/>
        <w:spacing w:before="0" w:after="0"/>
        <w:ind w:firstLine="709"/>
        <w:jc w:val="both"/>
        <w:rPr>
          <w:b/>
        </w:rPr>
      </w:pPr>
      <w:r w:rsidRPr="0073437E">
        <w:rPr>
          <w:b/>
        </w:rPr>
        <w:t>Раздел 6. Оценка качества кадрового обеспечения.</w:t>
      </w:r>
    </w:p>
    <w:p w:rsidR="0045718D" w:rsidRDefault="0045718D" w:rsidP="0073437E">
      <w:pPr>
        <w:pStyle w:val="a3"/>
        <w:spacing w:before="0" w:after="0"/>
        <w:ind w:firstLine="709"/>
        <w:jc w:val="both"/>
        <w:rPr>
          <w:b/>
        </w:rPr>
      </w:pPr>
    </w:p>
    <w:p w:rsidR="0045718D" w:rsidRPr="0045718D" w:rsidRDefault="0045718D" w:rsidP="0045718D">
      <w:pPr>
        <w:pStyle w:val="a3"/>
        <w:spacing w:before="0" w:after="0"/>
        <w:ind w:firstLine="709"/>
        <w:jc w:val="both"/>
        <w:rPr>
          <w:color w:val="1D1D1D"/>
        </w:rPr>
      </w:pPr>
      <w:r w:rsidRPr="0045718D">
        <w:rPr>
          <w:color w:val="1D1D1D"/>
        </w:rPr>
        <w:t>В школе работает зрелый, высокопрофессиональный   коллектив, способный к реализации современных требований к образовательному процессу. Средний возраст учителей сост</w:t>
      </w:r>
      <w:r w:rsidR="009458C9">
        <w:rPr>
          <w:color w:val="1D1D1D"/>
        </w:rPr>
        <w:t>авляет 47,8 лет. Средний стаж работы – 22</w:t>
      </w:r>
      <w:r w:rsidRPr="0045718D">
        <w:rPr>
          <w:color w:val="1D1D1D"/>
        </w:rPr>
        <w:t xml:space="preserve">,3 года. </w:t>
      </w:r>
      <w:r w:rsidR="00800E8C">
        <w:rPr>
          <w:color w:val="1D1D1D"/>
        </w:rPr>
        <w:t>27% педагогов пенсионного возраста. На конец учебного года в школе имеются вакансии учителей математики, физики, английского языка, истории.</w:t>
      </w:r>
    </w:p>
    <w:p w:rsidR="0045718D" w:rsidRDefault="0045718D" w:rsidP="0045718D">
      <w:pPr>
        <w:pStyle w:val="a4"/>
        <w:spacing w:after="0"/>
        <w:jc w:val="both"/>
        <w:rPr>
          <w:color w:val="1D1D1D"/>
        </w:rPr>
      </w:pPr>
      <w:r w:rsidRPr="0045718D">
        <w:rPr>
          <w:color w:val="1D1D1D"/>
        </w:rPr>
        <w:t xml:space="preserve">      Среди опытных учителей </w:t>
      </w:r>
      <w:r>
        <w:rPr>
          <w:color w:val="1D1D1D"/>
        </w:rPr>
        <w:t>в</w:t>
      </w:r>
      <w:r w:rsidRPr="0045718D">
        <w:rPr>
          <w:color w:val="1D1D1D"/>
        </w:rPr>
        <w:t xml:space="preserve"> этом</w:t>
      </w:r>
      <w:r w:rsidR="00257AFC">
        <w:rPr>
          <w:color w:val="1D1D1D"/>
        </w:rPr>
        <w:t xml:space="preserve"> учебном году в школе работали 7</w:t>
      </w:r>
      <w:r w:rsidRPr="0045718D">
        <w:rPr>
          <w:color w:val="1D1D1D"/>
        </w:rPr>
        <w:t xml:space="preserve"> молодых специалистов: учитель английского языка Андреева Е.А., учитель немецкого </w:t>
      </w:r>
      <w:r w:rsidR="009458C9">
        <w:rPr>
          <w:color w:val="1D1D1D"/>
        </w:rPr>
        <w:t xml:space="preserve">языка Демидова Ю.В., </w:t>
      </w:r>
      <w:r w:rsidRPr="0045718D">
        <w:rPr>
          <w:color w:val="1D1D1D"/>
        </w:rPr>
        <w:t>учитель информатик</w:t>
      </w:r>
      <w:r w:rsidR="009458C9">
        <w:rPr>
          <w:color w:val="1D1D1D"/>
        </w:rPr>
        <w:t xml:space="preserve">и </w:t>
      </w:r>
      <w:r w:rsidRPr="0045718D">
        <w:rPr>
          <w:color w:val="1D1D1D"/>
        </w:rPr>
        <w:t xml:space="preserve">Левченко Ю.П., учитель физической культуры </w:t>
      </w:r>
      <w:proofErr w:type="spellStart"/>
      <w:r w:rsidR="009458C9">
        <w:rPr>
          <w:color w:val="1D1D1D"/>
        </w:rPr>
        <w:t>Курчикова</w:t>
      </w:r>
      <w:proofErr w:type="spellEnd"/>
      <w:r w:rsidR="009458C9">
        <w:rPr>
          <w:color w:val="1D1D1D"/>
        </w:rPr>
        <w:t xml:space="preserve"> Я.В</w:t>
      </w:r>
      <w:r w:rsidRPr="0045718D">
        <w:rPr>
          <w:color w:val="1D1D1D"/>
        </w:rPr>
        <w:t xml:space="preserve">., учитель </w:t>
      </w:r>
      <w:r w:rsidR="00257AFC">
        <w:rPr>
          <w:color w:val="1D1D1D"/>
        </w:rPr>
        <w:t xml:space="preserve">начальных классов </w:t>
      </w:r>
      <w:proofErr w:type="spellStart"/>
      <w:r w:rsidR="00257AFC">
        <w:rPr>
          <w:color w:val="1D1D1D"/>
        </w:rPr>
        <w:t>Ярулевич</w:t>
      </w:r>
      <w:proofErr w:type="spellEnd"/>
      <w:r w:rsidR="00257AFC">
        <w:rPr>
          <w:color w:val="1D1D1D"/>
        </w:rPr>
        <w:t xml:space="preserve"> О.И., учитель истории </w:t>
      </w:r>
      <w:proofErr w:type="spellStart"/>
      <w:r w:rsidR="00257AFC">
        <w:rPr>
          <w:color w:val="1D1D1D"/>
        </w:rPr>
        <w:t>Батракова</w:t>
      </w:r>
      <w:proofErr w:type="spellEnd"/>
      <w:r w:rsidR="00257AFC">
        <w:rPr>
          <w:color w:val="1D1D1D"/>
        </w:rPr>
        <w:t xml:space="preserve"> К.Ю., педагог дополнительного образования Светлова </w:t>
      </w:r>
      <w:proofErr w:type="gramStart"/>
      <w:r w:rsidR="00257AFC">
        <w:rPr>
          <w:color w:val="1D1D1D"/>
        </w:rPr>
        <w:t>А.В..</w:t>
      </w:r>
      <w:proofErr w:type="gramEnd"/>
      <w:r>
        <w:rPr>
          <w:color w:val="1D1D1D"/>
        </w:rPr>
        <w:t xml:space="preserve"> </w:t>
      </w:r>
      <w:r w:rsidRPr="0045718D">
        <w:rPr>
          <w:color w:val="1D1D1D"/>
        </w:rPr>
        <w:t xml:space="preserve">  </w:t>
      </w:r>
    </w:p>
    <w:p w:rsidR="00257AFC" w:rsidRPr="00257AFC" w:rsidRDefault="00257AFC" w:rsidP="00257AFC">
      <w:pPr>
        <w:pStyle w:val="a4"/>
        <w:spacing w:after="0"/>
        <w:jc w:val="both"/>
        <w:rPr>
          <w:color w:val="1D1D1D"/>
        </w:rPr>
      </w:pPr>
      <w:r>
        <w:t xml:space="preserve">       </w:t>
      </w:r>
      <w:r w:rsidRPr="00257AFC">
        <w:rPr>
          <w:color w:val="1D1D1D"/>
        </w:rPr>
        <w:t>В 2014-2015</w:t>
      </w:r>
      <w:r w:rsidR="0045718D" w:rsidRPr="00257AFC">
        <w:rPr>
          <w:color w:val="1D1D1D"/>
        </w:rPr>
        <w:t xml:space="preserve"> учебном году прошли курсовую </w:t>
      </w:r>
      <w:r w:rsidR="0045718D" w:rsidRPr="008263FB">
        <w:t>подготовку 34 педагога (55,7%).</w:t>
      </w:r>
      <w:r w:rsidR="0045718D" w:rsidRPr="00257AFC">
        <w:rPr>
          <w:color w:val="1D1D1D"/>
        </w:rPr>
        <w:t xml:space="preserve"> Учителя русского языка и литературы Хохлова Ю.В. и Савченкова Г.А. повысили профессиональное мастерство на Всероссийском форуме педагогов в г. Анапа</w:t>
      </w:r>
      <w:r w:rsidRPr="00257AFC">
        <w:rPr>
          <w:color w:val="1D1D1D"/>
        </w:rPr>
        <w:t xml:space="preserve">. </w:t>
      </w:r>
      <w:r>
        <w:rPr>
          <w:color w:val="1D1D1D"/>
        </w:rPr>
        <w:t xml:space="preserve">Учителя-филологи Ершова Е.П. и Савченкова Г.А. показали мастер-класс на </w:t>
      </w:r>
      <w:r w:rsidR="004F2DC5">
        <w:rPr>
          <w:color w:val="1D1D1D"/>
        </w:rPr>
        <w:t>областном Фестивале</w:t>
      </w:r>
      <w:r w:rsidR="004F2DC5" w:rsidRPr="004F2DC5">
        <w:rPr>
          <w:color w:val="1D1D1D"/>
        </w:rPr>
        <w:t xml:space="preserve"> педагогических идей «Современный учитель — современный урок».</w:t>
      </w:r>
      <w:r>
        <w:rPr>
          <w:color w:val="1D1D1D"/>
        </w:rPr>
        <w:t xml:space="preserve"> </w:t>
      </w:r>
      <w:r w:rsidRPr="00257AFC">
        <w:rPr>
          <w:color w:val="1D1D1D"/>
        </w:rPr>
        <w:t>Учителя</w:t>
      </w:r>
      <w:r w:rsidR="003F7A48" w:rsidRPr="00257AFC">
        <w:rPr>
          <w:color w:val="1D1D1D"/>
        </w:rPr>
        <w:t xml:space="preserve"> </w:t>
      </w:r>
      <w:r w:rsidRPr="00257AFC">
        <w:rPr>
          <w:color w:val="1D1D1D"/>
        </w:rPr>
        <w:t>математики и начальных классов подготовили и провели семинар</w:t>
      </w:r>
      <w:r w:rsidR="003F7A48" w:rsidRPr="00257AFC">
        <w:rPr>
          <w:color w:val="1D1D1D"/>
        </w:rPr>
        <w:t xml:space="preserve"> для педагогов </w:t>
      </w:r>
      <w:r w:rsidRPr="00257AFC">
        <w:rPr>
          <w:color w:val="1D1D1D"/>
        </w:rPr>
        <w:t>города по теме «Формирование ключевых компетенций как актуальная проблема математического образования в условиях реализации ФГОС»</w:t>
      </w:r>
      <w:r>
        <w:rPr>
          <w:color w:val="1D1D1D"/>
        </w:rPr>
        <w:t>.</w:t>
      </w:r>
    </w:p>
    <w:p w:rsidR="00320113" w:rsidRPr="00320113" w:rsidRDefault="002D64B2" w:rsidP="00320113">
      <w:pPr>
        <w:pStyle w:val="a3"/>
        <w:spacing w:before="0" w:after="0"/>
        <w:ind w:firstLine="709"/>
        <w:jc w:val="both"/>
        <w:rPr>
          <w:color w:val="1D1D1D"/>
        </w:rPr>
      </w:pPr>
      <w:r>
        <w:rPr>
          <w:color w:val="1D1D1D"/>
        </w:rPr>
        <w:t xml:space="preserve">Признанием мастерства учителя </w:t>
      </w:r>
      <w:proofErr w:type="spellStart"/>
      <w:r>
        <w:rPr>
          <w:color w:val="1D1D1D"/>
        </w:rPr>
        <w:t>Котюковой</w:t>
      </w:r>
      <w:proofErr w:type="spellEnd"/>
      <w:r>
        <w:rPr>
          <w:color w:val="1D1D1D"/>
        </w:rPr>
        <w:t xml:space="preserve"> Е.И. стала победа в «Конкурсе лучших учителей России» в рамках Национального проекта «Образование».</w:t>
      </w:r>
      <w:r w:rsidR="00320113">
        <w:rPr>
          <w:color w:val="1D1D1D"/>
        </w:rPr>
        <w:t xml:space="preserve"> </w:t>
      </w:r>
      <w:r w:rsidR="00E306EE">
        <w:rPr>
          <w:color w:val="1D1D1D"/>
        </w:rPr>
        <w:t>К</w:t>
      </w:r>
      <w:r w:rsidR="00320113" w:rsidRPr="00320113">
        <w:rPr>
          <w:color w:val="1D1D1D"/>
        </w:rPr>
        <w:t xml:space="preserve">оллектив молодежного театра моды «Абстракция» </w:t>
      </w:r>
      <w:r w:rsidR="00E306EE">
        <w:rPr>
          <w:color w:val="1D1D1D"/>
        </w:rPr>
        <w:t xml:space="preserve">под руководством этого педагога </w:t>
      </w:r>
      <w:r w:rsidR="00320113" w:rsidRPr="00320113">
        <w:rPr>
          <w:color w:val="1D1D1D"/>
        </w:rPr>
        <w:t>вошел в пятерку «Луч</w:t>
      </w:r>
      <w:r w:rsidR="00E306EE">
        <w:rPr>
          <w:color w:val="1D1D1D"/>
        </w:rPr>
        <w:t>ших театров моды России – 2015».</w:t>
      </w:r>
    </w:p>
    <w:p w:rsidR="00320113" w:rsidRPr="00320113" w:rsidRDefault="00320113" w:rsidP="00320113">
      <w:pPr>
        <w:pStyle w:val="a3"/>
        <w:spacing w:before="0" w:after="0"/>
        <w:ind w:firstLine="709"/>
        <w:jc w:val="both"/>
        <w:rPr>
          <w:color w:val="1D1D1D"/>
        </w:rPr>
      </w:pPr>
      <w:r w:rsidRPr="00320113">
        <w:rPr>
          <w:color w:val="1D1D1D"/>
        </w:rPr>
        <w:t xml:space="preserve">В 2015 году молодой специалист </w:t>
      </w:r>
      <w:proofErr w:type="spellStart"/>
      <w:r w:rsidRPr="00320113">
        <w:rPr>
          <w:color w:val="1D1D1D"/>
        </w:rPr>
        <w:t>Курчикова</w:t>
      </w:r>
      <w:proofErr w:type="spellEnd"/>
      <w:r w:rsidRPr="00320113">
        <w:rPr>
          <w:color w:val="1D1D1D"/>
        </w:rPr>
        <w:t xml:space="preserve"> Я.В. завоевала 2 место на областном конкурсе учителей физической культуры «Учитель года – 2015», а ее открытый урок признан лучшим.</w:t>
      </w:r>
    </w:p>
    <w:p w:rsidR="00320113" w:rsidRPr="00320113" w:rsidRDefault="00320113" w:rsidP="00320113">
      <w:pPr>
        <w:pStyle w:val="a3"/>
        <w:spacing w:before="0" w:after="0"/>
        <w:ind w:firstLine="709"/>
        <w:jc w:val="both"/>
        <w:rPr>
          <w:color w:val="1D1D1D"/>
        </w:rPr>
      </w:pPr>
      <w:r w:rsidRPr="00320113">
        <w:rPr>
          <w:color w:val="1D1D1D"/>
        </w:rPr>
        <w:t>По независимой общественно-профессиональной оценке качества инновационной деятельности издательства «</w:t>
      </w:r>
      <w:proofErr w:type="spellStart"/>
      <w:r w:rsidRPr="00320113">
        <w:rPr>
          <w:color w:val="1D1D1D"/>
        </w:rPr>
        <w:t>Эффектико</w:t>
      </w:r>
      <w:proofErr w:type="spellEnd"/>
      <w:r w:rsidRPr="00320113">
        <w:rPr>
          <w:color w:val="1D1D1D"/>
        </w:rPr>
        <w:t>-пресс» журнала «Управление качеством образования» школе был вручён диплом «Школа – лаборатория инноваций».</w:t>
      </w:r>
    </w:p>
    <w:p w:rsidR="00257AFC" w:rsidRPr="00320113" w:rsidRDefault="00320113" w:rsidP="00320113">
      <w:pPr>
        <w:pStyle w:val="a3"/>
        <w:spacing w:before="0" w:after="0"/>
        <w:ind w:firstLine="709"/>
        <w:jc w:val="both"/>
        <w:rPr>
          <w:color w:val="1D1D1D"/>
        </w:rPr>
      </w:pPr>
      <w:r>
        <w:rPr>
          <w:color w:val="1D1D1D"/>
        </w:rPr>
        <w:t>В качестве оценки качества кадрового потенциала был проведён</w:t>
      </w:r>
      <w:r w:rsidR="00257AFC" w:rsidRPr="00320113">
        <w:rPr>
          <w:color w:val="1D1D1D"/>
        </w:rPr>
        <w:t xml:space="preserve"> IV школьный Фестиваль открытых уроков «Компьютерные технологии ведут к успешности ученика», в ходе которого педагоги   провели открытые уроки с использованием электронных образовательных ресурсов.</w:t>
      </w:r>
    </w:p>
    <w:p w:rsidR="00257AFC" w:rsidRPr="00320113" w:rsidRDefault="00257AFC" w:rsidP="00320113">
      <w:pPr>
        <w:pStyle w:val="a3"/>
        <w:spacing w:before="0" w:after="0"/>
        <w:ind w:firstLine="709"/>
        <w:jc w:val="both"/>
        <w:rPr>
          <w:color w:val="1D1D1D"/>
        </w:rPr>
      </w:pPr>
      <w:r w:rsidRPr="00320113">
        <w:rPr>
          <w:color w:val="1D1D1D"/>
        </w:rPr>
        <w:t>С целью повышения качества работы педагогов, стимулирования их творческой активности, состоялся I общественный смот</w:t>
      </w:r>
      <w:r w:rsidR="008263FB">
        <w:rPr>
          <w:color w:val="1D1D1D"/>
        </w:rPr>
        <w:t>р-конкурс «Учитель года – 2015», победителем которого с</w:t>
      </w:r>
      <w:r w:rsidR="00F24AB4">
        <w:rPr>
          <w:color w:val="1D1D1D"/>
        </w:rPr>
        <w:t>тала учитель начальных классов М</w:t>
      </w:r>
      <w:r w:rsidR="008263FB">
        <w:rPr>
          <w:color w:val="1D1D1D"/>
        </w:rPr>
        <w:t xml:space="preserve">аксимова </w:t>
      </w:r>
      <w:proofErr w:type="gramStart"/>
      <w:r w:rsidR="008263FB">
        <w:rPr>
          <w:color w:val="1D1D1D"/>
        </w:rPr>
        <w:t>В.Е</w:t>
      </w:r>
      <w:r w:rsidR="00F24AB4">
        <w:rPr>
          <w:color w:val="1D1D1D"/>
        </w:rPr>
        <w:t>..</w:t>
      </w:r>
      <w:proofErr w:type="gramEnd"/>
      <w:r w:rsidR="00F24AB4">
        <w:rPr>
          <w:color w:val="1D1D1D"/>
        </w:rPr>
        <w:t xml:space="preserve"> 10 педагогов отмечены в различных номинациях.</w:t>
      </w:r>
    </w:p>
    <w:p w:rsidR="002D64B2" w:rsidRDefault="002D64B2" w:rsidP="0045718D">
      <w:pPr>
        <w:pStyle w:val="a3"/>
        <w:spacing w:before="0" w:after="0"/>
        <w:ind w:firstLine="709"/>
        <w:jc w:val="both"/>
        <w:rPr>
          <w:color w:val="1D1D1D"/>
        </w:rPr>
      </w:pPr>
    </w:p>
    <w:p w:rsidR="007C309D" w:rsidRDefault="0073437E" w:rsidP="008B1AB7">
      <w:pPr>
        <w:pStyle w:val="a4"/>
        <w:spacing w:after="0" w:line="200" w:lineRule="atLeast"/>
        <w:jc w:val="both"/>
        <w:rPr>
          <w:color w:val="000000"/>
          <w:shd w:val="clear" w:color="auto" w:fill="FFFFFF"/>
        </w:rPr>
      </w:pPr>
      <w:r w:rsidRPr="0073437E">
        <w:rPr>
          <w:b/>
        </w:rPr>
        <w:t>Раздел 7. Оценка учебно-методического обеспечения.</w:t>
      </w:r>
      <w:r w:rsidR="008B1AB7">
        <w:rPr>
          <w:color w:val="000000"/>
          <w:shd w:val="clear" w:color="auto" w:fill="FFFFFF"/>
        </w:rPr>
        <w:t xml:space="preserve">         </w:t>
      </w:r>
    </w:p>
    <w:p w:rsidR="008B1AB7" w:rsidRDefault="008B1AB7" w:rsidP="008B1AB7">
      <w:pPr>
        <w:pStyle w:val="a4"/>
        <w:spacing w:after="0" w:line="200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:rsidR="008B1AB7" w:rsidRDefault="008B1AB7" w:rsidP="008B1AB7">
      <w:pPr>
        <w:pStyle w:val="a4"/>
        <w:spacing w:after="0" w:line="200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              Информационная среда школы создаёт условия для широкого и системного использования компьютерных технологий в образовательном процессе, повышения эффективности урочных и внеурочных занятий по всем учебным предметам на всех ступенях обучения, в индивидуальной учебно-исследовательской работе учащихся. В </w:t>
      </w:r>
      <w:r w:rsidR="00E306EE">
        <w:rPr>
          <w:color w:val="000000"/>
          <w:shd w:val="clear" w:color="auto" w:fill="FFFFFF"/>
        </w:rPr>
        <w:t xml:space="preserve">школе имеется 74 </w:t>
      </w:r>
      <w:proofErr w:type="gramStart"/>
      <w:r w:rsidR="00E306EE">
        <w:rPr>
          <w:color w:val="000000"/>
          <w:shd w:val="clear" w:color="auto" w:fill="FFFFFF"/>
        </w:rPr>
        <w:t>компьютера</w:t>
      </w:r>
      <w:r>
        <w:rPr>
          <w:color w:val="000000"/>
          <w:shd w:val="clear" w:color="auto" w:fill="FFFFFF"/>
        </w:rPr>
        <w:t>,  из</w:t>
      </w:r>
      <w:proofErr w:type="gramEnd"/>
      <w:r>
        <w:rPr>
          <w:color w:val="000000"/>
          <w:shd w:val="clear" w:color="auto" w:fill="FFFFFF"/>
        </w:rPr>
        <w:t xml:space="preserve"> них: в </w:t>
      </w:r>
      <w:r w:rsidR="00E306EE">
        <w:rPr>
          <w:color w:val="000000"/>
          <w:shd w:val="clear" w:color="auto" w:fill="FFFFFF"/>
        </w:rPr>
        <w:t>учебном процессе используется 64</w:t>
      </w:r>
      <w:r>
        <w:rPr>
          <w:color w:val="000000"/>
          <w:shd w:val="clear" w:color="auto" w:fill="FFFFFF"/>
        </w:rPr>
        <w:t xml:space="preserve"> персональных компьютера, в административно-хозяйственной деятельности – 10.</w:t>
      </w:r>
    </w:p>
    <w:p w:rsidR="008B1AB7" w:rsidRDefault="008B1AB7" w:rsidP="008B1AB7">
      <w:pPr>
        <w:pStyle w:val="a4"/>
        <w:spacing w:after="0" w:line="200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Интерактивные доски установлены  в кабинетах: информатики, физики, биологии, химии,  во всех  кабинетах  начальных классов,  в  4 кабинетах   русского языка и литературы. </w:t>
      </w:r>
    </w:p>
    <w:p w:rsidR="008B1AB7" w:rsidRPr="00E165B3" w:rsidRDefault="008B1AB7" w:rsidP="008B1AB7">
      <w:pPr>
        <w:pStyle w:val="a4"/>
        <w:spacing w:after="0" w:line="200" w:lineRule="atLeast"/>
        <w:jc w:val="both"/>
        <w:rPr>
          <w:shd w:val="clear" w:color="auto" w:fill="FFFFFF"/>
        </w:rPr>
      </w:pPr>
      <w:r w:rsidRPr="00E165B3">
        <w:rPr>
          <w:shd w:val="clear" w:color="auto" w:fill="FFFFFF"/>
        </w:rPr>
        <w:t xml:space="preserve">            Доступ учащихся и учителей к работе на компьютерах и в сети Интернет</w:t>
      </w:r>
      <w:r w:rsidRPr="00E165B3">
        <w:t> </w:t>
      </w:r>
      <w:r w:rsidRPr="00E165B3">
        <w:rPr>
          <w:shd w:val="clear" w:color="auto" w:fill="FFFFFF"/>
        </w:rPr>
        <w:t xml:space="preserve">обеспечен во всех учебных кабинетах и в библиотеке. Скорость </w:t>
      </w:r>
      <w:proofErr w:type="gramStart"/>
      <w:r w:rsidRPr="00E165B3">
        <w:rPr>
          <w:shd w:val="clear" w:color="auto" w:fill="FFFFFF"/>
        </w:rPr>
        <w:t>подключения  -</w:t>
      </w:r>
      <w:proofErr w:type="gramEnd"/>
      <w:r w:rsidRPr="00E165B3">
        <w:rPr>
          <w:shd w:val="clear" w:color="auto" w:fill="FFFFFF"/>
        </w:rPr>
        <w:t xml:space="preserve"> 10 Мбит/с. Для ограничения доступа к информации, не соответствующей целям образования, на каждом компьютере с доступом к Интернет установлен контент-фильтр </w:t>
      </w:r>
      <w:proofErr w:type="spellStart"/>
      <w:r w:rsidRPr="00E165B3">
        <w:rPr>
          <w:shd w:val="clear" w:color="auto" w:fill="FFFFFF"/>
        </w:rPr>
        <w:t>InternrtCenzor</w:t>
      </w:r>
      <w:proofErr w:type="spellEnd"/>
      <w:r w:rsidRPr="00E165B3">
        <w:rPr>
          <w:shd w:val="clear" w:color="auto" w:fill="FFFFFF"/>
        </w:rPr>
        <w:t xml:space="preserve"> и дополнительно </w:t>
      </w:r>
      <w:proofErr w:type="spellStart"/>
      <w:r w:rsidRPr="00E165B3">
        <w:rPr>
          <w:shd w:val="clear" w:color="auto" w:fill="FFFFFF"/>
        </w:rPr>
        <w:t>Ad</w:t>
      </w:r>
      <w:proofErr w:type="spellEnd"/>
      <w:r w:rsidRPr="00E165B3">
        <w:rPr>
          <w:shd w:val="clear" w:color="auto" w:fill="FFFFFF"/>
        </w:rPr>
        <w:t xml:space="preserve"> - block. Ведется политика белых списков на компьютерах учащихся.</w:t>
      </w:r>
    </w:p>
    <w:p w:rsidR="0073437E" w:rsidRPr="00E165B3" w:rsidRDefault="008B1AB7" w:rsidP="008B1AB7">
      <w:pPr>
        <w:pStyle w:val="a4"/>
        <w:spacing w:after="0" w:line="200" w:lineRule="atLeast"/>
        <w:jc w:val="both"/>
        <w:rPr>
          <w:b/>
        </w:rPr>
      </w:pPr>
      <w:r w:rsidRPr="00E165B3">
        <w:rPr>
          <w:shd w:val="clear" w:color="auto" w:fill="FFFFFF"/>
        </w:rPr>
        <w:t xml:space="preserve">            Наличие оргтехники, единая локальная сеть (в том числе доступ в Интернет с любого компьютера) позволяют оптимизировать образовательный процесс и его организацию в соответствии с современными требованиями.</w:t>
      </w:r>
    </w:p>
    <w:p w:rsidR="008B1AB7" w:rsidRPr="00E165B3" w:rsidRDefault="00E44FDA" w:rsidP="0073437E">
      <w:pPr>
        <w:pStyle w:val="a3"/>
        <w:spacing w:before="0" w:after="0"/>
        <w:ind w:firstLine="709"/>
        <w:jc w:val="both"/>
      </w:pPr>
      <w:r w:rsidRPr="00E165B3">
        <w:t xml:space="preserve">Педагогами школы накоплен большой арсенал учебно-методических электронных материалов, </w:t>
      </w:r>
      <w:proofErr w:type="spellStart"/>
      <w:r w:rsidRPr="00E165B3">
        <w:t>ЦОРов</w:t>
      </w:r>
      <w:proofErr w:type="spellEnd"/>
      <w:r w:rsidRPr="00E165B3">
        <w:t>, максимально используются наглядно-методические пособия, включённые в компл</w:t>
      </w:r>
      <w:r w:rsidR="00F24AB4">
        <w:t>ект кабинетов «Химия», «Физика», «Биология».</w:t>
      </w:r>
    </w:p>
    <w:p w:rsidR="008B1AB7" w:rsidRDefault="008B1AB7" w:rsidP="0073437E">
      <w:pPr>
        <w:pStyle w:val="a3"/>
        <w:spacing w:before="0" w:after="0"/>
        <w:ind w:firstLine="709"/>
        <w:jc w:val="both"/>
        <w:rPr>
          <w:b/>
        </w:rPr>
      </w:pPr>
    </w:p>
    <w:p w:rsidR="008B1AB7" w:rsidRDefault="0073437E" w:rsidP="008B1AB7">
      <w:pPr>
        <w:pStyle w:val="a4"/>
        <w:numPr>
          <w:ilvl w:val="0"/>
          <w:numId w:val="9"/>
        </w:numPr>
        <w:tabs>
          <w:tab w:val="left" w:pos="159"/>
        </w:tabs>
        <w:spacing w:after="0" w:line="200" w:lineRule="atLeast"/>
        <w:ind w:left="0" w:firstLine="426"/>
        <w:jc w:val="both"/>
      </w:pPr>
      <w:r w:rsidRPr="0073437E">
        <w:rPr>
          <w:b/>
        </w:rPr>
        <w:t>Раздел 8. Оценка библиотечно-информационного обеспечения.</w:t>
      </w:r>
      <w:r w:rsidR="008B1AB7">
        <w:t xml:space="preserve">   </w:t>
      </w:r>
    </w:p>
    <w:p w:rsidR="008B1AB7" w:rsidRDefault="008B1AB7" w:rsidP="008B1AB7">
      <w:pPr>
        <w:pStyle w:val="a4"/>
        <w:numPr>
          <w:ilvl w:val="0"/>
          <w:numId w:val="9"/>
        </w:numPr>
        <w:tabs>
          <w:tab w:val="left" w:pos="159"/>
        </w:tabs>
        <w:spacing w:after="0" w:line="200" w:lineRule="atLeast"/>
        <w:ind w:left="0" w:firstLine="426"/>
        <w:jc w:val="both"/>
      </w:pPr>
    </w:p>
    <w:p w:rsidR="00E165B3" w:rsidRPr="00E165B3" w:rsidRDefault="00E165B3" w:rsidP="00E165B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5B3">
        <w:rPr>
          <w:rFonts w:ascii="Times New Roman" w:hAnsi="Times New Roman" w:cs="Times New Roman"/>
          <w:sz w:val="24"/>
          <w:szCs w:val="24"/>
        </w:rPr>
        <w:t xml:space="preserve">Согласно новому Федеральному государственному образовательному стандарту школьная библиотека </w:t>
      </w:r>
      <w:r>
        <w:rPr>
          <w:rFonts w:ascii="Times New Roman" w:hAnsi="Times New Roman" w:cs="Times New Roman"/>
          <w:sz w:val="24"/>
          <w:szCs w:val="24"/>
        </w:rPr>
        <w:t>обеспечивает одно</w:t>
      </w:r>
      <w:r w:rsidRPr="00E165B3">
        <w:rPr>
          <w:rFonts w:ascii="Times New Roman" w:hAnsi="Times New Roman" w:cs="Times New Roman"/>
          <w:sz w:val="24"/>
          <w:szCs w:val="24"/>
        </w:rPr>
        <w:t xml:space="preserve"> из материально-технических условий, необходимых для реализации и освоения образовательных программ как начального, так и основного общего образования. Реализуя образовательную функцию</w:t>
      </w:r>
      <w:r w:rsidR="00016C0A">
        <w:rPr>
          <w:rFonts w:ascii="Times New Roman" w:hAnsi="Times New Roman" w:cs="Times New Roman"/>
          <w:sz w:val="24"/>
          <w:szCs w:val="24"/>
        </w:rPr>
        <w:t>,</w:t>
      </w:r>
      <w:r w:rsidRPr="00E165B3">
        <w:rPr>
          <w:rFonts w:ascii="Times New Roman" w:hAnsi="Times New Roman" w:cs="Times New Roman"/>
          <w:sz w:val="24"/>
          <w:szCs w:val="24"/>
        </w:rPr>
        <w:t xml:space="preserve"> библиотека содействует общему развитию школьников, их социализации, формированию информационной компетентности</w:t>
      </w:r>
      <w:r w:rsidR="00016C0A">
        <w:rPr>
          <w:rFonts w:ascii="Times New Roman" w:hAnsi="Times New Roman" w:cs="Times New Roman"/>
          <w:sz w:val="24"/>
          <w:szCs w:val="24"/>
        </w:rPr>
        <w:t>.</w:t>
      </w:r>
      <w:r w:rsidRPr="00E165B3">
        <w:rPr>
          <w:rFonts w:ascii="Times New Roman" w:hAnsi="Times New Roman" w:cs="Times New Roman"/>
          <w:sz w:val="24"/>
          <w:szCs w:val="24"/>
        </w:rPr>
        <w:t xml:space="preserve">    В 2014-2015 учебном году главными направлениями рабо</w:t>
      </w:r>
      <w:r w:rsidR="00825865">
        <w:rPr>
          <w:rFonts w:ascii="Times New Roman" w:hAnsi="Times New Roman" w:cs="Times New Roman"/>
          <w:sz w:val="24"/>
          <w:szCs w:val="24"/>
        </w:rPr>
        <w:t>ты школьной библиотеки являлись:</w:t>
      </w:r>
    </w:p>
    <w:p w:rsidR="00E165B3" w:rsidRPr="00E165B3" w:rsidRDefault="00E165B3" w:rsidP="00E165B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5B3">
        <w:rPr>
          <w:rFonts w:ascii="Times New Roman" w:hAnsi="Times New Roman" w:cs="Times New Roman"/>
          <w:sz w:val="24"/>
          <w:szCs w:val="24"/>
        </w:rPr>
        <w:t>содействие учебно-воспитательному процессу школы путём создания информационного обслуживания педагогического коллектива и учащихся;</w:t>
      </w:r>
    </w:p>
    <w:p w:rsidR="00E165B3" w:rsidRPr="00E165B3" w:rsidRDefault="00E165B3" w:rsidP="00E165B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5B3">
        <w:rPr>
          <w:rFonts w:ascii="Times New Roman" w:hAnsi="Times New Roman" w:cs="Times New Roman"/>
          <w:sz w:val="24"/>
          <w:szCs w:val="24"/>
        </w:rPr>
        <w:t>приобщение детей к чтению;</w:t>
      </w:r>
    </w:p>
    <w:p w:rsidR="00E165B3" w:rsidRPr="00E165B3" w:rsidRDefault="00E165B3" w:rsidP="00E165B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5B3">
        <w:rPr>
          <w:rFonts w:ascii="Times New Roman" w:hAnsi="Times New Roman" w:cs="Times New Roman"/>
          <w:sz w:val="24"/>
          <w:szCs w:val="24"/>
        </w:rPr>
        <w:t>содействие самообразованию учащихся, педагогов;</w:t>
      </w:r>
    </w:p>
    <w:p w:rsidR="00E165B3" w:rsidRPr="00E165B3" w:rsidRDefault="00016C0A" w:rsidP="00E165B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E165B3" w:rsidRPr="00E165B3">
        <w:rPr>
          <w:rFonts w:ascii="Times New Roman" w:hAnsi="Times New Roman" w:cs="Times New Roman"/>
          <w:sz w:val="24"/>
          <w:szCs w:val="24"/>
        </w:rPr>
        <w:t>навыков независимого библиотечного пользователя: обучение пои</w:t>
      </w:r>
      <w:r>
        <w:rPr>
          <w:rFonts w:ascii="Times New Roman" w:hAnsi="Times New Roman" w:cs="Times New Roman"/>
          <w:sz w:val="24"/>
          <w:szCs w:val="24"/>
        </w:rPr>
        <w:t>ску, отбору и критической оценке</w:t>
      </w:r>
      <w:r w:rsidR="00E165B3" w:rsidRPr="00E165B3">
        <w:rPr>
          <w:rFonts w:ascii="Times New Roman" w:hAnsi="Times New Roman" w:cs="Times New Roman"/>
          <w:sz w:val="24"/>
          <w:szCs w:val="24"/>
        </w:rPr>
        <w:t xml:space="preserve">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5B3" w:rsidRPr="00E165B3" w:rsidRDefault="00CA6EA6" w:rsidP="00E165B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65B3" w:rsidRPr="00E165B3">
        <w:rPr>
          <w:rFonts w:ascii="Times New Roman" w:hAnsi="Times New Roman" w:cs="Times New Roman"/>
          <w:sz w:val="24"/>
          <w:szCs w:val="24"/>
        </w:rPr>
        <w:t xml:space="preserve">В течение учебного года 100% учащихся </w:t>
      </w:r>
      <w:r w:rsidR="00825865">
        <w:rPr>
          <w:rFonts w:ascii="Times New Roman" w:hAnsi="Times New Roman" w:cs="Times New Roman"/>
          <w:sz w:val="24"/>
          <w:szCs w:val="24"/>
        </w:rPr>
        <w:t xml:space="preserve">были </w:t>
      </w:r>
      <w:r w:rsidR="00E165B3" w:rsidRPr="00E165B3">
        <w:rPr>
          <w:rFonts w:ascii="Times New Roman" w:hAnsi="Times New Roman" w:cs="Times New Roman"/>
          <w:sz w:val="24"/>
          <w:szCs w:val="24"/>
        </w:rPr>
        <w:t>обеспечены учебниками, соответствующими Федеральному перечню</w:t>
      </w:r>
      <w:r w:rsidR="00825865">
        <w:rPr>
          <w:rFonts w:ascii="Times New Roman" w:hAnsi="Times New Roman" w:cs="Times New Roman"/>
          <w:sz w:val="24"/>
          <w:szCs w:val="24"/>
        </w:rPr>
        <w:t xml:space="preserve"> 2014</w:t>
      </w:r>
      <w:proofErr w:type="gramStart"/>
      <w:r w:rsidR="00825865">
        <w:rPr>
          <w:rFonts w:ascii="Times New Roman" w:hAnsi="Times New Roman" w:cs="Times New Roman"/>
          <w:sz w:val="24"/>
          <w:szCs w:val="24"/>
        </w:rPr>
        <w:t>г.</w:t>
      </w:r>
      <w:r w:rsidR="00E165B3" w:rsidRPr="00E165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65B3" w:rsidRPr="00E165B3" w:rsidRDefault="00E165B3" w:rsidP="00E165B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5B3">
        <w:rPr>
          <w:rFonts w:ascii="Times New Roman" w:hAnsi="Times New Roman" w:cs="Times New Roman"/>
          <w:sz w:val="24"/>
          <w:szCs w:val="24"/>
        </w:rPr>
        <w:t xml:space="preserve">                       Читатели (</w:t>
      </w:r>
      <w:proofErr w:type="gramStart"/>
      <w:r w:rsidRPr="00E165B3">
        <w:rPr>
          <w:rFonts w:ascii="Times New Roman" w:hAnsi="Times New Roman" w:cs="Times New Roman"/>
          <w:sz w:val="24"/>
          <w:szCs w:val="24"/>
        </w:rPr>
        <w:t xml:space="preserve">всего)   </w:t>
      </w:r>
      <w:proofErr w:type="gramEnd"/>
      <w:r w:rsidRPr="00E165B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25865">
        <w:rPr>
          <w:rFonts w:ascii="Times New Roman" w:hAnsi="Times New Roman" w:cs="Times New Roman"/>
          <w:sz w:val="24"/>
          <w:szCs w:val="24"/>
        </w:rPr>
        <w:t xml:space="preserve">  </w:t>
      </w:r>
      <w:r w:rsidRPr="00E165B3">
        <w:rPr>
          <w:rFonts w:ascii="Times New Roman" w:hAnsi="Times New Roman" w:cs="Times New Roman"/>
          <w:sz w:val="24"/>
          <w:szCs w:val="24"/>
        </w:rPr>
        <w:t>826</w:t>
      </w:r>
    </w:p>
    <w:p w:rsidR="00E165B3" w:rsidRPr="00E165B3" w:rsidRDefault="00E165B3" w:rsidP="00E165B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5B3">
        <w:rPr>
          <w:rFonts w:ascii="Times New Roman" w:hAnsi="Times New Roman" w:cs="Times New Roman"/>
          <w:sz w:val="24"/>
          <w:szCs w:val="24"/>
        </w:rPr>
        <w:t xml:space="preserve">                       % охвата чтением                                 98,8 %</w:t>
      </w:r>
    </w:p>
    <w:p w:rsidR="00E165B3" w:rsidRPr="00E165B3" w:rsidRDefault="00E165B3" w:rsidP="00E165B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5B3">
        <w:rPr>
          <w:rFonts w:ascii="Times New Roman" w:hAnsi="Times New Roman" w:cs="Times New Roman"/>
          <w:sz w:val="24"/>
          <w:szCs w:val="24"/>
        </w:rPr>
        <w:t xml:space="preserve">                       Книжный фонд (</w:t>
      </w:r>
      <w:proofErr w:type="gramStart"/>
      <w:r w:rsidRPr="00E165B3">
        <w:rPr>
          <w:rFonts w:ascii="Times New Roman" w:hAnsi="Times New Roman" w:cs="Times New Roman"/>
          <w:sz w:val="24"/>
          <w:szCs w:val="24"/>
        </w:rPr>
        <w:t xml:space="preserve">всего)   </w:t>
      </w:r>
      <w:proofErr w:type="gramEnd"/>
      <w:r w:rsidRPr="00E165B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25865">
        <w:rPr>
          <w:rFonts w:ascii="Times New Roman" w:hAnsi="Times New Roman" w:cs="Times New Roman"/>
          <w:sz w:val="24"/>
          <w:szCs w:val="24"/>
        </w:rPr>
        <w:t xml:space="preserve"> </w:t>
      </w:r>
      <w:r w:rsidRPr="00E165B3">
        <w:rPr>
          <w:rFonts w:ascii="Times New Roman" w:hAnsi="Times New Roman" w:cs="Times New Roman"/>
          <w:sz w:val="24"/>
          <w:szCs w:val="24"/>
        </w:rPr>
        <w:t xml:space="preserve"> 27899 экз.</w:t>
      </w:r>
    </w:p>
    <w:p w:rsidR="00E165B3" w:rsidRPr="00E165B3" w:rsidRDefault="00E165B3" w:rsidP="00E165B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5B3">
        <w:rPr>
          <w:rFonts w:ascii="Times New Roman" w:hAnsi="Times New Roman" w:cs="Times New Roman"/>
          <w:sz w:val="24"/>
          <w:szCs w:val="24"/>
        </w:rPr>
        <w:t xml:space="preserve">                                        в том числе </w:t>
      </w:r>
    </w:p>
    <w:p w:rsidR="00E165B3" w:rsidRPr="00E165B3" w:rsidRDefault="00E165B3" w:rsidP="00E165B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5B3">
        <w:rPr>
          <w:rFonts w:ascii="Times New Roman" w:hAnsi="Times New Roman" w:cs="Times New Roman"/>
          <w:sz w:val="24"/>
          <w:szCs w:val="24"/>
        </w:rPr>
        <w:t xml:space="preserve">                      фонд учебников                                     10447 экз.</w:t>
      </w:r>
    </w:p>
    <w:p w:rsidR="00E165B3" w:rsidRPr="00E165B3" w:rsidRDefault="00E165B3" w:rsidP="00E165B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5B3">
        <w:rPr>
          <w:rFonts w:ascii="Times New Roman" w:hAnsi="Times New Roman" w:cs="Times New Roman"/>
          <w:sz w:val="24"/>
          <w:szCs w:val="24"/>
        </w:rPr>
        <w:t xml:space="preserve">                      книжный фонд (без </w:t>
      </w:r>
      <w:proofErr w:type="gramStart"/>
      <w:r w:rsidRPr="00E165B3">
        <w:rPr>
          <w:rFonts w:ascii="Times New Roman" w:hAnsi="Times New Roman" w:cs="Times New Roman"/>
          <w:sz w:val="24"/>
          <w:szCs w:val="24"/>
        </w:rPr>
        <w:t xml:space="preserve">учебников)   </w:t>
      </w:r>
      <w:proofErr w:type="gramEnd"/>
      <w:r w:rsidRPr="00E165B3">
        <w:rPr>
          <w:rFonts w:ascii="Times New Roman" w:hAnsi="Times New Roman" w:cs="Times New Roman"/>
          <w:sz w:val="24"/>
          <w:szCs w:val="24"/>
        </w:rPr>
        <w:t xml:space="preserve">        17452 экз.</w:t>
      </w:r>
    </w:p>
    <w:p w:rsidR="00E165B3" w:rsidRPr="00E165B3" w:rsidRDefault="00E165B3" w:rsidP="00E165B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5B3">
        <w:rPr>
          <w:rFonts w:ascii="Times New Roman" w:hAnsi="Times New Roman" w:cs="Times New Roman"/>
          <w:sz w:val="24"/>
          <w:szCs w:val="24"/>
        </w:rPr>
        <w:t xml:space="preserve">                      справочная литература                         350 экз.</w:t>
      </w:r>
    </w:p>
    <w:p w:rsidR="00E165B3" w:rsidRPr="00E165B3" w:rsidRDefault="00825865" w:rsidP="00E165B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</w:t>
      </w:r>
      <w:r w:rsidR="00E165B3" w:rsidRPr="00E165B3">
        <w:rPr>
          <w:rFonts w:ascii="Times New Roman" w:hAnsi="Times New Roman" w:cs="Times New Roman"/>
          <w:sz w:val="24"/>
          <w:szCs w:val="24"/>
        </w:rPr>
        <w:t xml:space="preserve">ниговыдача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5B3" w:rsidRPr="00E165B3">
        <w:rPr>
          <w:rFonts w:ascii="Times New Roman" w:hAnsi="Times New Roman" w:cs="Times New Roman"/>
          <w:sz w:val="24"/>
          <w:szCs w:val="24"/>
        </w:rPr>
        <w:t>18810 экз.</w:t>
      </w:r>
    </w:p>
    <w:p w:rsidR="00E165B3" w:rsidRPr="00E165B3" w:rsidRDefault="00825865" w:rsidP="00E165B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E165B3" w:rsidRPr="00E165B3">
        <w:rPr>
          <w:rFonts w:ascii="Times New Roman" w:hAnsi="Times New Roman" w:cs="Times New Roman"/>
          <w:sz w:val="24"/>
          <w:szCs w:val="24"/>
        </w:rPr>
        <w:t>осещения  (</w:t>
      </w:r>
      <w:proofErr w:type="gramEnd"/>
      <w:r w:rsidR="00E165B3" w:rsidRPr="00E165B3">
        <w:rPr>
          <w:rFonts w:ascii="Times New Roman" w:hAnsi="Times New Roman" w:cs="Times New Roman"/>
          <w:sz w:val="24"/>
          <w:szCs w:val="24"/>
        </w:rPr>
        <w:t>всего)                               9998</w:t>
      </w:r>
    </w:p>
    <w:p w:rsidR="00E165B3" w:rsidRPr="00E165B3" w:rsidRDefault="00825865" w:rsidP="00E165B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</w:t>
      </w:r>
      <w:r w:rsidR="00E165B3" w:rsidRPr="00E165B3">
        <w:rPr>
          <w:rFonts w:ascii="Times New Roman" w:hAnsi="Times New Roman" w:cs="Times New Roman"/>
          <w:sz w:val="24"/>
          <w:szCs w:val="24"/>
        </w:rPr>
        <w:t>осещаемость                                       11,7</w:t>
      </w:r>
    </w:p>
    <w:p w:rsidR="00E165B3" w:rsidRPr="00E165B3" w:rsidRDefault="00825865" w:rsidP="00E165B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о</w:t>
      </w:r>
      <w:r w:rsidR="00E165B3" w:rsidRPr="00E165B3">
        <w:rPr>
          <w:rFonts w:ascii="Times New Roman" w:hAnsi="Times New Roman" w:cs="Times New Roman"/>
          <w:sz w:val="24"/>
          <w:szCs w:val="24"/>
        </w:rPr>
        <w:t>бращаемость                                       0,7</w:t>
      </w:r>
    </w:p>
    <w:p w:rsidR="00E165B3" w:rsidRPr="00E165B3" w:rsidRDefault="00825865" w:rsidP="00E165B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ч</w:t>
      </w:r>
      <w:r w:rsidR="00E165B3" w:rsidRPr="00E165B3">
        <w:rPr>
          <w:rFonts w:ascii="Times New Roman" w:hAnsi="Times New Roman" w:cs="Times New Roman"/>
          <w:sz w:val="24"/>
          <w:szCs w:val="24"/>
        </w:rPr>
        <w:t>итаемость                                             22,7</w:t>
      </w:r>
    </w:p>
    <w:p w:rsidR="00E165B3" w:rsidRPr="00E165B3" w:rsidRDefault="00E165B3" w:rsidP="0082586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5B3">
        <w:rPr>
          <w:rFonts w:ascii="Times New Roman" w:hAnsi="Times New Roman" w:cs="Times New Roman"/>
          <w:sz w:val="24"/>
          <w:szCs w:val="24"/>
        </w:rPr>
        <w:t xml:space="preserve"> </w:t>
      </w:r>
      <w:r w:rsidR="0082586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8B1AB7" w:rsidRPr="00825865" w:rsidRDefault="00825865" w:rsidP="0082586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865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8B1AB7" w:rsidRPr="00825865">
        <w:rPr>
          <w:rFonts w:ascii="Times New Roman" w:hAnsi="Times New Roman" w:cs="Times New Roman"/>
          <w:sz w:val="24"/>
          <w:szCs w:val="24"/>
        </w:rPr>
        <w:t xml:space="preserve"> библиотеке имеется небольш</w:t>
      </w:r>
      <w:r w:rsidR="008F2C82">
        <w:rPr>
          <w:rFonts w:ascii="Times New Roman" w:hAnsi="Times New Roman" w:cs="Times New Roman"/>
          <w:sz w:val="24"/>
          <w:szCs w:val="24"/>
        </w:rPr>
        <w:t xml:space="preserve">ой читальный зал </w:t>
      </w:r>
      <w:r>
        <w:rPr>
          <w:rFonts w:ascii="Times New Roman" w:hAnsi="Times New Roman" w:cs="Times New Roman"/>
          <w:sz w:val="24"/>
          <w:szCs w:val="24"/>
        </w:rPr>
        <w:t>на 12 мест, 2</w:t>
      </w:r>
      <w:r w:rsidR="008B1AB7" w:rsidRPr="00825865">
        <w:rPr>
          <w:rFonts w:ascii="Times New Roman" w:hAnsi="Times New Roman" w:cs="Times New Roman"/>
          <w:sz w:val="24"/>
          <w:szCs w:val="24"/>
        </w:rPr>
        <w:t xml:space="preserve"> компьютера, все ученики имеют возможность пользоваться сетью Интернет.</w:t>
      </w:r>
    </w:p>
    <w:p w:rsidR="0073437E" w:rsidRPr="00825865" w:rsidRDefault="00E129B0" w:rsidP="0082586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865">
        <w:rPr>
          <w:rFonts w:ascii="Times New Roman" w:hAnsi="Times New Roman" w:cs="Times New Roman"/>
          <w:sz w:val="24"/>
          <w:szCs w:val="24"/>
        </w:rPr>
        <w:t>Недостаточно обеспечение школьной библиотеки художественной и научно-публицистической литературой.</w:t>
      </w:r>
      <w:r w:rsidR="00825865">
        <w:rPr>
          <w:rFonts w:ascii="Times New Roman" w:hAnsi="Times New Roman" w:cs="Times New Roman"/>
          <w:sz w:val="24"/>
          <w:szCs w:val="24"/>
        </w:rPr>
        <w:t xml:space="preserve"> Прекратилось поступление периодических изданий.</w:t>
      </w:r>
    </w:p>
    <w:p w:rsidR="008B1AB7" w:rsidRPr="0073437E" w:rsidRDefault="008B1AB7" w:rsidP="0073437E">
      <w:pPr>
        <w:pStyle w:val="a3"/>
        <w:spacing w:before="0" w:after="0"/>
        <w:ind w:firstLine="709"/>
        <w:jc w:val="both"/>
        <w:rPr>
          <w:b/>
        </w:rPr>
      </w:pPr>
    </w:p>
    <w:p w:rsidR="00CB1A6C" w:rsidRDefault="0073437E" w:rsidP="00CB1A6C">
      <w:pPr>
        <w:pStyle w:val="a4"/>
        <w:spacing w:after="0"/>
        <w:ind w:firstLine="709"/>
        <w:jc w:val="both"/>
      </w:pPr>
      <w:r w:rsidRPr="0073437E">
        <w:rPr>
          <w:b/>
        </w:rPr>
        <w:t>Раздел 9. Оценка материально-технической базы.</w:t>
      </w:r>
      <w:r w:rsidR="00CB1A6C" w:rsidRPr="00CB1A6C">
        <w:t xml:space="preserve"> </w:t>
      </w:r>
    </w:p>
    <w:p w:rsidR="00CB1A6C" w:rsidRDefault="00CB1A6C" w:rsidP="00CB1A6C">
      <w:pPr>
        <w:pStyle w:val="a4"/>
        <w:spacing w:after="0"/>
        <w:ind w:firstLine="709"/>
        <w:jc w:val="both"/>
      </w:pPr>
    </w:p>
    <w:p w:rsidR="00414845" w:rsidRDefault="007C309D" w:rsidP="00414845">
      <w:pPr>
        <w:pStyle w:val="a4"/>
        <w:numPr>
          <w:ilvl w:val="0"/>
          <w:numId w:val="9"/>
        </w:numPr>
        <w:tabs>
          <w:tab w:val="left" w:pos="159"/>
        </w:tabs>
        <w:spacing w:after="0" w:line="274" w:lineRule="exact"/>
        <w:ind w:left="0" w:firstLine="426"/>
        <w:jc w:val="both"/>
      </w:pPr>
      <w:r>
        <w:t>В</w:t>
      </w:r>
      <w:r w:rsidR="00414845">
        <w:t xml:space="preserve"> школе 36 учебных кабинетов, из них специализированных 6: технология – 2, физика, химия, биологи</w:t>
      </w:r>
      <w:r>
        <w:t xml:space="preserve">я, информатика. Интерактивными </w:t>
      </w:r>
      <w:r w:rsidR="00414845">
        <w:t>демонстрационными комплексами оснаще</w:t>
      </w:r>
      <w:r w:rsidR="00825865">
        <w:t xml:space="preserve">ны </w:t>
      </w:r>
      <w:r w:rsidR="00414845">
        <w:t>13 кабинетов, мультимедийными устройствами 11 кабинетов, оснащенность в соответствии с современными требованиями составляет 80%.</w:t>
      </w:r>
    </w:p>
    <w:p w:rsidR="00414845" w:rsidRDefault="00414845" w:rsidP="00414845">
      <w:pPr>
        <w:pStyle w:val="a4"/>
        <w:numPr>
          <w:ilvl w:val="0"/>
          <w:numId w:val="9"/>
        </w:numPr>
        <w:tabs>
          <w:tab w:val="left" w:pos="159"/>
        </w:tabs>
        <w:spacing w:after="0" w:line="274" w:lineRule="exact"/>
        <w:ind w:left="0" w:firstLine="426"/>
        <w:jc w:val="both"/>
      </w:pPr>
      <w:r>
        <w:t xml:space="preserve">    Функционируют: 1 спортивный зал, 1 тренажерный зал, 1 спортивная площадка, актовый зал-столовая, 1 медицинский кабинет,</w:t>
      </w:r>
      <w:r w:rsidR="007C309D">
        <w:t xml:space="preserve"> 1 прививочный кабинет,</w:t>
      </w:r>
      <w:r>
        <w:t xml:space="preserve"> 3 кабинета имеют лаборатории, музей </w:t>
      </w:r>
      <w:r w:rsidR="007C309D">
        <w:t xml:space="preserve">Реликвий </w:t>
      </w:r>
      <w:r>
        <w:t>Велик</w:t>
      </w:r>
      <w:r w:rsidR="007C309D">
        <w:t>ой Отечественной войны и музей Д</w:t>
      </w:r>
      <w:r>
        <w:t>екоративно-прикладного творчества.</w:t>
      </w:r>
    </w:p>
    <w:p w:rsidR="00E44FDA" w:rsidRPr="00DD323D" w:rsidRDefault="00E44FDA" w:rsidP="00E44FDA">
      <w:pPr>
        <w:pStyle w:val="a4"/>
        <w:spacing w:after="0"/>
        <w:ind w:firstLine="709"/>
        <w:jc w:val="both"/>
      </w:pPr>
      <w:r>
        <w:t xml:space="preserve">  К сожалению, основные фонды школы не успевают модернизироваться в соответствии с поступающим электронным оборудованием. Школе требуется обновление системы электроснабжения, замена осветительных приборов, ремонт спортивного и актового залов, установка современной мебели, замена оконных и дверных </w:t>
      </w:r>
      <w:r w:rsidR="00825865">
        <w:t xml:space="preserve">межэтажных </w:t>
      </w:r>
      <w:r>
        <w:t>блоков.</w:t>
      </w:r>
    </w:p>
    <w:p w:rsidR="00CB1A6C" w:rsidRDefault="00CB1A6C" w:rsidP="00CB1A6C">
      <w:pPr>
        <w:pStyle w:val="a4"/>
        <w:spacing w:after="0"/>
        <w:ind w:firstLine="709"/>
        <w:jc w:val="both"/>
      </w:pPr>
      <w:r>
        <w:t>В ходе реализации ФГОС в начальной шк</w:t>
      </w:r>
      <w:r w:rsidR="00414845">
        <w:t>оле возникли проблемы  отсутствия</w:t>
      </w:r>
      <w:r>
        <w:t xml:space="preserve"> компьютерного класса, спортивного (хореографич</w:t>
      </w:r>
      <w:r w:rsidR="00414845">
        <w:t>еского) зала, отдельной игровой зоны</w:t>
      </w:r>
      <w:r>
        <w:t>, кабинета психологической разгрузки, отдельного актового зала.</w:t>
      </w:r>
    </w:p>
    <w:p w:rsidR="0073437E" w:rsidRDefault="0073437E" w:rsidP="0073437E">
      <w:pPr>
        <w:pStyle w:val="a3"/>
        <w:spacing w:before="0" w:after="0"/>
        <w:ind w:firstLine="709"/>
        <w:jc w:val="both"/>
        <w:rPr>
          <w:b/>
        </w:rPr>
      </w:pPr>
    </w:p>
    <w:p w:rsidR="00E60AEC" w:rsidRDefault="0073437E" w:rsidP="00E60AEC">
      <w:pPr>
        <w:pStyle w:val="a4"/>
        <w:spacing w:after="0"/>
        <w:ind w:firstLine="709"/>
        <w:jc w:val="both"/>
        <w:rPr>
          <w:b/>
        </w:rPr>
      </w:pPr>
      <w:r w:rsidRPr="0073437E">
        <w:rPr>
          <w:b/>
        </w:rPr>
        <w:t>Раздел 10. Оценка функционирования внутренней системы оценки качества образования.</w:t>
      </w:r>
    </w:p>
    <w:p w:rsidR="00E60AEC" w:rsidRDefault="00E60AEC" w:rsidP="00E60AEC">
      <w:pPr>
        <w:pStyle w:val="a4"/>
        <w:spacing w:after="0"/>
        <w:ind w:firstLine="709"/>
        <w:jc w:val="both"/>
        <w:rPr>
          <w:b/>
        </w:rPr>
      </w:pPr>
    </w:p>
    <w:p w:rsidR="00B2234E" w:rsidRDefault="001D1147" w:rsidP="00B2234E">
      <w:pPr>
        <w:pStyle w:val="a4"/>
        <w:spacing w:after="0"/>
        <w:ind w:firstLine="709"/>
        <w:jc w:val="both"/>
      </w:pPr>
      <w:r>
        <w:t xml:space="preserve">Диагностика </w:t>
      </w:r>
      <w:r w:rsidR="00414845">
        <w:t xml:space="preserve">результативности образовательной деятельности осуществляется по итогам успеваемости учащихся класса, параллели, ступеней обучения; результатам регионального </w:t>
      </w:r>
      <w:proofErr w:type="spellStart"/>
      <w:r w:rsidR="00414845">
        <w:t>квалиметрического</w:t>
      </w:r>
      <w:proofErr w:type="spellEnd"/>
      <w:r w:rsidR="00414845">
        <w:t xml:space="preserve"> мониторинга; результатам ГИА и ЕГЭ.</w:t>
      </w:r>
      <w:r w:rsidR="00B2234E" w:rsidRPr="00B2234E">
        <w:t xml:space="preserve"> </w:t>
      </w:r>
    </w:p>
    <w:p w:rsidR="00B2234E" w:rsidRDefault="00B2234E" w:rsidP="00B2234E">
      <w:pPr>
        <w:pStyle w:val="a4"/>
        <w:spacing w:after="0"/>
        <w:ind w:firstLine="709"/>
        <w:jc w:val="both"/>
      </w:pPr>
      <w:r>
        <w:t xml:space="preserve">Качество знаний учащихся (% детей, успевающих на «4» и «5») за 2014-15 учебный год выше среднего по городу и составляет 45%. </w:t>
      </w:r>
    </w:p>
    <w:p w:rsidR="00B2234E" w:rsidRPr="00C21265" w:rsidRDefault="00B2234E" w:rsidP="00B2234E">
      <w:pPr>
        <w:pStyle w:val="a4"/>
        <w:spacing w:after="0"/>
        <w:ind w:firstLine="709"/>
        <w:jc w:val="both"/>
      </w:pPr>
      <w:r>
        <w:t xml:space="preserve">Сравнительно высоки </w:t>
      </w:r>
      <w:r>
        <w:rPr>
          <w:color w:val="000000"/>
        </w:rPr>
        <w:t>результаты РКМ:</w:t>
      </w:r>
    </w:p>
    <w:p w:rsidR="00B2234E" w:rsidRDefault="00B2234E" w:rsidP="00B2234E">
      <w:pPr>
        <w:shd w:val="clear" w:color="auto" w:fill="FFFFFF"/>
        <w:spacing w:after="0" w:line="20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952"/>
        <w:gridCol w:w="1013"/>
        <w:gridCol w:w="853"/>
        <w:gridCol w:w="956"/>
        <w:gridCol w:w="1049"/>
        <w:gridCol w:w="1145"/>
        <w:gridCol w:w="1008"/>
        <w:gridCol w:w="1030"/>
      </w:tblGrid>
      <w:tr w:rsidR="00B2234E" w:rsidRPr="00151882" w:rsidTr="00A7124A">
        <w:tc>
          <w:tcPr>
            <w:tcW w:w="1205" w:type="dxa"/>
            <w:shd w:val="clear" w:color="auto" w:fill="auto"/>
          </w:tcPr>
          <w:p w:rsidR="00B2234E" w:rsidRPr="00A114E9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114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52" w:type="dxa"/>
            <w:shd w:val="clear" w:color="auto" w:fill="auto"/>
          </w:tcPr>
          <w:p w:rsidR="00B2234E" w:rsidRPr="00A114E9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114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013" w:type="dxa"/>
            <w:shd w:val="clear" w:color="auto" w:fill="auto"/>
          </w:tcPr>
          <w:p w:rsidR="00B2234E" w:rsidRPr="00A114E9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114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Кол-во</w:t>
            </w:r>
          </w:p>
          <w:p w:rsidR="00B2234E" w:rsidRPr="00A114E9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114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уч-ся</w:t>
            </w:r>
          </w:p>
        </w:tc>
        <w:tc>
          <w:tcPr>
            <w:tcW w:w="853" w:type="dxa"/>
            <w:shd w:val="clear" w:color="auto" w:fill="auto"/>
          </w:tcPr>
          <w:p w:rsidR="00B2234E" w:rsidRPr="00A114E9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114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56" w:type="dxa"/>
            <w:shd w:val="clear" w:color="auto" w:fill="auto"/>
          </w:tcPr>
          <w:p w:rsidR="00B2234E" w:rsidRPr="00A114E9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114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Успев.</w:t>
            </w:r>
          </w:p>
        </w:tc>
        <w:tc>
          <w:tcPr>
            <w:tcW w:w="1049" w:type="dxa"/>
            <w:shd w:val="clear" w:color="auto" w:fill="auto"/>
          </w:tcPr>
          <w:p w:rsidR="00B2234E" w:rsidRPr="00A114E9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114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1145" w:type="dxa"/>
            <w:shd w:val="clear" w:color="auto" w:fill="auto"/>
          </w:tcPr>
          <w:p w:rsidR="00B2234E" w:rsidRPr="00A114E9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A114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Кач</w:t>
            </w:r>
            <w:proofErr w:type="spellEnd"/>
            <w:r w:rsidRPr="00A114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-во</w:t>
            </w:r>
          </w:p>
          <w:p w:rsidR="00B2234E" w:rsidRPr="00A114E9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114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08" w:type="dxa"/>
            <w:shd w:val="clear" w:color="auto" w:fill="auto"/>
          </w:tcPr>
          <w:p w:rsidR="00B2234E" w:rsidRPr="00A114E9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114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Ср. балл</w:t>
            </w:r>
          </w:p>
        </w:tc>
        <w:tc>
          <w:tcPr>
            <w:tcW w:w="1030" w:type="dxa"/>
            <w:shd w:val="clear" w:color="auto" w:fill="auto"/>
          </w:tcPr>
          <w:p w:rsidR="00B2234E" w:rsidRPr="00A114E9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114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Ср. балл</w:t>
            </w:r>
          </w:p>
        </w:tc>
      </w:tr>
      <w:tr w:rsidR="00B2234E" w:rsidRPr="00151882" w:rsidTr="00A7124A">
        <w:tc>
          <w:tcPr>
            <w:tcW w:w="1205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3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49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45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91,13%</w:t>
            </w:r>
          </w:p>
        </w:tc>
        <w:tc>
          <w:tcPr>
            <w:tcW w:w="1008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1030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78,55</w:t>
            </w:r>
          </w:p>
        </w:tc>
      </w:tr>
      <w:tr w:rsidR="00B2234E" w:rsidRPr="00151882" w:rsidTr="00A7124A">
        <w:tc>
          <w:tcPr>
            <w:tcW w:w="1205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нгл.яз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3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3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97,56%</w:t>
            </w:r>
          </w:p>
        </w:tc>
        <w:tc>
          <w:tcPr>
            <w:tcW w:w="1049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45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87,80%</w:t>
            </w:r>
          </w:p>
        </w:tc>
        <w:tc>
          <w:tcPr>
            <w:tcW w:w="1008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  <w:tc>
          <w:tcPr>
            <w:tcW w:w="1030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74,90</w:t>
            </w:r>
          </w:p>
        </w:tc>
      </w:tr>
      <w:tr w:rsidR="00B2234E" w:rsidRPr="00151882" w:rsidTr="00A7124A">
        <w:tc>
          <w:tcPr>
            <w:tcW w:w="1205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52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3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3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6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88,89%</w:t>
            </w:r>
          </w:p>
        </w:tc>
        <w:tc>
          <w:tcPr>
            <w:tcW w:w="1049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45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57,14%</w:t>
            </w:r>
          </w:p>
        </w:tc>
        <w:tc>
          <w:tcPr>
            <w:tcW w:w="1008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1030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61,44</w:t>
            </w:r>
          </w:p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1 чел 100б.</w:t>
            </w:r>
          </w:p>
        </w:tc>
      </w:tr>
      <w:tr w:rsidR="00B2234E" w:rsidRPr="00151882" w:rsidTr="00A7124A">
        <w:tc>
          <w:tcPr>
            <w:tcW w:w="1205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еограф.</w:t>
            </w:r>
          </w:p>
        </w:tc>
        <w:tc>
          <w:tcPr>
            <w:tcW w:w="952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13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3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49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45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86,54%</w:t>
            </w:r>
          </w:p>
        </w:tc>
        <w:tc>
          <w:tcPr>
            <w:tcW w:w="1008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4,12</w:t>
            </w:r>
          </w:p>
        </w:tc>
        <w:tc>
          <w:tcPr>
            <w:tcW w:w="1030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73,79</w:t>
            </w:r>
          </w:p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1 чел</w:t>
            </w:r>
          </w:p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100 б.</w:t>
            </w:r>
          </w:p>
        </w:tc>
      </w:tr>
      <w:tr w:rsidR="00B2234E" w:rsidRPr="00151882" w:rsidTr="00A7124A">
        <w:tc>
          <w:tcPr>
            <w:tcW w:w="1205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атем</w:t>
            </w:r>
            <w:proofErr w:type="spellEnd"/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2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3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3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6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81,32%</w:t>
            </w:r>
          </w:p>
        </w:tc>
        <w:tc>
          <w:tcPr>
            <w:tcW w:w="1049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45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49,06%</w:t>
            </w:r>
          </w:p>
        </w:tc>
        <w:tc>
          <w:tcPr>
            <w:tcW w:w="1008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1030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882">
              <w:rPr>
                <w:rFonts w:ascii="Times New Roman" w:hAnsi="Times New Roman"/>
                <w:color w:val="000000"/>
                <w:sz w:val="24"/>
                <w:szCs w:val="24"/>
              </w:rPr>
              <w:t>46,41</w:t>
            </w:r>
          </w:p>
        </w:tc>
      </w:tr>
      <w:tr w:rsidR="00B2234E" w:rsidRPr="00151882" w:rsidTr="00A7124A">
        <w:tc>
          <w:tcPr>
            <w:tcW w:w="1205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руссский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3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3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6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94,44%</w:t>
            </w:r>
          </w:p>
        </w:tc>
        <w:tc>
          <w:tcPr>
            <w:tcW w:w="1049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45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008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030" w:type="dxa"/>
            <w:shd w:val="clear" w:color="auto" w:fill="auto"/>
          </w:tcPr>
          <w:p w:rsidR="00B2234E" w:rsidRPr="00151882" w:rsidRDefault="00B2234E" w:rsidP="00A7124A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63,07</w:t>
            </w:r>
          </w:p>
        </w:tc>
      </w:tr>
    </w:tbl>
    <w:p w:rsidR="00B2234E" w:rsidRDefault="00B2234E" w:rsidP="00B2234E">
      <w:pPr>
        <w:pStyle w:val="a4"/>
        <w:spacing w:after="0"/>
        <w:ind w:firstLine="709"/>
        <w:jc w:val="both"/>
      </w:pPr>
    </w:p>
    <w:p w:rsidR="00B2234E" w:rsidRDefault="00B2234E" w:rsidP="00B2234E">
      <w:pPr>
        <w:pStyle w:val="a4"/>
        <w:spacing w:after="0"/>
        <w:ind w:firstLine="709"/>
        <w:jc w:val="both"/>
      </w:pPr>
      <w:r>
        <w:t>Увеличивается число медалистов:</w:t>
      </w:r>
    </w:p>
    <w:p w:rsidR="00B2234E" w:rsidRPr="00EF774C" w:rsidRDefault="00B2234E" w:rsidP="00B2234E">
      <w:pPr>
        <w:pStyle w:val="a4"/>
        <w:spacing w:after="0"/>
        <w:ind w:firstLine="709"/>
        <w:jc w:val="both"/>
      </w:pPr>
    </w:p>
    <w:tbl>
      <w:tblPr>
        <w:tblpPr w:leftFromText="180" w:rightFromText="180" w:vertAnchor="text" w:horzAnchor="margin" w:tblpX="392" w:tblpY="-66"/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2126"/>
        <w:gridCol w:w="2268"/>
      </w:tblGrid>
      <w:tr w:rsidR="00B2234E" w:rsidRPr="00BF3074" w:rsidTr="00A7124A">
        <w:trPr>
          <w:trHeight w:val="44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34E" w:rsidRPr="00BF3074" w:rsidRDefault="00B2234E" w:rsidP="00A7124A">
            <w:pPr>
              <w:pStyle w:val="a4"/>
              <w:spacing w:after="0"/>
              <w:ind w:firstLine="709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34E" w:rsidRPr="00BF3074" w:rsidRDefault="00B2234E" w:rsidP="00A7124A">
            <w:pPr>
              <w:pStyle w:val="a4"/>
              <w:spacing w:after="0"/>
              <w:ind w:firstLine="709"/>
              <w:jc w:val="both"/>
            </w:pPr>
            <w:r w:rsidRPr="00BF3074">
              <w:t>2013-2014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34E" w:rsidRPr="00BF3074" w:rsidRDefault="00B2234E" w:rsidP="00A7124A">
            <w:pPr>
              <w:pStyle w:val="a4"/>
              <w:spacing w:after="0"/>
              <w:ind w:firstLine="709"/>
              <w:jc w:val="both"/>
            </w:pPr>
            <w:r w:rsidRPr="00BF3074">
              <w:t>2014 - 2015</w:t>
            </w:r>
          </w:p>
        </w:tc>
      </w:tr>
      <w:tr w:rsidR="00B2234E" w:rsidRPr="00BF3074" w:rsidTr="00A7124A">
        <w:trPr>
          <w:trHeight w:val="23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34E" w:rsidRPr="00E06995" w:rsidRDefault="00B2234E" w:rsidP="00A7124A">
            <w:pPr>
              <w:pStyle w:val="a4"/>
              <w:spacing w:after="0"/>
              <w:ind w:firstLine="709"/>
              <w:jc w:val="both"/>
            </w:pPr>
            <w:r w:rsidRPr="005D17E0">
              <w:t xml:space="preserve">Кол-во </w:t>
            </w:r>
            <w:r>
              <w:t>м</w:t>
            </w:r>
            <w:r w:rsidRPr="005D17E0">
              <w:t>едалистов</w:t>
            </w:r>
            <w:r>
              <w:t xml:space="preserve"> 11кл.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34E" w:rsidRPr="00BF3074" w:rsidRDefault="00B2234E" w:rsidP="00A7124A">
            <w:pPr>
              <w:pStyle w:val="a4"/>
              <w:spacing w:after="0"/>
              <w:ind w:firstLine="709"/>
              <w:jc w:val="both"/>
            </w:pPr>
            <w:r w:rsidRPr="00BF3074"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34E" w:rsidRPr="00E06995" w:rsidRDefault="00B2234E" w:rsidP="00A7124A">
            <w:pPr>
              <w:pStyle w:val="a4"/>
              <w:spacing w:after="0"/>
              <w:ind w:firstLine="709"/>
              <w:jc w:val="both"/>
            </w:pPr>
            <w:r>
              <w:t>11</w:t>
            </w:r>
          </w:p>
        </w:tc>
      </w:tr>
    </w:tbl>
    <w:p w:rsidR="00B2234E" w:rsidRDefault="00B2234E" w:rsidP="00B2234E">
      <w:pPr>
        <w:pStyle w:val="a4"/>
        <w:spacing w:after="0"/>
        <w:ind w:firstLine="709"/>
        <w:jc w:val="both"/>
      </w:pPr>
    </w:p>
    <w:p w:rsidR="00B2234E" w:rsidRDefault="00B2234E" w:rsidP="00B2234E">
      <w:pPr>
        <w:pStyle w:val="a4"/>
        <w:spacing w:after="0"/>
        <w:ind w:firstLine="709"/>
        <w:jc w:val="both"/>
      </w:pPr>
    </w:p>
    <w:p w:rsidR="00B2234E" w:rsidRDefault="00B2234E" w:rsidP="00B2234E">
      <w:pPr>
        <w:pStyle w:val="a4"/>
        <w:spacing w:after="0"/>
        <w:ind w:firstLine="709"/>
        <w:jc w:val="both"/>
      </w:pPr>
    </w:p>
    <w:p w:rsidR="00C07E36" w:rsidRPr="007F3787" w:rsidRDefault="001D1147" w:rsidP="00D561E4">
      <w:pPr>
        <w:pStyle w:val="a4"/>
        <w:spacing w:after="0"/>
        <w:ind w:firstLine="709"/>
        <w:jc w:val="both"/>
      </w:pPr>
      <w:r w:rsidRPr="007F3787">
        <w:lastRenderedPageBreak/>
        <w:t>Анализируя результаты О</w:t>
      </w:r>
      <w:r w:rsidR="00507F53" w:rsidRPr="007F3787">
        <w:t xml:space="preserve">ГЭ, </w:t>
      </w:r>
      <w:r w:rsidRPr="007F3787">
        <w:t>можно сделать</w:t>
      </w:r>
      <w:r w:rsidR="00507F53" w:rsidRPr="007F3787">
        <w:t xml:space="preserve"> выводы о недостаточной подготовке учащихся </w:t>
      </w:r>
      <w:r w:rsidRPr="007F3787">
        <w:t xml:space="preserve">9 классов </w:t>
      </w:r>
      <w:r w:rsidR="00507F53" w:rsidRPr="007F3787">
        <w:t>к экзамену по математике</w:t>
      </w:r>
      <w:r w:rsidRPr="007F3787">
        <w:t>, отметить</w:t>
      </w:r>
      <w:r w:rsidR="00507F53" w:rsidRPr="007F3787">
        <w:t xml:space="preserve"> высок</w:t>
      </w:r>
      <w:r w:rsidR="000D181B" w:rsidRPr="007F3787">
        <w:t>ие результаты по русскому языку</w:t>
      </w:r>
      <w:r w:rsidR="0078733D" w:rsidRPr="007F3787">
        <w:t xml:space="preserve">. </w:t>
      </w:r>
    </w:p>
    <w:p w:rsidR="00D561E4" w:rsidRPr="00097173" w:rsidRDefault="000D181B" w:rsidP="00D561E4">
      <w:pPr>
        <w:pStyle w:val="a4"/>
        <w:spacing w:after="0"/>
        <w:ind w:firstLine="709"/>
        <w:jc w:val="both"/>
        <w:rPr>
          <w:color w:val="FF0000"/>
        </w:rPr>
      </w:pPr>
      <w:r>
        <w:t>Оценивая</w:t>
      </w:r>
      <w:r w:rsidR="00D561E4">
        <w:t xml:space="preserve"> итоги ЕГЭ в 11 классах, проводится анализ результатов в сравнении с прошлым учебным годом. Так в </w:t>
      </w:r>
      <w:r>
        <w:t>2013-14 учебном</w:t>
      </w:r>
      <w:r w:rsidR="00D561E4">
        <w:t xml:space="preserve"> году по сдаче основных предметов (математика и русский язык) </w:t>
      </w:r>
      <w:r w:rsidR="00191DAA">
        <w:t xml:space="preserve">школа заняла </w:t>
      </w:r>
      <w:r w:rsidR="00D561E4">
        <w:t>второе место в городе.</w:t>
      </w:r>
      <w:r w:rsidR="00191DAA">
        <w:t xml:space="preserve"> В этом учебном году</w:t>
      </w:r>
      <w:r w:rsidR="00097173">
        <w:t xml:space="preserve"> отмечаются </w:t>
      </w:r>
      <w:r w:rsidR="000553AD">
        <w:t>улучшение результатов</w:t>
      </w:r>
      <w:r w:rsidR="00097173">
        <w:t xml:space="preserve"> по русскому языку</w:t>
      </w:r>
      <w:r w:rsidR="007F3787">
        <w:t xml:space="preserve">, </w:t>
      </w:r>
      <w:proofErr w:type="gramStart"/>
      <w:r w:rsidR="00A606F6">
        <w:t xml:space="preserve">математике, </w:t>
      </w:r>
      <w:r w:rsidR="000553AD">
        <w:t xml:space="preserve"> химии</w:t>
      </w:r>
      <w:proofErr w:type="gramEnd"/>
      <w:r w:rsidR="000553AD">
        <w:t>, обществознанию</w:t>
      </w:r>
      <w:r w:rsidR="00A606F6">
        <w:t>, английскому языку.</w:t>
      </w:r>
    </w:p>
    <w:tbl>
      <w:tblPr>
        <w:tblW w:w="74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474"/>
        <w:gridCol w:w="2322"/>
        <w:gridCol w:w="2628"/>
      </w:tblGrid>
      <w:tr w:rsidR="0078733D" w:rsidTr="0078733D">
        <w:trPr>
          <w:trHeight w:val="514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3D" w:rsidRDefault="0078733D" w:rsidP="00F871C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3D" w:rsidRDefault="0078733D" w:rsidP="00F871C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Ср. балл </w:t>
            </w:r>
          </w:p>
          <w:p w:rsidR="0078733D" w:rsidRDefault="0078733D" w:rsidP="00F871C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 2013-2014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33D" w:rsidRDefault="0078733D" w:rsidP="00F871C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Ср. балл </w:t>
            </w:r>
          </w:p>
          <w:p w:rsidR="0078733D" w:rsidRDefault="00F6011E" w:rsidP="00F871C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78733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8733D">
              <w:rPr>
                <w:rFonts w:ascii="Times New Roman" w:hAnsi="Times New Roman" w:cs="Times New Roman"/>
                <w:i/>
                <w:sz w:val="24"/>
                <w:szCs w:val="24"/>
              </w:rPr>
              <w:t>2014-2015</w:t>
            </w:r>
          </w:p>
        </w:tc>
      </w:tr>
      <w:tr w:rsidR="0078733D" w:rsidTr="0078733D">
        <w:trPr>
          <w:trHeight w:val="265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3D" w:rsidRDefault="0078733D" w:rsidP="00F871C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3D" w:rsidRDefault="0078733D" w:rsidP="00F871C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33D" w:rsidRDefault="00F6011E" w:rsidP="00F871C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</w:tr>
      <w:tr w:rsidR="0078733D" w:rsidTr="0078733D">
        <w:trPr>
          <w:trHeight w:val="249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3D" w:rsidRDefault="0078733D" w:rsidP="0078733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3D" w:rsidRDefault="0078733D" w:rsidP="00F871C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33D" w:rsidRPr="00A606F6" w:rsidRDefault="00A606F6" w:rsidP="00F871C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F6">
              <w:rPr>
                <w:rFonts w:ascii="Times New Roman" w:hAnsi="Times New Roman" w:cs="Times New Roman"/>
                <w:sz w:val="24"/>
                <w:szCs w:val="24"/>
              </w:rPr>
              <w:t>4 /</w:t>
            </w:r>
            <w:r w:rsidR="007F3787" w:rsidRPr="00A60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A96" w:rsidRPr="00A606F6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78733D" w:rsidTr="0078733D">
        <w:trPr>
          <w:trHeight w:val="257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3D" w:rsidRDefault="0078733D" w:rsidP="00F871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3D" w:rsidRDefault="00F6011E" w:rsidP="00F871C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33D" w:rsidRDefault="00F6011E" w:rsidP="00F871C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78733D" w:rsidTr="0078733D">
        <w:trPr>
          <w:trHeight w:val="257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3D" w:rsidRDefault="0078733D" w:rsidP="00F871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3D" w:rsidRDefault="0078733D" w:rsidP="00F871C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33D" w:rsidRDefault="00A7124A" w:rsidP="00F871C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78733D" w:rsidTr="0078733D">
        <w:trPr>
          <w:trHeight w:val="257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3D" w:rsidRDefault="0078733D" w:rsidP="00F871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3D" w:rsidRDefault="0078733D" w:rsidP="00F871C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33D" w:rsidRDefault="00A7124A" w:rsidP="00F871C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78733D" w:rsidTr="0078733D">
        <w:trPr>
          <w:trHeight w:val="257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3D" w:rsidRDefault="0078733D" w:rsidP="00F871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3D" w:rsidRDefault="0078733D" w:rsidP="00F871C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33D" w:rsidRPr="00A606F6" w:rsidRDefault="005E2A96" w:rsidP="00F871C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F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8733D" w:rsidTr="0078733D">
        <w:trPr>
          <w:trHeight w:val="257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3D" w:rsidRDefault="0078733D" w:rsidP="00F871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3D" w:rsidRDefault="0078733D" w:rsidP="00F871C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33D" w:rsidRDefault="005E2A96" w:rsidP="00F871C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8733D" w:rsidTr="0078733D">
        <w:trPr>
          <w:trHeight w:val="257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3D" w:rsidRDefault="0078733D" w:rsidP="00F871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3D" w:rsidRDefault="00F6011E" w:rsidP="00F871C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33D" w:rsidRPr="00A606F6" w:rsidRDefault="005E2A96" w:rsidP="00F871C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733D" w:rsidTr="0078733D">
        <w:trPr>
          <w:trHeight w:val="257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3D" w:rsidRDefault="0078733D" w:rsidP="00F871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3D" w:rsidRDefault="0078733D" w:rsidP="00F871C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33D" w:rsidRPr="00A606F6" w:rsidRDefault="00A7124A" w:rsidP="00F871C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F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8733D" w:rsidTr="0078733D">
        <w:trPr>
          <w:trHeight w:val="257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3D" w:rsidRDefault="0078733D" w:rsidP="00F871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3D" w:rsidRDefault="0078733D" w:rsidP="00F871C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33D" w:rsidRPr="00A606F6" w:rsidRDefault="005E2A96" w:rsidP="00F871C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F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8733D" w:rsidTr="0078733D">
        <w:trPr>
          <w:trHeight w:val="257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3D" w:rsidRDefault="0078733D" w:rsidP="00F871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3D" w:rsidRDefault="0078733D" w:rsidP="00F871C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33D" w:rsidRPr="00A606F6" w:rsidRDefault="000553AD" w:rsidP="00F871C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309A9" w:rsidRDefault="00D309A9" w:rsidP="00910BFD">
      <w:pPr>
        <w:pStyle w:val="a3"/>
        <w:spacing w:before="0" w:after="0"/>
        <w:ind w:firstLine="709"/>
        <w:jc w:val="both"/>
      </w:pPr>
    </w:p>
    <w:p w:rsidR="004935B7" w:rsidRDefault="00D1107E" w:rsidP="00910BFD">
      <w:pPr>
        <w:pStyle w:val="a3"/>
        <w:spacing w:before="0" w:after="0"/>
        <w:ind w:firstLine="709"/>
        <w:jc w:val="both"/>
        <w:rPr>
          <w:bCs/>
        </w:rPr>
      </w:pPr>
      <w:r>
        <w:t>Внутренняя система оценки качества</w:t>
      </w:r>
      <w:r w:rsidR="00460542">
        <w:t xml:space="preserve"> образования проводится с учётом результатов предметных олимпиад. </w:t>
      </w:r>
      <w:r w:rsidR="004935B7">
        <w:t>В 2014-2015 учебном году неплохой результат</w:t>
      </w:r>
      <w:r w:rsidR="00910BFD">
        <w:t xml:space="preserve"> </w:t>
      </w:r>
      <w:r w:rsidR="00414845" w:rsidRPr="00910BFD">
        <w:rPr>
          <w:bCs/>
        </w:rPr>
        <w:t xml:space="preserve">участия </w:t>
      </w:r>
      <w:r w:rsidR="004935B7">
        <w:rPr>
          <w:bCs/>
        </w:rPr>
        <w:t>учащихся школы</w:t>
      </w:r>
      <w:r w:rsidR="00910BFD">
        <w:rPr>
          <w:bCs/>
        </w:rPr>
        <w:t xml:space="preserve"> </w:t>
      </w:r>
      <w:r w:rsidR="00414845" w:rsidRPr="00910BFD">
        <w:rPr>
          <w:bCs/>
        </w:rPr>
        <w:t>во Всероссийской</w:t>
      </w:r>
      <w:r w:rsidR="00910BFD">
        <w:rPr>
          <w:bCs/>
        </w:rPr>
        <w:t xml:space="preserve"> предметной олимпиаде:</w:t>
      </w:r>
    </w:p>
    <w:tbl>
      <w:tblPr>
        <w:tblpPr w:leftFromText="180" w:rightFromText="180" w:vertAnchor="text" w:horzAnchor="page" w:tblpX="1546" w:tblpY="189"/>
        <w:tblOverlap w:val="never"/>
        <w:tblW w:w="7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41"/>
        <w:gridCol w:w="2339"/>
        <w:gridCol w:w="2339"/>
      </w:tblGrid>
      <w:tr w:rsidR="004935B7" w:rsidTr="00A7124A">
        <w:trPr>
          <w:trHeight w:val="259"/>
        </w:trPr>
        <w:tc>
          <w:tcPr>
            <w:tcW w:w="2741" w:type="dxa"/>
            <w:shd w:val="clear" w:color="auto" w:fill="FFFFFF"/>
          </w:tcPr>
          <w:p w:rsidR="004935B7" w:rsidRDefault="004935B7" w:rsidP="00A7124A">
            <w:pPr>
              <w:pStyle w:val="western"/>
              <w:shd w:val="clear" w:color="auto" w:fill="auto"/>
              <w:snapToGrid w:val="0"/>
              <w:spacing w:before="0" w:after="0" w:line="20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FFFFFF"/>
          </w:tcPr>
          <w:p w:rsidR="004935B7" w:rsidRPr="008F57EF" w:rsidRDefault="004935B7" w:rsidP="00A7124A">
            <w:pPr>
              <w:pStyle w:val="western"/>
              <w:shd w:val="clear" w:color="auto" w:fill="auto"/>
              <w:snapToGrid w:val="0"/>
              <w:spacing w:before="0" w:after="0" w:line="200" w:lineRule="atLeast"/>
              <w:ind w:firstLine="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339" w:type="dxa"/>
            <w:shd w:val="clear" w:color="auto" w:fill="FFFFFF"/>
          </w:tcPr>
          <w:p w:rsidR="004935B7" w:rsidRDefault="004935B7" w:rsidP="00A7124A">
            <w:pPr>
              <w:pStyle w:val="western"/>
              <w:shd w:val="clear" w:color="auto" w:fill="auto"/>
              <w:snapToGrid w:val="0"/>
              <w:spacing w:before="0" w:after="0" w:line="200" w:lineRule="atLeast"/>
              <w:ind w:firstLine="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Место</w:t>
            </w:r>
          </w:p>
        </w:tc>
      </w:tr>
      <w:tr w:rsidR="004935B7" w:rsidTr="000D181B">
        <w:trPr>
          <w:trHeight w:val="520"/>
        </w:trPr>
        <w:tc>
          <w:tcPr>
            <w:tcW w:w="2741" w:type="dxa"/>
            <w:shd w:val="clear" w:color="auto" w:fill="FFFFFF"/>
          </w:tcPr>
          <w:p w:rsidR="004935B7" w:rsidRDefault="004935B7" w:rsidP="00A7124A">
            <w:pPr>
              <w:pStyle w:val="western"/>
              <w:shd w:val="clear" w:color="auto" w:fill="auto"/>
              <w:snapToGrid w:val="0"/>
              <w:spacing w:before="0" w:after="0" w:line="20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Призёры и победители муниципального </w:t>
            </w:r>
            <w:proofErr w:type="gramStart"/>
            <w:r>
              <w:rPr>
                <w:color w:val="000000"/>
                <w:sz w:val="24"/>
                <w:szCs w:val="24"/>
              </w:rPr>
              <w:t>этапа  Олимпиады</w:t>
            </w:r>
            <w:proofErr w:type="gramEnd"/>
          </w:p>
        </w:tc>
        <w:tc>
          <w:tcPr>
            <w:tcW w:w="2339" w:type="dxa"/>
            <w:shd w:val="clear" w:color="auto" w:fill="FFFFFF"/>
          </w:tcPr>
          <w:p w:rsidR="004935B7" w:rsidRDefault="004935B7" w:rsidP="00A7124A">
            <w:pPr>
              <w:pStyle w:val="western"/>
              <w:shd w:val="clear" w:color="auto" w:fill="auto"/>
              <w:spacing w:before="0"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sz w:val="24"/>
                <w:szCs w:val="24"/>
              </w:rPr>
              <w:t>яз</w:t>
            </w:r>
            <w:proofErr w:type="spellEnd"/>
          </w:p>
          <w:p w:rsidR="004935B7" w:rsidRDefault="004935B7" w:rsidP="00A7124A">
            <w:pPr>
              <w:pStyle w:val="western"/>
              <w:shd w:val="clear" w:color="auto" w:fill="auto"/>
              <w:spacing w:before="0"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4935B7" w:rsidRDefault="004935B7" w:rsidP="00A7124A">
            <w:pPr>
              <w:pStyle w:val="western"/>
              <w:shd w:val="clear" w:color="auto" w:fill="auto"/>
              <w:spacing w:before="0"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4935B7" w:rsidRDefault="004935B7" w:rsidP="00A7124A">
            <w:pPr>
              <w:pStyle w:val="western"/>
              <w:shd w:val="clear" w:color="auto" w:fill="auto"/>
              <w:spacing w:before="0"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  <w:p w:rsidR="004935B7" w:rsidRDefault="004935B7" w:rsidP="00A7124A">
            <w:pPr>
              <w:pStyle w:val="western"/>
              <w:shd w:val="clear" w:color="auto" w:fill="auto"/>
              <w:spacing w:before="0"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</w:t>
            </w:r>
            <w:proofErr w:type="spellStart"/>
            <w:r>
              <w:rPr>
                <w:sz w:val="24"/>
                <w:szCs w:val="24"/>
              </w:rPr>
              <w:t>яз</w:t>
            </w:r>
            <w:proofErr w:type="spellEnd"/>
          </w:p>
          <w:p w:rsidR="004935B7" w:rsidRDefault="004935B7" w:rsidP="00A7124A">
            <w:pPr>
              <w:pStyle w:val="western"/>
              <w:shd w:val="clear" w:color="auto" w:fill="auto"/>
              <w:spacing w:before="0"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французский яз.</w:t>
            </w:r>
          </w:p>
          <w:p w:rsidR="004935B7" w:rsidRDefault="004935B7" w:rsidP="00A7124A">
            <w:pPr>
              <w:pStyle w:val="western"/>
              <w:shd w:val="clear" w:color="auto" w:fill="auto"/>
              <w:spacing w:before="0"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4935B7" w:rsidRDefault="004935B7" w:rsidP="00A7124A">
            <w:pPr>
              <w:pStyle w:val="western"/>
              <w:shd w:val="clear" w:color="auto" w:fill="auto"/>
              <w:spacing w:before="0"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  <w:p w:rsidR="004935B7" w:rsidRDefault="004935B7" w:rsidP="00A7124A">
            <w:pPr>
              <w:pStyle w:val="western"/>
              <w:shd w:val="clear" w:color="auto" w:fill="auto"/>
              <w:spacing w:before="0"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  <w:p w:rsidR="004935B7" w:rsidRDefault="004935B7" w:rsidP="00A7124A">
            <w:pPr>
              <w:pStyle w:val="western"/>
              <w:shd w:val="clear" w:color="auto" w:fill="auto"/>
              <w:spacing w:before="0"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FFFFFF"/>
          </w:tcPr>
          <w:p w:rsidR="004935B7" w:rsidRDefault="004935B7" w:rsidP="00A7124A">
            <w:pPr>
              <w:pStyle w:val="western"/>
              <w:shd w:val="clear" w:color="auto" w:fill="auto"/>
              <w:snapToGrid w:val="0"/>
              <w:spacing w:before="0" w:after="0" w:line="2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4935B7" w:rsidRPr="00240B8B" w:rsidRDefault="004935B7" w:rsidP="00A712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935B7" w:rsidRPr="00240B8B" w:rsidRDefault="004935B7" w:rsidP="00A712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935B7" w:rsidRPr="00240B8B" w:rsidRDefault="004935B7" w:rsidP="00A712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935B7" w:rsidRPr="00240B8B" w:rsidRDefault="004935B7" w:rsidP="00A712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35B7" w:rsidRPr="00240B8B" w:rsidRDefault="004935B7" w:rsidP="00A712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935B7" w:rsidRDefault="004935B7" w:rsidP="00A7124A">
            <w:pPr>
              <w:pStyle w:val="a6"/>
              <w:jc w:val="center"/>
            </w:pPr>
            <w:r w:rsidRPr="00240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35B7" w:rsidRDefault="004935B7" w:rsidP="00A7124A">
            <w:pPr>
              <w:pStyle w:val="western"/>
              <w:shd w:val="clear" w:color="auto" w:fill="auto"/>
              <w:snapToGrid w:val="0"/>
              <w:spacing w:before="0" w:after="0" w:line="2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  <w:p w:rsidR="004935B7" w:rsidRDefault="004935B7" w:rsidP="00A7124A">
            <w:pPr>
              <w:pStyle w:val="western"/>
              <w:shd w:val="clear" w:color="auto" w:fill="auto"/>
              <w:snapToGrid w:val="0"/>
              <w:spacing w:before="0" w:after="0" w:line="2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935B7" w:rsidRDefault="004935B7" w:rsidP="00A7124A">
            <w:pPr>
              <w:pStyle w:val="western"/>
              <w:shd w:val="clear" w:color="auto" w:fill="auto"/>
              <w:snapToGrid w:val="0"/>
              <w:spacing w:before="0" w:after="0" w:line="2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35B7" w:rsidTr="000D181B">
        <w:trPr>
          <w:trHeight w:val="520"/>
        </w:trPr>
        <w:tc>
          <w:tcPr>
            <w:tcW w:w="2741" w:type="dxa"/>
            <w:shd w:val="clear" w:color="auto" w:fill="FFFFFF"/>
          </w:tcPr>
          <w:p w:rsidR="004935B7" w:rsidRDefault="004935B7" w:rsidP="00A7124A">
            <w:pPr>
              <w:pStyle w:val="western"/>
              <w:shd w:val="clear" w:color="auto" w:fill="auto"/>
              <w:snapToGrid w:val="0"/>
              <w:spacing w:before="0" w:after="0" w:line="20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Призёры и победители областного этапа</w:t>
            </w:r>
          </w:p>
          <w:p w:rsidR="004935B7" w:rsidRDefault="004935B7" w:rsidP="00A7124A">
            <w:pPr>
              <w:pStyle w:val="western"/>
              <w:shd w:val="clear" w:color="auto" w:fill="auto"/>
              <w:snapToGrid w:val="0"/>
              <w:spacing w:before="0" w:after="0" w:line="20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Олимпиады</w:t>
            </w:r>
          </w:p>
        </w:tc>
        <w:tc>
          <w:tcPr>
            <w:tcW w:w="2339" w:type="dxa"/>
            <w:shd w:val="clear" w:color="auto" w:fill="FFFFFF"/>
          </w:tcPr>
          <w:p w:rsidR="004935B7" w:rsidRPr="004E6A58" w:rsidRDefault="004935B7" w:rsidP="00A7124A">
            <w:pPr>
              <w:pStyle w:val="western"/>
              <w:shd w:val="clear" w:color="auto" w:fill="auto"/>
              <w:spacing w:before="0" w:after="0" w:line="200" w:lineRule="atLeast"/>
              <w:ind w:firstLine="0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4E6A58">
              <w:rPr>
                <w:i/>
                <w:color w:val="000000"/>
                <w:sz w:val="24"/>
                <w:szCs w:val="24"/>
              </w:rPr>
              <w:t>7  участников</w:t>
            </w:r>
            <w:proofErr w:type="gramEnd"/>
            <w:r w:rsidRPr="004E6A58">
              <w:rPr>
                <w:i/>
                <w:color w:val="000000"/>
                <w:sz w:val="24"/>
                <w:szCs w:val="24"/>
              </w:rPr>
              <w:t>:</w:t>
            </w:r>
          </w:p>
          <w:p w:rsidR="004935B7" w:rsidRPr="004E6A58" w:rsidRDefault="004935B7" w:rsidP="00A7124A">
            <w:pPr>
              <w:pStyle w:val="western"/>
              <w:shd w:val="clear" w:color="auto" w:fill="auto"/>
              <w:spacing w:before="0" w:after="0" w:line="200" w:lineRule="atLeast"/>
              <w:ind w:firstLine="0"/>
              <w:rPr>
                <w:color w:val="000000"/>
                <w:sz w:val="24"/>
                <w:szCs w:val="24"/>
              </w:rPr>
            </w:pPr>
            <w:r w:rsidRPr="004E6A58">
              <w:rPr>
                <w:color w:val="000000"/>
                <w:sz w:val="24"/>
                <w:szCs w:val="24"/>
              </w:rPr>
              <w:t xml:space="preserve">физкультура </w:t>
            </w:r>
          </w:p>
          <w:p w:rsidR="004935B7" w:rsidRDefault="004935B7" w:rsidP="00A7124A">
            <w:pPr>
              <w:pStyle w:val="western"/>
              <w:shd w:val="clear" w:color="auto" w:fill="auto"/>
              <w:spacing w:before="0"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FFFFFF"/>
          </w:tcPr>
          <w:p w:rsidR="004935B7" w:rsidRDefault="004935B7" w:rsidP="00A7124A">
            <w:pPr>
              <w:pStyle w:val="western"/>
              <w:shd w:val="clear" w:color="auto" w:fill="auto"/>
              <w:spacing w:before="0" w:after="0" w:line="200" w:lineRule="atLeast"/>
              <w:ind w:firstLine="0"/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4935B7" w:rsidRDefault="004935B7" w:rsidP="00A7124A">
            <w:pPr>
              <w:pStyle w:val="western"/>
              <w:shd w:val="clear" w:color="auto" w:fill="auto"/>
              <w:spacing w:before="0" w:after="0" w:line="20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0B8B">
              <w:rPr>
                <w:color w:val="000000"/>
                <w:sz w:val="24"/>
                <w:szCs w:val="24"/>
              </w:rPr>
              <w:t>2</w:t>
            </w:r>
          </w:p>
          <w:p w:rsidR="004935B7" w:rsidRPr="00240B8B" w:rsidRDefault="004935B7" w:rsidP="00A7124A">
            <w:pPr>
              <w:pStyle w:val="western"/>
              <w:shd w:val="clear" w:color="auto" w:fill="auto"/>
              <w:spacing w:before="0" w:after="0" w:line="20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414845" w:rsidRDefault="00414845" w:rsidP="00910BFD">
      <w:pPr>
        <w:pStyle w:val="a3"/>
        <w:spacing w:before="0" w:after="0"/>
        <w:ind w:firstLine="709"/>
        <w:jc w:val="both"/>
        <w:rPr>
          <w:bCs/>
        </w:rPr>
      </w:pPr>
    </w:p>
    <w:p w:rsidR="00D309A9" w:rsidRPr="00910BFD" w:rsidRDefault="00D309A9" w:rsidP="00910BFD">
      <w:pPr>
        <w:pStyle w:val="a3"/>
        <w:spacing w:before="0" w:after="0"/>
        <w:ind w:firstLine="709"/>
        <w:jc w:val="both"/>
      </w:pPr>
    </w:p>
    <w:p w:rsidR="00BB48DF" w:rsidRDefault="00BB48DF" w:rsidP="00414845">
      <w:pPr>
        <w:pStyle w:val="western"/>
        <w:shd w:val="clear" w:color="auto" w:fill="auto"/>
        <w:spacing w:before="0" w:after="0" w:line="240" w:lineRule="auto"/>
        <w:ind w:firstLine="0"/>
        <w:jc w:val="center"/>
        <w:rPr>
          <w:color w:val="000000"/>
          <w:sz w:val="24"/>
          <w:szCs w:val="24"/>
        </w:rPr>
      </w:pPr>
    </w:p>
    <w:p w:rsidR="004935B7" w:rsidRDefault="004935B7" w:rsidP="00414845">
      <w:pPr>
        <w:pStyle w:val="western"/>
        <w:shd w:val="clear" w:color="auto" w:fill="auto"/>
        <w:spacing w:before="0" w:after="0" w:line="240" w:lineRule="auto"/>
        <w:ind w:firstLine="0"/>
        <w:jc w:val="center"/>
        <w:rPr>
          <w:color w:val="000000"/>
          <w:sz w:val="24"/>
          <w:szCs w:val="24"/>
        </w:rPr>
      </w:pPr>
    </w:p>
    <w:p w:rsidR="004935B7" w:rsidRDefault="004935B7" w:rsidP="00414845">
      <w:pPr>
        <w:pStyle w:val="western"/>
        <w:shd w:val="clear" w:color="auto" w:fill="auto"/>
        <w:spacing w:before="0" w:after="0" w:line="240" w:lineRule="auto"/>
        <w:ind w:firstLine="0"/>
        <w:jc w:val="center"/>
        <w:rPr>
          <w:color w:val="000000"/>
          <w:sz w:val="24"/>
          <w:szCs w:val="24"/>
        </w:rPr>
      </w:pPr>
    </w:p>
    <w:p w:rsidR="004935B7" w:rsidRDefault="004935B7" w:rsidP="00414845">
      <w:pPr>
        <w:pStyle w:val="western"/>
        <w:shd w:val="clear" w:color="auto" w:fill="auto"/>
        <w:spacing w:before="0" w:after="0" w:line="240" w:lineRule="auto"/>
        <w:ind w:firstLine="0"/>
        <w:jc w:val="center"/>
        <w:rPr>
          <w:color w:val="000000"/>
          <w:sz w:val="24"/>
          <w:szCs w:val="24"/>
        </w:rPr>
      </w:pPr>
    </w:p>
    <w:p w:rsidR="004935B7" w:rsidRDefault="004935B7" w:rsidP="00414845">
      <w:pPr>
        <w:pStyle w:val="western"/>
        <w:shd w:val="clear" w:color="auto" w:fill="auto"/>
        <w:spacing w:before="0" w:after="0" w:line="240" w:lineRule="auto"/>
        <w:ind w:firstLine="0"/>
        <w:jc w:val="center"/>
        <w:rPr>
          <w:color w:val="000000"/>
          <w:sz w:val="24"/>
          <w:szCs w:val="24"/>
        </w:rPr>
      </w:pPr>
    </w:p>
    <w:p w:rsidR="00AF5C07" w:rsidRDefault="00A00F79" w:rsidP="00A00F79">
      <w:pPr>
        <w:pStyle w:val="western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F5C07" w:rsidRDefault="00AF5C07" w:rsidP="00A00F79">
      <w:pPr>
        <w:pStyle w:val="western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</w:rPr>
      </w:pPr>
    </w:p>
    <w:p w:rsidR="00AF5C07" w:rsidRDefault="00AF5C07" w:rsidP="00A00F79">
      <w:pPr>
        <w:pStyle w:val="western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</w:rPr>
      </w:pPr>
    </w:p>
    <w:p w:rsidR="00330FDF" w:rsidRDefault="00AF5C07" w:rsidP="00A00F79">
      <w:pPr>
        <w:pStyle w:val="western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330FDF" w:rsidRDefault="00330FDF" w:rsidP="00A00F79">
      <w:pPr>
        <w:pStyle w:val="western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</w:rPr>
      </w:pPr>
    </w:p>
    <w:p w:rsidR="00330FDF" w:rsidRDefault="00330FDF" w:rsidP="00A00F79">
      <w:pPr>
        <w:pStyle w:val="western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</w:rPr>
      </w:pPr>
    </w:p>
    <w:p w:rsidR="00330FDF" w:rsidRDefault="00330FDF" w:rsidP="00A00F79">
      <w:pPr>
        <w:pStyle w:val="western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</w:rPr>
      </w:pPr>
    </w:p>
    <w:p w:rsidR="00330FDF" w:rsidRDefault="00330FDF" w:rsidP="00A00F79">
      <w:pPr>
        <w:pStyle w:val="western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</w:rPr>
      </w:pPr>
    </w:p>
    <w:p w:rsidR="00330FDF" w:rsidRDefault="00330FDF" w:rsidP="00A00F79">
      <w:pPr>
        <w:pStyle w:val="western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</w:rPr>
      </w:pPr>
    </w:p>
    <w:p w:rsidR="00414845" w:rsidRPr="00BB48DF" w:rsidRDefault="00AF5C07" w:rsidP="00A00F79">
      <w:pPr>
        <w:pStyle w:val="western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Учитывается</w:t>
      </w:r>
      <w:r w:rsidR="00BB48DF" w:rsidRPr="00BB48DF">
        <w:rPr>
          <w:color w:val="000000"/>
          <w:sz w:val="24"/>
          <w:szCs w:val="24"/>
        </w:rPr>
        <w:t xml:space="preserve"> и у</w:t>
      </w:r>
      <w:r w:rsidR="00414845" w:rsidRPr="00BB48DF">
        <w:rPr>
          <w:color w:val="000000"/>
          <w:sz w:val="24"/>
          <w:szCs w:val="24"/>
        </w:rPr>
        <w:t xml:space="preserve">частие </w:t>
      </w:r>
      <w:r w:rsidR="00BB48DF">
        <w:rPr>
          <w:color w:val="000000"/>
          <w:sz w:val="24"/>
          <w:szCs w:val="24"/>
        </w:rPr>
        <w:t xml:space="preserve">школьников </w:t>
      </w:r>
      <w:r w:rsidR="00414845" w:rsidRPr="00BB48DF">
        <w:rPr>
          <w:color w:val="000000"/>
          <w:sz w:val="24"/>
          <w:szCs w:val="24"/>
        </w:rPr>
        <w:t xml:space="preserve">в других олимпиадах и конкурсах </w:t>
      </w:r>
      <w:r w:rsidR="00414845" w:rsidRPr="00CE6E1E">
        <w:rPr>
          <w:b/>
          <w:color w:val="000000"/>
          <w:sz w:val="24"/>
          <w:szCs w:val="24"/>
        </w:rPr>
        <w:t>учебного</w:t>
      </w:r>
      <w:r w:rsidR="00414845" w:rsidRPr="00BB48DF">
        <w:rPr>
          <w:color w:val="000000"/>
          <w:sz w:val="24"/>
          <w:szCs w:val="24"/>
        </w:rPr>
        <w:t xml:space="preserve"> характера</w:t>
      </w:r>
      <w:r w:rsidR="00A00F79">
        <w:rPr>
          <w:color w:val="000000"/>
          <w:sz w:val="24"/>
          <w:szCs w:val="24"/>
        </w:rPr>
        <w:t>:</w:t>
      </w:r>
    </w:p>
    <w:p w:rsidR="00414845" w:rsidRPr="005A79EE" w:rsidRDefault="00414845" w:rsidP="00414845">
      <w:pPr>
        <w:pStyle w:val="western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6"/>
        <w:gridCol w:w="1416"/>
        <w:gridCol w:w="1984"/>
        <w:gridCol w:w="1134"/>
        <w:gridCol w:w="1676"/>
      </w:tblGrid>
      <w:tr w:rsidR="00DF22EF" w:rsidRPr="009B5E56" w:rsidTr="003548F8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i/>
                <w:sz w:val="24"/>
                <w:szCs w:val="24"/>
              </w:rPr>
              <w:t>Полное название конкурса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 ребенка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</w:tr>
      <w:tr w:rsidR="00DF22EF" w:rsidRPr="009B5E56" w:rsidTr="003548F8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Игровой конкурс по английскому языку</w:t>
            </w:r>
          </w:p>
          <w:p w:rsid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B5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</w:t>
            </w: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bulldog</w:t>
            </w: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22EF" w:rsidRPr="009B5E56" w:rsidRDefault="00DF22EF" w:rsidP="003548F8">
            <w:pPr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Всего 69 уч-ся</w:t>
            </w:r>
          </w:p>
          <w:p w:rsidR="00DF22EF" w:rsidRPr="00E3740E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0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0E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Зайцева Варвара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65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DF22EF" w:rsidRPr="009B5E56" w:rsidTr="003548F8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E6029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6029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игра-конкурс по русскому языку </w:t>
            </w:r>
          </w:p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«Русский медвежонок»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362 чел</w:t>
            </w:r>
          </w:p>
          <w:p w:rsid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1-район</w:t>
            </w:r>
          </w:p>
          <w:p w:rsid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–район</w:t>
            </w:r>
          </w:p>
          <w:p w:rsid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7-регион</w:t>
            </w:r>
          </w:p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Default="00DF22EF" w:rsidP="003548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Григорьева Ксения</w:t>
            </w:r>
          </w:p>
          <w:p w:rsidR="00DF22EF" w:rsidRDefault="00DF22EF" w:rsidP="003548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Махкамова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  <w:p w:rsidR="00DF22EF" w:rsidRDefault="00DF22EF" w:rsidP="003548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Людмила</w:t>
            </w:r>
          </w:p>
          <w:p w:rsidR="00DF22EF" w:rsidRPr="009B5E56" w:rsidRDefault="00DF22EF" w:rsidP="003548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Никита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Б</w:t>
            </w:r>
          </w:p>
          <w:p w:rsid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В</w:t>
            </w:r>
          </w:p>
          <w:p w:rsid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</w:t>
            </w:r>
          </w:p>
        </w:tc>
      </w:tr>
      <w:tr w:rsidR="00DF22EF" w:rsidRPr="009B5E56" w:rsidTr="003548F8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XII</w:t>
            </w: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 интеллектуальных игр «Встречи на </w:t>
            </w:r>
            <w:proofErr w:type="spellStart"/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Ловати</w:t>
            </w:r>
            <w:proofErr w:type="spellEnd"/>
            <w:r w:rsidRPr="009B5E5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Благодарность УО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Зернов Кирилл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22EF" w:rsidRPr="009B5E56" w:rsidTr="003548F8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молодежных авторских проектов</w:t>
            </w:r>
          </w:p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 xml:space="preserve"> «Моя </w:t>
            </w:r>
            <w:proofErr w:type="gramStart"/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страна  -</w:t>
            </w:r>
            <w:proofErr w:type="gramEnd"/>
            <w:r w:rsidRPr="009B5E56">
              <w:rPr>
                <w:rFonts w:ascii="Times New Roman" w:hAnsi="Times New Roman" w:cs="Times New Roman"/>
                <w:sz w:val="24"/>
                <w:szCs w:val="24"/>
              </w:rPr>
              <w:t xml:space="preserve"> моя Россия»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Зернов Кирилл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F22EF" w:rsidRPr="009B5E56" w:rsidTr="003548F8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proofErr w:type="gramStart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дистанционная  олимпиада</w:t>
            </w:r>
            <w:proofErr w:type="gramEnd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(г. Москва)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64 чел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Иванова Алина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Степанов Артем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Киселёва Ксения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Васильева Анна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 xml:space="preserve">Рыбакова </w:t>
            </w:r>
            <w:proofErr w:type="spellStart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Екат</w:t>
            </w:r>
            <w:proofErr w:type="spellEnd"/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Фомин Виктор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Щепова</w:t>
            </w:r>
            <w:proofErr w:type="spellEnd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Силаев Ал-</w:t>
            </w:r>
            <w:proofErr w:type="spellStart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Богданов Богдан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Алексеева Анастасия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Паничева</w:t>
            </w:r>
            <w:proofErr w:type="spellEnd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Акулякова</w:t>
            </w:r>
            <w:proofErr w:type="spellEnd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Буранова Наталья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Жорова</w:t>
            </w:r>
            <w:proofErr w:type="spellEnd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Алиед</w:t>
            </w:r>
            <w:proofErr w:type="spellEnd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Полторак Мария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Петров Николай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Машарова</w:t>
            </w:r>
            <w:proofErr w:type="spellEnd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BC36D0" w:rsidRDefault="00DF22EF" w:rsidP="003548F8">
            <w:pPr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22EF" w:rsidRPr="009B5E56" w:rsidTr="003548F8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proofErr w:type="gramStart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дистанционная  олимпиада</w:t>
            </w:r>
            <w:proofErr w:type="gramEnd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(г. Москва)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Паничева</w:t>
            </w:r>
            <w:proofErr w:type="spellEnd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Логинова Елизавета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Буранова Наталья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Жорова</w:t>
            </w:r>
            <w:proofErr w:type="spellEnd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Алиед</w:t>
            </w:r>
            <w:proofErr w:type="spellEnd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Киселёва Ксения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Трефилова Екатерина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DF22EF" w:rsidRPr="009B5E56" w:rsidTr="003548F8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proofErr w:type="gramStart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дистанционная  олимпиада</w:t>
            </w:r>
            <w:proofErr w:type="gramEnd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 xml:space="preserve"> по ОКМ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(г. Москва)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Жорова</w:t>
            </w:r>
            <w:proofErr w:type="spellEnd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Паничева</w:t>
            </w:r>
            <w:proofErr w:type="spellEnd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DF22EF" w:rsidRPr="009B5E56" w:rsidTr="003548F8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Международная </w:t>
            </w:r>
            <w:proofErr w:type="gramStart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дистанционная  олимпиада</w:t>
            </w:r>
            <w:proofErr w:type="gramEnd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(г. Москва)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 xml:space="preserve">1 место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Алиед</w:t>
            </w:r>
            <w:proofErr w:type="spellEnd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BC36D0" w:rsidRDefault="00DF22EF" w:rsidP="003548F8">
            <w:pPr>
              <w:jc w:val="center"/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DF22EF" w:rsidRPr="009B5E56" w:rsidTr="003548F8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Блиц турнир «Новый урок»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2 место (</w:t>
            </w:r>
            <w:proofErr w:type="spellStart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Киселёва Ксения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Default="00DF22EF" w:rsidP="003548F8">
            <w:pPr>
              <w:jc w:val="center"/>
            </w:pPr>
            <w:r w:rsidRPr="00E309FA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2EF" w:rsidRDefault="00DF22EF" w:rsidP="003548F8">
            <w:r w:rsidRPr="00951C65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DF22EF" w:rsidRPr="009B5E56" w:rsidTr="003548F8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Блиц турнир «Новый урок»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1 место (</w:t>
            </w:r>
            <w:proofErr w:type="spellStart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Логинова Елизавета</w:t>
            </w:r>
          </w:p>
          <w:p w:rsidR="00DF22EF" w:rsidRPr="00BC36D0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Буранова Наталья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Default="00DF22EF" w:rsidP="003548F8">
            <w:pPr>
              <w:jc w:val="center"/>
            </w:pPr>
            <w:r w:rsidRPr="00E309FA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2EF" w:rsidRDefault="00DF22EF" w:rsidP="003548F8">
            <w:r w:rsidRPr="00951C65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DF22EF" w:rsidRPr="009B5E56" w:rsidTr="003548F8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</w:t>
            </w:r>
            <w:r w:rsidRPr="009B5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юных чтецов «Живая классика»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Степанников</w:t>
            </w:r>
            <w:proofErr w:type="spellEnd"/>
            <w:r w:rsidRPr="009B5E56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65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DF22EF" w:rsidRPr="009B5E56" w:rsidTr="003548F8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Goethe</w:t>
            </w: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5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zertifikat</w:t>
            </w:r>
            <w:proofErr w:type="spellEnd"/>
            <w:r w:rsidRPr="009B5E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B5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(Гете-университета о сдаче Международного экзамена по немецкому языку)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Лексунова</w:t>
            </w:r>
            <w:proofErr w:type="spellEnd"/>
            <w:r w:rsidRPr="009B5E56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10 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65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</w:tbl>
    <w:p w:rsidR="00D309A9" w:rsidRDefault="00D309A9" w:rsidP="0073437E">
      <w:pPr>
        <w:pStyle w:val="a3"/>
        <w:spacing w:before="0" w:after="0"/>
        <w:ind w:firstLine="709"/>
        <w:jc w:val="both"/>
        <w:rPr>
          <w:b/>
        </w:rPr>
      </w:pP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99"/>
        <w:gridCol w:w="1417"/>
        <w:gridCol w:w="1985"/>
        <w:gridCol w:w="1134"/>
        <w:gridCol w:w="1701"/>
      </w:tblGrid>
      <w:tr w:rsidR="00DF22EF" w:rsidRPr="00DF22EF" w:rsidTr="00DF22EF">
        <w:trPr>
          <w:trHeight w:val="35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Историческая викторина «Герои Советского Союза»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Карпов Кирилл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</w:t>
            </w:r>
          </w:p>
        </w:tc>
      </w:tr>
      <w:tr w:rsidR="00DF22EF" w:rsidRPr="00DF22EF" w:rsidTr="00DF22EF">
        <w:trPr>
          <w:trHeight w:val="35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 конкурс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«Познание и творчество».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(г. Обнинск)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Электронная книга «Ими гордится Россия»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Чуксеев</w:t>
            </w:r>
            <w:proofErr w:type="spellEnd"/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Антон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</w:t>
            </w:r>
          </w:p>
        </w:tc>
      </w:tr>
      <w:tr w:rsidR="00DF22EF" w:rsidRPr="00DF22EF" w:rsidTr="00DF22EF">
        <w:trPr>
          <w:trHeight w:val="35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 заочный конкурс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«Познание и творчество»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МАН, г. Обнинск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Номинация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«Герои Советского Союза»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Карпов Кирилл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</w:t>
            </w:r>
          </w:p>
        </w:tc>
      </w:tr>
      <w:tr w:rsidR="00DF22EF" w:rsidRPr="00DF22EF" w:rsidTr="00DF22EF">
        <w:trPr>
          <w:trHeight w:val="35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 заочный конкурс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«Познание и творчество»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МАН, г. Обнинск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Номинация «Эти имена известны всему миру»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Карпов Кирилл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2EF" w:rsidRPr="00DF22EF" w:rsidRDefault="00DF22EF" w:rsidP="00DF22EF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</w:t>
            </w:r>
          </w:p>
        </w:tc>
      </w:tr>
      <w:tr w:rsidR="00DF22EF" w:rsidRPr="00DF22EF" w:rsidTr="00DF22EF">
        <w:trPr>
          <w:trHeight w:val="35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 заочный конкурс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«Познание и творчество»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МАН, г. Обнинск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Номинация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«И гордо реет флаг державный»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Карпов Кирилл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2EF" w:rsidRPr="00DF22EF" w:rsidRDefault="00DF22EF" w:rsidP="00DF22EF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</w:t>
            </w:r>
          </w:p>
        </w:tc>
      </w:tr>
      <w:tr w:rsidR="00DF22EF" w:rsidRPr="00DF22EF" w:rsidTr="00DF22EF">
        <w:trPr>
          <w:trHeight w:val="35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 заочный конкурс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«Познание и творчество»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МАН, г. Обнинск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Номинация «Салют, Победа»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Карпов Кирилл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2EF" w:rsidRPr="00DF22EF" w:rsidRDefault="00DF22EF" w:rsidP="00DF22EF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</w:t>
            </w:r>
          </w:p>
        </w:tc>
      </w:tr>
      <w:tr w:rsidR="00DF22EF" w:rsidRPr="00DF22EF" w:rsidTr="00DF22EF">
        <w:trPr>
          <w:trHeight w:val="35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 заочный конкурс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«Познание и творчество»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МАН, г. Обнинск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Номинация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«Ими гордится Россия»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Чуксеев</w:t>
            </w:r>
            <w:proofErr w:type="spellEnd"/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Антон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EF" w:rsidRPr="00DF22EF" w:rsidRDefault="00DF22EF" w:rsidP="00DF22EF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</w:t>
            </w:r>
          </w:p>
        </w:tc>
      </w:tr>
      <w:tr w:rsidR="00DF22EF" w:rsidRPr="00DF22EF" w:rsidTr="00DF22EF">
        <w:trPr>
          <w:trHeight w:val="35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Всероссийский заочный конкурс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«Познание и творчество»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МАН, г. Обнинск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«Интеллект будущего»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Лауреат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Мазурова Кс.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Иванова Дарья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Семенова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 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EF" w:rsidRPr="00DF22EF" w:rsidRDefault="00DF22EF" w:rsidP="00DF22EF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</w:t>
            </w:r>
          </w:p>
        </w:tc>
      </w:tr>
      <w:tr w:rsidR="00DF22EF" w:rsidRPr="00DF22EF" w:rsidTr="00DF22EF">
        <w:trPr>
          <w:trHeight w:val="35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VI</w:t>
            </w: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Всероссийский конкурс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«Ты –гений»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Сидорова Настя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2EF" w:rsidRPr="00DF22EF" w:rsidRDefault="00DF22EF" w:rsidP="00DF22EF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</w:t>
            </w:r>
          </w:p>
        </w:tc>
      </w:tr>
      <w:tr w:rsidR="00DF22EF" w:rsidRPr="00DF22EF" w:rsidTr="00DF22EF">
        <w:trPr>
          <w:trHeight w:val="35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 заочный конкурс «Познание и творчество»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Номинация «История Древнего мира»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Лауреат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Иванова Алина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2EF" w:rsidRPr="00DF22EF" w:rsidRDefault="00DF22EF" w:rsidP="00DF22EF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</w:t>
            </w:r>
          </w:p>
        </w:tc>
      </w:tr>
      <w:tr w:rsidR="00DF22EF" w:rsidRPr="00DF22EF" w:rsidTr="00DF22EF">
        <w:trPr>
          <w:trHeight w:val="35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Независимая общественно-профессиональная оценка качества инновационной деятельности издательства «</w:t>
            </w:r>
            <w:proofErr w:type="spellStart"/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Эффектико</w:t>
            </w:r>
            <w:proofErr w:type="spellEnd"/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-пресс»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Журнала «Управление качеством образования»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(г. Москва)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Диплом «Школа – лаборатория </w:t>
            </w:r>
            <w:proofErr w:type="spellStart"/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инноаций</w:t>
            </w:r>
            <w:proofErr w:type="spellEnd"/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EF" w:rsidRPr="00DF22EF" w:rsidRDefault="00DF22EF" w:rsidP="00DF22EF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</w:t>
            </w:r>
          </w:p>
        </w:tc>
      </w:tr>
      <w:tr w:rsidR="00DF22EF" w:rsidRPr="00DF22EF" w:rsidTr="00DF22EF">
        <w:trPr>
          <w:trHeight w:val="35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 заочный конкурс «Познание и творчество»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Номинация «Мифы Древне Греции»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Лауреат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Иванова Алина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2EF" w:rsidRPr="00DF22EF" w:rsidRDefault="00DF22EF" w:rsidP="00DF22EF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</w:t>
            </w:r>
          </w:p>
        </w:tc>
      </w:tr>
      <w:tr w:rsidR="00DF22EF" w:rsidRPr="00DF22EF" w:rsidTr="00DF22EF">
        <w:trPr>
          <w:trHeight w:val="35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 конкурс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«Познание и творчество».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Осеняя сессия. 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Номинация «Анатомия.8-11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Лауреат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Жолудева Полина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DF22EF" w:rsidRDefault="000D181B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Пл.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EF" w:rsidRPr="00DF22EF" w:rsidRDefault="00DF22EF" w:rsidP="00DF22EF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</w:t>
            </w:r>
          </w:p>
        </w:tc>
      </w:tr>
      <w:tr w:rsidR="00DF22EF" w:rsidRPr="00DF22EF" w:rsidTr="00DF22EF">
        <w:trPr>
          <w:trHeight w:val="35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 конкурс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«Познание и творчество».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Новогодний тур. 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Номинация «Анатомия.9-11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Лауреат</w:t>
            </w:r>
          </w:p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DF22EF" w:rsidRDefault="00DF22EF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Жолудева Полина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2EF" w:rsidRPr="00DF22EF" w:rsidRDefault="000D181B" w:rsidP="00DF22EF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Пл.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EF" w:rsidRPr="00DF22EF" w:rsidRDefault="00DF22EF" w:rsidP="00DF22EF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</w:t>
            </w:r>
          </w:p>
        </w:tc>
      </w:tr>
    </w:tbl>
    <w:p w:rsidR="00257AFC" w:rsidRDefault="00257AFC" w:rsidP="0073437E">
      <w:pPr>
        <w:pStyle w:val="a3"/>
        <w:spacing w:before="0" w:after="0"/>
        <w:ind w:firstLine="709"/>
        <w:jc w:val="both"/>
        <w:rPr>
          <w:b/>
        </w:rPr>
      </w:pPr>
    </w:p>
    <w:tbl>
      <w:tblPr>
        <w:tblW w:w="10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99"/>
        <w:gridCol w:w="1701"/>
        <w:gridCol w:w="1843"/>
        <w:gridCol w:w="1134"/>
        <w:gridCol w:w="1528"/>
      </w:tblGrid>
      <w:tr w:rsidR="00DF22EF" w:rsidRPr="009B5E56" w:rsidTr="009F340D">
        <w:trPr>
          <w:trHeight w:val="34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4150CC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конкурс «Юные дарования»</w:t>
            </w:r>
          </w:p>
          <w:p w:rsidR="00DF22EF" w:rsidRPr="004150CC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«Юный знаток химии»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4150CC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4150CC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 Никита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EF" w:rsidRPr="009B5E56" w:rsidRDefault="000D181B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22EF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</w:p>
        </w:tc>
      </w:tr>
      <w:tr w:rsidR="00DF22EF" w:rsidRPr="009B5E56" w:rsidTr="009F340D">
        <w:trPr>
          <w:trHeight w:val="34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 «</w:t>
            </w:r>
            <w:proofErr w:type="gramEnd"/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край»</w:t>
            </w:r>
          </w:p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(публицистическая статья)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</w:p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EF" w:rsidRPr="009B5E56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F22EF" w:rsidRPr="009B5E56" w:rsidTr="009F340D">
        <w:trPr>
          <w:trHeight w:val="34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фестиваль </w:t>
            </w:r>
          </w:p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«Цифровой ветер»</w:t>
            </w:r>
          </w:p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«Презентация»</w:t>
            </w:r>
          </w:p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Номинация </w:t>
            </w:r>
          </w:p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«Дом прекрасен, когда безопасен»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 Валерий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8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F22EF" w:rsidRPr="009B5E56" w:rsidTr="009F340D">
        <w:trPr>
          <w:trHeight w:val="34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конкурс </w:t>
            </w:r>
          </w:p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Цифроград</w:t>
            </w:r>
            <w:proofErr w:type="spellEnd"/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«Презентация»</w:t>
            </w:r>
          </w:p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Номинация «История техники»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Лауреат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Полтораков Иван</w:t>
            </w:r>
          </w:p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8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F22EF" w:rsidRPr="009B5E56" w:rsidTr="009F340D">
        <w:trPr>
          <w:trHeight w:val="34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фестиваль </w:t>
            </w:r>
          </w:p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«Цифровой ветер»</w:t>
            </w:r>
          </w:p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Номинация </w:t>
            </w:r>
          </w:p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«Жизнь прекрасна, если безопасна»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Сидорова Анастасия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8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F22EF" w:rsidRPr="009B5E56" w:rsidTr="009F340D">
        <w:trPr>
          <w:trHeight w:val="34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Муниципальный конкурс</w:t>
            </w:r>
          </w:p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«Ученик года- 2015»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Номинация «Творчество»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Зернов Кирилл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8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F22EF" w:rsidRPr="009B5E56" w:rsidTr="009F340D">
        <w:trPr>
          <w:trHeight w:val="34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научно-исследовательская конференция, посвященная 70-летию Победы</w:t>
            </w:r>
          </w:p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Секция «Социально-гуманитарная»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Антюх</w:t>
            </w:r>
            <w:proofErr w:type="spellEnd"/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8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F22EF" w:rsidRPr="009B5E56" w:rsidTr="009F340D">
        <w:trPr>
          <w:trHeight w:val="34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научно-исследовательская конференция, посвященная 70-летию Победы</w:t>
            </w:r>
          </w:p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Секция «Солдаты Победы»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Виткова</w:t>
            </w:r>
            <w:proofErr w:type="spellEnd"/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8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F22EF" w:rsidRPr="009B5E56" w:rsidTr="009F340D">
        <w:trPr>
          <w:trHeight w:val="34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«Памятный знак» </w:t>
            </w:r>
          </w:p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850- </w:t>
            </w:r>
            <w:proofErr w:type="spellStart"/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летию</w:t>
            </w:r>
            <w:proofErr w:type="spellEnd"/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Великие Луки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 Герман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8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F22EF" w:rsidRPr="009B5E56" w:rsidTr="009F340D">
        <w:trPr>
          <w:trHeight w:val="34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областного конкурса исследовательских и творческих работ «Мой край»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Мацкевич Вячеслав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8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F22EF" w:rsidRPr="009B5E56" w:rsidTr="009F340D">
        <w:trPr>
          <w:trHeight w:val="34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краеведческий конкурс исследовательских работ «</w:t>
            </w:r>
            <w:proofErr w:type="spellStart"/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Непровинциальные</w:t>
            </w:r>
            <w:proofErr w:type="spellEnd"/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имена», посвященном 850-летию города Великие Луки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Мацкевич Вячеслав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8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F22EF" w:rsidRPr="009B5E56" w:rsidTr="009F340D">
        <w:trPr>
          <w:trHeight w:val="34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 интеллектуальных игр «Сказочный сундучок»</w:t>
            </w:r>
          </w:p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 5- 6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Бочкарева Софья</w:t>
            </w:r>
          </w:p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 Роман</w:t>
            </w:r>
          </w:p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Варвара</w:t>
            </w:r>
          </w:p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Мацкевич Вячеслав</w:t>
            </w:r>
          </w:p>
          <w:p w:rsidR="00DF22EF" w:rsidRPr="00DF22EF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Анна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EF" w:rsidRPr="009B5E56" w:rsidRDefault="00DF22EF" w:rsidP="003548F8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EF" w:rsidRPr="00DF22EF" w:rsidRDefault="00DF22EF" w:rsidP="00DF22EF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8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</w:tbl>
    <w:p w:rsidR="00257AFC" w:rsidRDefault="00257AFC" w:rsidP="0073437E">
      <w:pPr>
        <w:pStyle w:val="a3"/>
        <w:spacing w:before="0" w:after="0"/>
        <w:ind w:firstLine="709"/>
        <w:jc w:val="both"/>
        <w:rPr>
          <w:b/>
        </w:rPr>
      </w:pPr>
    </w:p>
    <w:p w:rsidR="0073437E" w:rsidRDefault="00054823" w:rsidP="0073437E">
      <w:pPr>
        <w:pStyle w:val="a3"/>
        <w:spacing w:before="0" w:after="0"/>
        <w:ind w:firstLine="709"/>
        <w:jc w:val="both"/>
        <w:rPr>
          <w:b/>
        </w:rPr>
      </w:pPr>
      <w:r>
        <w:rPr>
          <w:b/>
        </w:rPr>
        <w:t>Раздел 11. Показатели</w:t>
      </w:r>
      <w:r w:rsidR="0073437E" w:rsidRPr="0073437E">
        <w:rPr>
          <w:b/>
        </w:rPr>
        <w:t xml:space="preserve"> деятельности организации.</w:t>
      </w:r>
    </w:p>
    <w:p w:rsidR="005602DF" w:rsidRDefault="005602DF" w:rsidP="0073437E">
      <w:pPr>
        <w:pStyle w:val="a3"/>
        <w:spacing w:before="0" w:after="0"/>
        <w:ind w:firstLine="709"/>
        <w:jc w:val="both"/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6730"/>
        <w:gridCol w:w="1705"/>
      </w:tblGrid>
      <w:tr w:rsidR="005602DF" w:rsidRPr="005602DF" w:rsidTr="005602DF">
        <w:trPr>
          <w:trHeight w:val="455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F632E2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760</w:t>
            </w:r>
            <w:r w:rsidR="005602DF"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321 чел.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  <w:lang w:eastAsia="ru-RU"/>
              </w:rPr>
              <w:t xml:space="preserve">Численность учащихся по образовательной программе </w:t>
            </w:r>
            <w:r w:rsidRPr="005602DF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eastAsia="ru-RU"/>
              </w:rPr>
              <w:t>основного</w:t>
            </w:r>
            <w:r w:rsidRPr="005602DF"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328 чел.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F632E2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  <w:r w:rsidR="005602DF"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F632E2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  <w:r w:rsidR="005602DF"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02DF"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  <w:r w:rsidR="005602DF"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0F42AD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950C55" w:rsidRDefault="00950C55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  <w:r w:rsidR="005602DF" w:rsidRPr="0095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F632E2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72,2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A606F6" w:rsidRDefault="00F632E2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/ 48,4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6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0</w:t>
            </w:r>
            <w:r w:rsidR="0095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0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0</w:t>
            </w:r>
            <w:r w:rsidR="0095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0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r w:rsidR="0095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5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9A3B8D" w:rsidRDefault="00505345" w:rsidP="0050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02DF" w:rsidRPr="009A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352A" w:rsidRPr="009A3B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/ </w:t>
            </w:r>
            <w:r w:rsidR="00950C55" w:rsidRPr="009A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05345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4CEE" w:rsidRPr="00505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0</w:t>
            </w:r>
            <w:r w:rsidR="0095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9A3B8D" w:rsidRDefault="009A3B8D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A3B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A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2 %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</w:t>
            </w: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E04CEE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5602DF"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02DF"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602DF"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330F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5602DF"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/</w:t>
            </w:r>
            <w:r w:rsidR="005F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21,6</w:t>
            </w:r>
            <w:r w:rsidR="005602DF"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330F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  <w:r w:rsidR="005602DF"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02DF"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</w:t>
            </w:r>
            <w:r w:rsidR="005602DF"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330F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  <w:r w:rsidR="005602DF"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  <w:r w:rsidR="005602DF"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C43839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5602DF"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 w:rsidR="005602DF"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C43839" w:rsidP="00C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="005602DF"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  <w:r w:rsidR="005602DF"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C43839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r w:rsidR="005602DF"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,02</w:t>
            </w:r>
            <w:r w:rsidR="005602DF"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F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0%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F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0%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F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0%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F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0%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F051D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="005602DF"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85,71</w:t>
            </w:r>
            <w:r w:rsidR="005602DF"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8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/ </w:t>
            </w:r>
            <w:r w:rsidR="0088352A" w:rsidRPr="00883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5F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,13</w:t>
            </w:r>
            <w:r w:rsidRPr="00883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</w:t>
            </w: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общей численности педагогических работников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/ </w:t>
            </w: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07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1.28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07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 </w:t>
            </w: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</w:t>
            </w:r>
            <w:r w:rsidR="0007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707D0"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88352A" w:rsidRDefault="000707D0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/ 80,95</w:t>
            </w:r>
            <w:r w:rsidR="005602DF" w:rsidRPr="00883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34 </w:t>
            </w:r>
            <w:r w:rsidRPr="00560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/ </w:t>
            </w:r>
            <w:r w:rsidR="0007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53,97</w:t>
            </w:r>
            <w:r w:rsidRPr="00560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17 </w:t>
            </w:r>
            <w:r w:rsidRPr="00560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/ </w:t>
            </w:r>
            <w:r w:rsidR="0007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26,98</w:t>
            </w:r>
            <w:r w:rsidRPr="00560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825FA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602DF"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  <w:r w:rsidR="005602DF"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9A3B8D" w:rsidRDefault="005825FA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/ 41,27</w:t>
            </w:r>
            <w:r w:rsidR="005602DF" w:rsidRPr="009A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/ </w:t>
            </w: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17,46%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0707D0" w:rsidP="0007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1E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/ </w:t>
            </w:r>
            <w:r w:rsidR="005602DF"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26,98</w:t>
            </w:r>
            <w:r w:rsidR="0058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</w:t>
            </w:r>
            <w:r w:rsidR="0063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 </w:t>
            </w: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="0063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="0063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 единиц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637991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36,76</w:t>
            </w:r>
          </w:p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9F2D36" w:rsidRDefault="009F2D36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637991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  <w:r w:rsidR="005602DF"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/ </w:t>
            </w:r>
            <w:r w:rsidR="005602DF"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5602DF" w:rsidRPr="005602DF" w:rsidTr="001E511C"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602DF" w:rsidRPr="005602DF" w:rsidRDefault="005602DF" w:rsidP="005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 кв. м</w:t>
            </w:r>
          </w:p>
        </w:tc>
      </w:tr>
    </w:tbl>
    <w:p w:rsidR="005602DF" w:rsidRPr="0073437E" w:rsidRDefault="005602DF" w:rsidP="0073437E">
      <w:pPr>
        <w:pStyle w:val="a3"/>
        <w:spacing w:before="0" w:after="0"/>
        <w:ind w:firstLine="709"/>
        <w:jc w:val="both"/>
        <w:rPr>
          <w:b/>
        </w:rPr>
      </w:pPr>
    </w:p>
    <w:sectPr w:rsidR="005602DF" w:rsidRPr="0073437E" w:rsidSect="00D4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OpenSymbol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4">
    <w:nsid w:val="085F59A0"/>
    <w:multiLevelType w:val="hybridMultilevel"/>
    <w:tmpl w:val="315E4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33F50"/>
    <w:multiLevelType w:val="hybridMultilevel"/>
    <w:tmpl w:val="40706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4510B7"/>
    <w:multiLevelType w:val="hybridMultilevel"/>
    <w:tmpl w:val="4DC02A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801041"/>
    <w:multiLevelType w:val="hybridMultilevel"/>
    <w:tmpl w:val="9C3EA0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415C0E"/>
    <w:multiLevelType w:val="hybridMultilevel"/>
    <w:tmpl w:val="286AC986"/>
    <w:lvl w:ilvl="0" w:tplc="318C214E">
      <w:numFmt w:val="bullet"/>
      <w:lvlText w:val="·"/>
      <w:lvlJc w:val="left"/>
      <w:pPr>
        <w:ind w:left="1864" w:hanging="11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7BE352A"/>
    <w:multiLevelType w:val="hybridMultilevel"/>
    <w:tmpl w:val="AA3419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B7A5F40"/>
    <w:multiLevelType w:val="hybridMultilevel"/>
    <w:tmpl w:val="48FC63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C261C0"/>
    <w:multiLevelType w:val="hybridMultilevel"/>
    <w:tmpl w:val="CEB23F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8A4A1D"/>
    <w:multiLevelType w:val="multilevel"/>
    <w:tmpl w:val="F182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991C95"/>
    <w:multiLevelType w:val="hybridMultilevel"/>
    <w:tmpl w:val="65C22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9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2"/>
  </w:num>
  <w:num w:numId="12">
    <w:abstractNumId w:val="6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230"/>
    <w:rsid w:val="00000352"/>
    <w:rsid w:val="00016C0A"/>
    <w:rsid w:val="00054823"/>
    <w:rsid w:val="000553AD"/>
    <w:rsid w:val="000707D0"/>
    <w:rsid w:val="00097173"/>
    <w:rsid w:val="000A0505"/>
    <w:rsid w:val="000D181B"/>
    <w:rsid w:val="000E16D6"/>
    <w:rsid w:val="000F3BB9"/>
    <w:rsid w:val="000F42AD"/>
    <w:rsid w:val="00130C33"/>
    <w:rsid w:val="00130F80"/>
    <w:rsid w:val="001436E0"/>
    <w:rsid w:val="001602D8"/>
    <w:rsid w:val="00163B06"/>
    <w:rsid w:val="00191DAA"/>
    <w:rsid w:val="001B0790"/>
    <w:rsid w:val="001B6FD7"/>
    <w:rsid w:val="001C2EB2"/>
    <w:rsid w:val="001D1147"/>
    <w:rsid w:val="001E511C"/>
    <w:rsid w:val="002260F5"/>
    <w:rsid w:val="00237F04"/>
    <w:rsid w:val="00247CCF"/>
    <w:rsid w:val="00257AFC"/>
    <w:rsid w:val="00267131"/>
    <w:rsid w:val="002804AD"/>
    <w:rsid w:val="00284466"/>
    <w:rsid w:val="002C490A"/>
    <w:rsid w:val="002D64B2"/>
    <w:rsid w:val="002E07D3"/>
    <w:rsid w:val="003012AD"/>
    <w:rsid w:val="00320113"/>
    <w:rsid w:val="00325E13"/>
    <w:rsid w:val="00330FDF"/>
    <w:rsid w:val="003548F8"/>
    <w:rsid w:val="00394999"/>
    <w:rsid w:val="003C4103"/>
    <w:rsid w:val="003F7A48"/>
    <w:rsid w:val="00414845"/>
    <w:rsid w:val="00430B6A"/>
    <w:rsid w:val="0045718D"/>
    <w:rsid w:val="00460542"/>
    <w:rsid w:val="00474537"/>
    <w:rsid w:val="00486870"/>
    <w:rsid w:val="004935B7"/>
    <w:rsid w:val="004A2C0E"/>
    <w:rsid w:val="004C7E76"/>
    <w:rsid w:val="004F2DC5"/>
    <w:rsid w:val="00505345"/>
    <w:rsid w:val="00507EE3"/>
    <w:rsid w:val="00507F53"/>
    <w:rsid w:val="005310F5"/>
    <w:rsid w:val="005602DF"/>
    <w:rsid w:val="00570E11"/>
    <w:rsid w:val="005825FA"/>
    <w:rsid w:val="005A0449"/>
    <w:rsid w:val="005A3106"/>
    <w:rsid w:val="005A79EE"/>
    <w:rsid w:val="005D3226"/>
    <w:rsid w:val="005E05D9"/>
    <w:rsid w:val="005E2A96"/>
    <w:rsid w:val="005F051D"/>
    <w:rsid w:val="00610BB6"/>
    <w:rsid w:val="006158AA"/>
    <w:rsid w:val="0063255B"/>
    <w:rsid w:val="00637991"/>
    <w:rsid w:val="0065059D"/>
    <w:rsid w:val="00673670"/>
    <w:rsid w:val="006A250D"/>
    <w:rsid w:val="006B008A"/>
    <w:rsid w:val="006B11BD"/>
    <w:rsid w:val="006C109F"/>
    <w:rsid w:val="006D0241"/>
    <w:rsid w:val="006D3764"/>
    <w:rsid w:val="006E0BA8"/>
    <w:rsid w:val="006E5EDE"/>
    <w:rsid w:val="00700BC9"/>
    <w:rsid w:val="0073437E"/>
    <w:rsid w:val="00741390"/>
    <w:rsid w:val="007535A0"/>
    <w:rsid w:val="007854A5"/>
    <w:rsid w:val="0078733D"/>
    <w:rsid w:val="007C309D"/>
    <w:rsid w:val="007D654F"/>
    <w:rsid w:val="007E6B5D"/>
    <w:rsid w:val="007F3787"/>
    <w:rsid w:val="00800E8C"/>
    <w:rsid w:val="00825865"/>
    <w:rsid w:val="008263FB"/>
    <w:rsid w:val="0087774D"/>
    <w:rsid w:val="0088352A"/>
    <w:rsid w:val="00897E32"/>
    <w:rsid w:val="008B1AB7"/>
    <w:rsid w:val="008C33B0"/>
    <w:rsid w:val="008C6F7C"/>
    <w:rsid w:val="008D3EF3"/>
    <w:rsid w:val="008F2C82"/>
    <w:rsid w:val="008F7DF1"/>
    <w:rsid w:val="00910BFD"/>
    <w:rsid w:val="0091773C"/>
    <w:rsid w:val="009304E9"/>
    <w:rsid w:val="009458C9"/>
    <w:rsid w:val="00950C55"/>
    <w:rsid w:val="00955784"/>
    <w:rsid w:val="009A3B8D"/>
    <w:rsid w:val="009E1076"/>
    <w:rsid w:val="009F2D36"/>
    <w:rsid w:val="009F340D"/>
    <w:rsid w:val="009F62A5"/>
    <w:rsid w:val="00A00F79"/>
    <w:rsid w:val="00A17090"/>
    <w:rsid w:val="00A3276E"/>
    <w:rsid w:val="00A35944"/>
    <w:rsid w:val="00A530CF"/>
    <w:rsid w:val="00A606F6"/>
    <w:rsid w:val="00A7124A"/>
    <w:rsid w:val="00AE4680"/>
    <w:rsid w:val="00AF5C07"/>
    <w:rsid w:val="00B1709C"/>
    <w:rsid w:val="00B2234E"/>
    <w:rsid w:val="00B25B09"/>
    <w:rsid w:val="00B26333"/>
    <w:rsid w:val="00B5243C"/>
    <w:rsid w:val="00BB48DF"/>
    <w:rsid w:val="00BF3074"/>
    <w:rsid w:val="00C07E36"/>
    <w:rsid w:val="00C17311"/>
    <w:rsid w:val="00C21265"/>
    <w:rsid w:val="00C23BFC"/>
    <w:rsid w:val="00C27B8F"/>
    <w:rsid w:val="00C43839"/>
    <w:rsid w:val="00C51244"/>
    <w:rsid w:val="00C84D40"/>
    <w:rsid w:val="00C9301D"/>
    <w:rsid w:val="00CA6EA6"/>
    <w:rsid w:val="00CB12F9"/>
    <w:rsid w:val="00CB1A6C"/>
    <w:rsid w:val="00CC4C1D"/>
    <w:rsid w:val="00CE6E1E"/>
    <w:rsid w:val="00CF1CB5"/>
    <w:rsid w:val="00D1107E"/>
    <w:rsid w:val="00D2259F"/>
    <w:rsid w:val="00D309A9"/>
    <w:rsid w:val="00D43DA7"/>
    <w:rsid w:val="00D44900"/>
    <w:rsid w:val="00D561E4"/>
    <w:rsid w:val="00D85230"/>
    <w:rsid w:val="00D9221E"/>
    <w:rsid w:val="00DF22EF"/>
    <w:rsid w:val="00E04CEE"/>
    <w:rsid w:val="00E129B0"/>
    <w:rsid w:val="00E165B3"/>
    <w:rsid w:val="00E306EE"/>
    <w:rsid w:val="00E35679"/>
    <w:rsid w:val="00E3601F"/>
    <w:rsid w:val="00E37820"/>
    <w:rsid w:val="00E4390C"/>
    <w:rsid w:val="00E44FDA"/>
    <w:rsid w:val="00E452DB"/>
    <w:rsid w:val="00E60AEC"/>
    <w:rsid w:val="00E76A24"/>
    <w:rsid w:val="00E91BC6"/>
    <w:rsid w:val="00EE43EB"/>
    <w:rsid w:val="00EF3807"/>
    <w:rsid w:val="00EF774C"/>
    <w:rsid w:val="00F24AB4"/>
    <w:rsid w:val="00F37B57"/>
    <w:rsid w:val="00F43BAF"/>
    <w:rsid w:val="00F6011E"/>
    <w:rsid w:val="00F632E2"/>
    <w:rsid w:val="00F72844"/>
    <w:rsid w:val="00F871CE"/>
    <w:rsid w:val="00FA51AD"/>
    <w:rsid w:val="00FE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6527D-6BDA-4E28-85E6-BACE098D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00"/>
  </w:style>
  <w:style w:type="paragraph" w:styleId="1">
    <w:name w:val="heading 1"/>
    <w:basedOn w:val="a"/>
    <w:link w:val="10"/>
    <w:uiPriority w:val="9"/>
    <w:qFormat/>
    <w:rsid w:val="00D85230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7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230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C23BF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rsid w:val="00C23BF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23B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36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E3601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F77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rmal">
    <w:name w:val="ConsNormal"/>
    <w:rsid w:val="00EF774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EF774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WW8Num4z0">
    <w:name w:val="WW8Num4z0"/>
    <w:rsid w:val="008B1AB7"/>
    <w:rPr>
      <w:rFonts w:ascii="Symbol" w:hAnsi="Symbol"/>
    </w:rPr>
  </w:style>
  <w:style w:type="character" w:customStyle="1" w:styleId="apple-converted-space">
    <w:name w:val="apple-converted-space"/>
    <w:rsid w:val="008B1AB7"/>
    <w:rPr>
      <w:rFonts w:cs="Times New Roman"/>
    </w:rPr>
  </w:style>
  <w:style w:type="paragraph" w:styleId="a7">
    <w:name w:val="Body Text Indent"/>
    <w:basedOn w:val="a"/>
    <w:link w:val="a8"/>
    <w:uiPriority w:val="99"/>
    <w:semiHidden/>
    <w:unhideWhenUsed/>
    <w:rsid w:val="0041484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14845"/>
  </w:style>
  <w:style w:type="character" w:styleId="a9">
    <w:name w:val="Strong"/>
    <w:qFormat/>
    <w:rsid w:val="00414845"/>
    <w:rPr>
      <w:rFonts w:cs="Times New Roman"/>
      <w:b/>
      <w:bCs/>
    </w:rPr>
  </w:style>
  <w:style w:type="paragraph" w:customStyle="1" w:styleId="western">
    <w:name w:val="western"/>
    <w:basedOn w:val="a"/>
    <w:rsid w:val="00414845"/>
    <w:pPr>
      <w:shd w:val="clear" w:color="auto" w:fill="FFFFFF"/>
      <w:suppressAutoHyphens/>
      <w:spacing w:before="280" w:after="280" w:line="238" w:lineRule="atLeast"/>
      <w:ind w:hanging="363"/>
    </w:pPr>
    <w:rPr>
      <w:rFonts w:ascii="Times New Roman" w:eastAsia="Times New Roman" w:hAnsi="Times New Roman" w:cs="Times New Roman"/>
      <w:lang w:eastAsia="ar-SA"/>
    </w:rPr>
  </w:style>
  <w:style w:type="paragraph" w:customStyle="1" w:styleId="aa">
    <w:name w:val="Знак"/>
    <w:basedOn w:val="a"/>
    <w:rsid w:val="00430B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0F3BB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6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63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4803</Words>
  <Characters>27382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131</cp:revision>
  <cp:lastPrinted>2015-06-23T06:53:00Z</cp:lastPrinted>
  <dcterms:created xsi:type="dcterms:W3CDTF">2014-10-09T15:51:00Z</dcterms:created>
  <dcterms:modified xsi:type="dcterms:W3CDTF">2015-07-27T08:37:00Z</dcterms:modified>
</cp:coreProperties>
</file>