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3" w:rsidRPr="00AF7DA4" w:rsidRDefault="00AF7DA4">
      <w:pPr>
        <w:rPr>
          <w:b/>
          <w:sz w:val="32"/>
          <w:szCs w:val="32"/>
        </w:rPr>
      </w:pPr>
      <w:r w:rsidRPr="00AF7DA4">
        <w:rPr>
          <w:b/>
          <w:sz w:val="32"/>
          <w:szCs w:val="32"/>
        </w:rPr>
        <w:t>Домашние задания на время карантина.</w:t>
      </w:r>
    </w:p>
    <w:p w:rsidR="00AF7DA4" w:rsidRPr="00AF7DA4" w:rsidRDefault="00AF7DA4" w:rsidP="00AF7DA4">
      <w:pPr>
        <w:rPr>
          <w:b/>
          <w:sz w:val="28"/>
          <w:szCs w:val="28"/>
        </w:rPr>
      </w:pPr>
      <w:r w:rsidRPr="00AF7DA4">
        <w:rPr>
          <w:b/>
          <w:sz w:val="28"/>
          <w:szCs w:val="28"/>
        </w:rPr>
        <w:t xml:space="preserve">1. Русский язык. </w:t>
      </w:r>
      <w:proofErr w:type="gramStart"/>
      <w:r w:rsidRPr="00AF7DA4">
        <w:rPr>
          <w:b/>
          <w:sz w:val="28"/>
          <w:szCs w:val="28"/>
        </w:rPr>
        <w:t>9</w:t>
      </w:r>
      <w:proofErr w:type="gramEnd"/>
      <w:r w:rsidRPr="00AF7DA4">
        <w:rPr>
          <w:b/>
          <w:sz w:val="28"/>
          <w:szCs w:val="28"/>
        </w:rPr>
        <w:t xml:space="preserve"> а класс. 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Тема: «Придаточные предложения следствия».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П. 12. Упр. 186.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 xml:space="preserve">Тема: «Сложноподчиненные предложения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присоединительными». 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П.13. Упр.190.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Тема: «Подготовка к сочинению на лингвистическую тему». Упр. 197, 198.</w:t>
      </w:r>
    </w:p>
    <w:p w:rsidR="00AF7DA4" w:rsidRPr="00AF7DA4" w:rsidRDefault="00AF7DA4" w:rsidP="00AF7DA4">
      <w:pPr>
        <w:rPr>
          <w:b/>
          <w:sz w:val="28"/>
          <w:szCs w:val="28"/>
        </w:rPr>
      </w:pPr>
      <w:r w:rsidRPr="00AF7DA4">
        <w:rPr>
          <w:b/>
          <w:sz w:val="28"/>
          <w:szCs w:val="28"/>
        </w:rPr>
        <w:t xml:space="preserve">2. Русский язык. 9 б класс. 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Тема: «Придаточные предложения следствия».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П. 12. Упр. 186.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 xml:space="preserve">Тема: «Сложноподчиненные предложения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присоединительными». 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П.13. Упр.190.</w:t>
      </w:r>
    </w:p>
    <w:p w:rsidR="00AF7DA4" w:rsidRDefault="00AF7DA4" w:rsidP="00AF7DA4">
      <w:pPr>
        <w:rPr>
          <w:sz w:val="28"/>
          <w:szCs w:val="28"/>
        </w:rPr>
      </w:pPr>
      <w:r>
        <w:rPr>
          <w:sz w:val="28"/>
          <w:szCs w:val="28"/>
        </w:rPr>
        <w:t>Тема: «Подготовка к сочинению на лингвистическую тему». Упр. 197, 198.</w:t>
      </w:r>
    </w:p>
    <w:p w:rsidR="00AF7DA4" w:rsidRPr="00AF7DA4" w:rsidRDefault="00AF7DA4" w:rsidP="00AF7DA4">
      <w:pPr>
        <w:rPr>
          <w:b/>
          <w:sz w:val="28"/>
          <w:szCs w:val="28"/>
        </w:rPr>
      </w:pPr>
      <w:r w:rsidRPr="00AF7DA4">
        <w:rPr>
          <w:b/>
          <w:sz w:val="28"/>
          <w:szCs w:val="28"/>
        </w:rPr>
        <w:t xml:space="preserve">3. Литература </w:t>
      </w:r>
      <w:proofErr w:type="gramStart"/>
      <w:r w:rsidRPr="00AF7DA4">
        <w:rPr>
          <w:b/>
          <w:sz w:val="28"/>
          <w:szCs w:val="28"/>
        </w:rPr>
        <w:t>9</w:t>
      </w:r>
      <w:proofErr w:type="gramEnd"/>
      <w:r w:rsidRPr="00AF7DA4">
        <w:rPr>
          <w:b/>
          <w:sz w:val="28"/>
          <w:szCs w:val="28"/>
        </w:rPr>
        <w:t xml:space="preserve"> а класс.</w:t>
      </w:r>
    </w:p>
    <w:p w:rsidR="00AF7DA4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Тема: «М.Ю.Лермонтов. Лирика».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Чтение стихов: «Ангел», «Ужасная судьба отца и сына», «Монолог».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Стр. 264, 268. Учебник. Читать.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Тема: «М. Ю. Лермонтов. Лирика».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Чтение стихов. «Смерть поэта». «Парус»- наизусть.</w:t>
      </w:r>
    </w:p>
    <w:p w:rsidR="009E29E2" w:rsidRDefault="00367F9B" w:rsidP="00AF7DA4">
      <w:pPr>
        <w:rPr>
          <w:sz w:val="28"/>
          <w:szCs w:val="28"/>
        </w:rPr>
      </w:pPr>
      <w:r>
        <w:rPr>
          <w:sz w:val="28"/>
          <w:szCs w:val="28"/>
        </w:rPr>
        <w:t xml:space="preserve">Учебник. </w:t>
      </w:r>
      <w:r w:rsidR="009E29E2">
        <w:rPr>
          <w:sz w:val="28"/>
          <w:szCs w:val="28"/>
        </w:rPr>
        <w:t>Стр. 269- 276.</w:t>
      </w:r>
      <w:r>
        <w:rPr>
          <w:sz w:val="28"/>
          <w:szCs w:val="28"/>
        </w:rPr>
        <w:t xml:space="preserve"> Читать.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 xml:space="preserve">Тема: «М. Ю. Лермонтов. Лирика». </w:t>
      </w:r>
    </w:p>
    <w:p w:rsidR="009E29E2" w:rsidRDefault="009E29E2" w:rsidP="00AF7DA4">
      <w:pPr>
        <w:rPr>
          <w:sz w:val="28"/>
          <w:szCs w:val="28"/>
        </w:rPr>
      </w:pPr>
      <w:r>
        <w:rPr>
          <w:sz w:val="28"/>
          <w:szCs w:val="28"/>
        </w:rPr>
        <w:t>Чтение стихов: «Родина», «Дума».</w:t>
      </w:r>
    </w:p>
    <w:p w:rsidR="00367F9B" w:rsidRDefault="00367F9B" w:rsidP="00AF7DA4">
      <w:pPr>
        <w:rPr>
          <w:sz w:val="28"/>
          <w:szCs w:val="28"/>
        </w:rPr>
      </w:pPr>
      <w:r>
        <w:rPr>
          <w:sz w:val="28"/>
          <w:szCs w:val="28"/>
        </w:rPr>
        <w:t>Учебник. Читать. Стр. 279, 285.</w:t>
      </w:r>
    </w:p>
    <w:p w:rsidR="00367F9B" w:rsidRPr="00AF7DA4" w:rsidRDefault="00367F9B" w:rsidP="00367F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F7D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Литература 9 б</w:t>
      </w:r>
      <w:r w:rsidRPr="00AF7DA4">
        <w:rPr>
          <w:b/>
          <w:sz w:val="28"/>
          <w:szCs w:val="28"/>
        </w:rPr>
        <w:t xml:space="preserve"> класс.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Тема: «М.Ю.Лермонтов. Лирика».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Чтение стихов: «Ангел», «Ужасная судьба отца и сына», «Монолог».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Стр. 264, 268. Учебник. Читать.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Тема: «М. Ю. Лермонтов. Лирика».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Чтение стихов. «Смерть поэта». «Парус»- наизусть.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Учебник. Стр. 269- 276. Читать.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 xml:space="preserve">Тема: «М. Ю. Лермонтов. Лирика». 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Чтение стихов: «Родина», «Дума».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Учебник. Читать. Стр. 279, 285.</w:t>
      </w:r>
    </w:p>
    <w:p w:rsidR="00367F9B" w:rsidRDefault="00367F9B" w:rsidP="00367F9B">
      <w:pPr>
        <w:rPr>
          <w:b/>
          <w:sz w:val="28"/>
          <w:szCs w:val="28"/>
        </w:rPr>
      </w:pPr>
      <w:r w:rsidRPr="00367F9B">
        <w:rPr>
          <w:b/>
          <w:sz w:val="28"/>
          <w:szCs w:val="28"/>
        </w:rPr>
        <w:t>5. Русский язык</w:t>
      </w:r>
      <w:r>
        <w:rPr>
          <w:b/>
          <w:sz w:val="28"/>
          <w:szCs w:val="28"/>
        </w:rPr>
        <w:t xml:space="preserve"> </w:t>
      </w:r>
      <w:r w:rsidRPr="00367F9B">
        <w:rPr>
          <w:b/>
          <w:sz w:val="28"/>
          <w:szCs w:val="28"/>
        </w:rPr>
        <w:t xml:space="preserve"> </w:t>
      </w:r>
      <w:proofErr w:type="gramStart"/>
      <w:r w:rsidRPr="00367F9B">
        <w:rPr>
          <w:b/>
          <w:sz w:val="28"/>
          <w:szCs w:val="28"/>
        </w:rPr>
        <w:t>12</w:t>
      </w:r>
      <w:proofErr w:type="gramEnd"/>
      <w:r w:rsidRPr="00367F9B">
        <w:rPr>
          <w:b/>
          <w:sz w:val="28"/>
          <w:szCs w:val="28"/>
        </w:rPr>
        <w:t xml:space="preserve"> а класс.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Тема: «Уточняющие члены предложения».</w:t>
      </w:r>
    </w:p>
    <w:p w:rsidR="00367F9B" w:rsidRDefault="00367F9B" w:rsidP="00367F9B">
      <w:pPr>
        <w:rPr>
          <w:sz w:val="28"/>
          <w:szCs w:val="28"/>
        </w:rPr>
      </w:pPr>
      <w:r>
        <w:rPr>
          <w:sz w:val="28"/>
          <w:szCs w:val="28"/>
        </w:rPr>
        <w:t>П. 78,  79. Упр. 422, 423, 431.</w:t>
      </w:r>
    </w:p>
    <w:p w:rsidR="00367F9B" w:rsidRDefault="00367F9B" w:rsidP="00367F9B">
      <w:pPr>
        <w:rPr>
          <w:b/>
          <w:sz w:val="28"/>
          <w:szCs w:val="28"/>
        </w:rPr>
      </w:pPr>
      <w:r w:rsidRPr="00367F9B">
        <w:rPr>
          <w:b/>
          <w:sz w:val="28"/>
          <w:szCs w:val="28"/>
        </w:rPr>
        <w:t xml:space="preserve">6. Литература </w:t>
      </w:r>
      <w:r w:rsidR="007255AF">
        <w:rPr>
          <w:b/>
          <w:sz w:val="28"/>
          <w:szCs w:val="28"/>
        </w:rPr>
        <w:t xml:space="preserve"> </w:t>
      </w:r>
      <w:proofErr w:type="gramStart"/>
      <w:r w:rsidRPr="00367F9B">
        <w:rPr>
          <w:b/>
          <w:sz w:val="28"/>
          <w:szCs w:val="28"/>
        </w:rPr>
        <w:t>12</w:t>
      </w:r>
      <w:proofErr w:type="gramEnd"/>
      <w:r w:rsidRPr="00367F9B">
        <w:rPr>
          <w:b/>
          <w:sz w:val="28"/>
          <w:szCs w:val="28"/>
        </w:rPr>
        <w:t xml:space="preserve"> а класс.</w:t>
      </w:r>
    </w:p>
    <w:p w:rsidR="007255AF" w:rsidRDefault="007255AF" w:rsidP="00367F9B">
      <w:pPr>
        <w:rPr>
          <w:sz w:val="28"/>
          <w:szCs w:val="28"/>
        </w:rPr>
      </w:pPr>
      <w:r>
        <w:rPr>
          <w:sz w:val="28"/>
          <w:szCs w:val="28"/>
        </w:rPr>
        <w:t>Тема: «М. А. Шолохов. Детство. Юность».</w:t>
      </w:r>
    </w:p>
    <w:p w:rsidR="007255AF" w:rsidRDefault="007255AF" w:rsidP="00367F9B">
      <w:pPr>
        <w:rPr>
          <w:sz w:val="28"/>
          <w:szCs w:val="28"/>
        </w:rPr>
      </w:pPr>
      <w:r>
        <w:rPr>
          <w:sz w:val="28"/>
          <w:szCs w:val="28"/>
        </w:rPr>
        <w:t>Учебник. Стр. 196- 204. «Донские рассказы». Читать.</w:t>
      </w:r>
    </w:p>
    <w:p w:rsidR="007255AF" w:rsidRDefault="007255AF" w:rsidP="00367F9B">
      <w:pPr>
        <w:rPr>
          <w:sz w:val="28"/>
          <w:szCs w:val="28"/>
        </w:rPr>
      </w:pPr>
      <w:r>
        <w:rPr>
          <w:sz w:val="28"/>
          <w:szCs w:val="28"/>
        </w:rPr>
        <w:t xml:space="preserve">Тема: «История создания «Тихого Дона». Эпос. Трагедия народа». </w:t>
      </w:r>
    </w:p>
    <w:p w:rsidR="007255AF" w:rsidRDefault="007255AF" w:rsidP="00367F9B">
      <w:pPr>
        <w:rPr>
          <w:sz w:val="28"/>
          <w:szCs w:val="28"/>
        </w:rPr>
      </w:pPr>
      <w:r>
        <w:rPr>
          <w:sz w:val="28"/>
          <w:szCs w:val="28"/>
        </w:rPr>
        <w:t xml:space="preserve">Учебник. Стр. 204- 216. Читать. </w:t>
      </w:r>
    </w:p>
    <w:p w:rsidR="007255AF" w:rsidRDefault="007255AF" w:rsidP="00367F9B">
      <w:pPr>
        <w:rPr>
          <w:sz w:val="28"/>
          <w:szCs w:val="28"/>
        </w:rPr>
      </w:pPr>
      <w:r>
        <w:rPr>
          <w:sz w:val="28"/>
          <w:szCs w:val="28"/>
        </w:rPr>
        <w:t>«Тихий Дон». Читать.</w:t>
      </w:r>
    </w:p>
    <w:p w:rsidR="007255AF" w:rsidRDefault="0033332C" w:rsidP="00367F9B">
      <w:pPr>
        <w:rPr>
          <w:b/>
          <w:sz w:val="28"/>
          <w:szCs w:val="28"/>
        </w:rPr>
      </w:pPr>
      <w:r w:rsidRPr="0033332C">
        <w:rPr>
          <w:b/>
          <w:sz w:val="28"/>
          <w:szCs w:val="28"/>
        </w:rPr>
        <w:t>7. Искусство. 7 класс.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Тема: «Идеал человека в эпоху Средневековья».</w:t>
      </w:r>
    </w:p>
    <w:p w:rsidR="0033332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Подготовить сообщение на тему: «Рыцарский кодекс чести».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Тема: «Образ Богоматер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ведущая тема средневекового искусства».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Подготовить сообщение: «Образ Богородицы на Руси».</w:t>
      </w:r>
    </w:p>
    <w:p w:rsidR="0013686C" w:rsidRDefault="0013686C" w:rsidP="00367F9B">
      <w:pPr>
        <w:rPr>
          <w:b/>
          <w:sz w:val="28"/>
          <w:szCs w:val="28"/>
        </w:rPr>
      </w:pPr>
      <w:r w:rsidRPr="0013686C">
        <w:rPr>
          <w:b/>
          <w:sz w:val="28"/>
          <w:szCs w:val="28"/>
        </w:rPr>
        <w:lastRenderedPageBreak/>
        <w:t>8. Искусство. 8 класс.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Тема: «Условность в искусстве».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Определить характерные черты образа».</w:t>
      </w:r>
    </w:p>
    <w:p w:rsidR="0013686C" w:rsidRDefault="0013686C" w:rsidP="00367F9B">
      <w:pPr>
        <w:rPr>
          <w:b/>
          <w:sz w:val="28"/>
          <w:szCs w:val="28"/>
        </w:rPr>
      </w:pPr>
      <w:r w:rsidRPr="0013686C">
        <w:rPr>
          <w:b/>
          <w:sz w:val="28"/>
          <w:szCs w:val="28"/>
        </w:rPr>
        <w:t>9. Искусство. 9 класс.</w:t>
      </w:r>
    </w:p>
    <w:p w:rsid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Тема: «Искусство оперы».</w:t>
      </w:r>
    </w:p>
    <w:p w:rsidR="0013686C" w:rsidRPr="0013686C" w:rsidRDefault="0013686C" w:rsidP="00367F9B">
      <w:pPr>
        <w:rPr>
          <w:sz w:val="28"/>
          <w:szCs w:val="28"/>
        </w:rPr>
      </w:pPr>
      <w:r>
        <w:rPr>
          <w:sz w:val="28"/>
          <w:szCs w:val="28"/>
        </w:rPr>
        <w:t>Прослушать аудиозапись или просмотреть видеозапись оперы Чайковского «Евгений Онегин».</w:t>
      </w:r>
      <w:r w:rsidR="00DD4729">
        <w:rPr>
          <w:sz w:val="28"/>
          <w:szCs w:val="28"/>
        </w:rPr>
        <w:t xml:space="preserve"> Определить, есть ли в музыке народные мотивы.</w:t>
      </w:r>
    </w:p>
    <w:p w:rsidR="00367F9B" w:rsidRPr="00AF7DA4" w:rsidRDefault="00367F9B" w:rsidP="00AF7DA4">
      <w:pPr>
        <w:rPr>
          <w:sz w:val="28"/>
          <w:szCs w:val="28"/>
        </w:rPr>
      </w:pPr>
    </w:p>
    <w:p w:rsidR="00AF7DA4" w:rsidRPr="00AF7DA4" w:rsidRDefault="00AF7DA4">
      <w:pPr>
        <w:rPr>
          <w:sz w:val="28"/>
          <w:szCs w:val="28"/>
        </w:rPr>
      </w:pPr>
    </w:p>
    <w:sectPr w:rsidR="00AF7DA4" w:rsidRPr="00AF7DA4" w:rsidSect="00131C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2EA"/>
    <w:multiLevelType w:val="hybridMultilevel"/>
    <w:tmpl w:val="E150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3F"/>
    <w:rsid w:val="00131C3F"/>
    <w:rsid w:val="0013686C"/>
    <w:rsid w:val="0033332C"/>
    <w:rsid w:val="00367F9B"/>
    <w:rsid w:val="00552C24"/>
    <w:rsid w:val="007255AF"/>
    <w:rsid w:val="009E29E2"/>
    <w:rsid w:val="00AF7DA4"/>
    <w:rsid w:val="00DD4729"/>
    <w:rsid w:val="00F6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3</cp:revision>
  <dcterms:created xsi:type="dcterms:W3CDTF">2016-01-26T08:36:00Z</dcterms:created>
  <dcterms:modified xsi:type="dcterms:W3CDTF">2016-01-26T08:36:00Z</dcterms:modified>
</cp:coreProperties>
</file>