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24" w:rsidRDefault="00C72124" w:rsidP="00C721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 xml:space="preserve">Правила заполнения бланка регистрации и бланков записи участников </w:t>
      </w: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>итогового сочинения</w:t>
      </w: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 xml:space="preserve">Настоящие правила предназначены для участников итогового сочинения (изложения), экспертов комиссии образовательной организации (экспертной комиссии, сформированной на муниципальном и (или) региональном уровне), осуществляющих проверку итогового сочинения (изложения), а также для членов комиссии образовательной организации, осуществляющих инструктаж участников итогового сочинения (изложения) в день проведения сочинения (изложения). </w:t>
      </w:r>
      <w:proofErr w:type="gramEnd"/>
    </w:p>
    <w:p w:rsidR="00C72124" w:rsidRPr="00BF512C" w:rsidRDefault="00C72124" w:rsidP="00C72124">
      <w:pPr>
        <w:rPr>
          <w:rFonts w:ascii="Times New Roman" w:hAnsi="Times New Roman"/>
          <w:b/>
          <w:sz w:val="28"/>
          <w:szCs w:val="28"/>
        </w:rPr>
      </w:pPr>
      <w:r w:rsidRPr="00BF512C">
        <w:rPr>
          <w:rFonts w:ascii="Times New Roman" w:hAnsi="Times New Roman"/>
          <w:b/>
          <w:sz w:val="28"/>
          <w:szCs w:val="28"/>
        </w:rPr>
        <w:t>1. Общая часть</w:t>
      </w:r>
    </w:p>
    <w:p w:rsidR="00C72124" w:rsidRPr="00BF512C" w:rsidRDefault="00C72124" w:rsidP="00C7212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 xml:space="preserve">Участники итогового сочинения (изложения) выполняют сочинение (изложение) на черно-белых </w:t>
      </w:r>
      <w:hyperlink r:id="rId4" w:tgtFrame="_blank" w:history="1">
        <w:r w:rsidRPr="00BF512C">
          <w:rPr>
            <w:rFonts w:ascii="Times New Roman" w:hAnsi="Times New Roman"/>
            <w:sz w:val="28"/>
            <w:szCs w:val="28"/>
          </w:rPr>
          <w:t>бланках регистрации</w:t>
        </w:r>
      </w:hyperlink>
      <w:r w:rsidRPr="00BF512C">
        <w:rPr>
          <w:rFonts w:ascii="Times New Roman" w:hAnsi="Times New Roman"/>
          <w:sz w:val="28"/>
          <w:szCs w:val="28"/>
        </w:rPr>
        <w:t xml:space="preserve"> и бланках записи (в том числе дополнительных бланках записи в случае если такие бланки выдавались участникам по запросу) формата</w:t>
      </w:r>
      <w:proofErr w:type="gramStart"/>
      <w:r w:rsidRPr="00BF512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F512C">
        <w:rPr>
          <w:rFonts w:ascii="Times New Roman" w:hAnsi="Times New Roman"/>
          <w:sz w:val="28"/>
          <w:szCs w:val="28"/>
        </w:rPr>
        <w:t xml:space="preserve"> 4.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C72124" w:rsidRPr="00BF512C" w:rsidRDefault="00C72124" w:rsidP="00C72124">
      <w:pPr>
        <w:rPr>
          <w:rFonts w:ascii="Times New Roman" w:hAnsi="Times New Roman"/>
          <w:b/>
          <w:sz w:val="28"/>
          <w:szCs w:val="28"/>
        </w:rPr>
      </w:pPr>
      <w:r w:rsidRPr="00BF512C">
        <w:rPr>
          <w:rFonts w:ascii="Times New Roman" w:hAnsi="Times New Roman"/>
          <w:b/>
          <w:sz w:val="28"/>
          <w:szCs w:val="28"/>
        </w:rPr>
        <w:t>2. Основные правила заполнения бланков итогового сочинения (изложения)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Все бланки сочинения (изложения) заполняются </w:t>
      </w:r>
      <w:proofErr w:type="spellStart"/>
      <w:r w:rsidRPr="00BF512C">
        <w:rPr>
          <w:rFonts w:ascii="Times New Roman" w:hAnsi="Times New Roman"/>
          <w:color w:val="000000"/>
          <w:sz w:val="28"/>
          <w:szCs w:val="28"/>
        </w:rPr>
        <w:t>гелевыми</w:t>
      </w:r>
      <w:proofErr w:type="spellEnd"/>
      <w:r w:rsidRPr="00BF512C">
        <w:rPr>
          <w:rFonts w:ascii="Times New Roman" w:hAnsi="Times New Roman"/>
          <w:color w:val="000000"/>
          <w:sz w:val="28"/>
          <w:szCs w:val="28"/>
        </w:rPr>
        <w:t>, капиллярными или перьевыми ручками с чернилами черного цвета. В случае отсутствия у участника указанных ручек и использования, вопреки настоящим правилам, шариковой ручки, контур каждого символа при заполнении бланков необходимо аккуратно (не допуская несовпадения линий) обводить 2-3 раза, чтобы исключить «проблески» по линии символов.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BF512C">
        <w:rPr>
          <w:rFonts w:ascii="Times New Roman" w:hAnsi="Times New Roman"/>
          <w:sz w:val="28"/>
          <w:szCs w:val="28"/>
        </w:rPr>
        <w:t>образцами написания символов, расположенной в</w:t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Если участник не имеет информации для заполнения какого-то </w:t>
      </w:r>
      <w:r w:rsidRPr="00BF512C">
        <w:rPr>
          <w:rFonts w:ascii="Times New Roman" w:hAnsi="Times New Roman"/>
          <w:color w:val="000000"/>
          <w:sz w:val="28"/>
          <w:szCs w:val="28"/>
        </w:rPr>
        <w:lastRenderedPageBreak/>
        <w:t>конкретного поля, он должен оставить это поле пустым (не делать прочерков).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F512C">
        <w:rPr>
          <w:rFonts w:ascii="Times New Roman" w:hAnsi="Times New Roman"/>
          <w:b/>
          <w:bCs/>
          <w:sz w:val="28"/>
          <w:szCs w:val="28"/>
        </w:rPr>
        <w:t>Категорически запрещается: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(«замазку», «ластик» и др.). </w:t>
      </w:r>
    </w:p>
    <w:p w:rsidR="00C72124" w:rsidRPr="00BF512C" w:rsidRDefault="00C72124" w:rsidP="00C72124">
      <w:pPr>
        <w:rPr>
          <w:rFonts w:ascii="Times New Roman" w:hAnsi="Times New Roman"/>
          <w:b/>
          <w:sz w:val="28"/>
          <w:szCs w:val="28"/>
        </w:rPr>
      </w:pPr>
      <w:r w:rsidRPr="00BF512C">
        <w:rPr>
          <w:sz w:val="28"/>
          <w:szCs w:val="28"/>
        </w:rPr>
        <w:br w:type="page"/>
      </w:r>
      <w:r w:rsidRPr="00BF512C">
        <w:rPr>
          <w:rFonts w:ascii="Times New Roman" w:hAnsi="Times New Roman"/>
          <w:b/>
          <w:sz w:val="28"/>
          <w:szCs w:val="28"/>
        </w:rPr>
        <w:lastRenderedPageBreak/>
        <w:t>3. Заполнение бланка регистрации итогового сочинения (изложения)</w:t>
      </w:r>
    </w:p>
    <w:p w:rsidR="00C72124" w:rsidRPr="005220E1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Бланк регистрации (рис. 1) состоит из трех частей – верхней, средней и нижней</w:t>
      </w:r>
      <w:r w:rsidRPr="005220E1">
        <w:rPr>
          <w:rFonts w:ascii="Times New Roman" w:hAnsi="Times New Roman"/>
          <w:color w:val="000000"/>
          <w:sz w:val="26"/>
          <w:szCs w:val="26"/>
        </w:rPr>
        <w:t>.</w:t>
      </w:r>
    </w:p>
    <w:p w:rsidR="00C72124" w:rsidRPr="00371C3F" w:rsidRDefault="00C72124" w:rsidP="00C72124">
      <w:pPr>
        <w:widowControl w:val="0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096000" cy="7840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4" w:rsidRPr="005220E1" w:rsidRDefault="00C72124" w:rsidP="00C72124">
      <w:pPr>
        <w:widowControl w:val="0"/>
        <w:jc w:val="center"/>
        <w:rPr>
          <w:rFonts w:ascii="Times New Roman" w:hAnsi="Times New Roman"/>
          <w:i/>
          <w:color w:val="000000"/>
          <w:szCs w:val="26"/>
        </w:rPr>
      </w:pPr>
      <w:r w:rsidRPr="005220E1">
        <w:rPr>
          <w:rFonts w:ascii="Times New Roman" w:hAnsi="Times New Roman"/>
          <w:i/>
          <w:iCs/>
          <w:color w:val="000000"/>
          <w:szCs w:val="26"/>
        </w:rPr>
        <w:t>Рис. 1. Бланк регистрации</w:t>
      </w:r>
    </w:p>
    <w:p w:rsidR="00C72124" w:rsidRPr="00BF512C" w:rsidRDefault="00C72124" w:rsidP="00C72124">
      <w:pPr>
        <w:pStyle w:val="a3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71C3F">
        <w:br w:type="page"/>
      </w:r>
      <w:r w:rsidRPr="00BF512C">
        <w:rPr>
          <w:rFonts w:ascii="Times New Roman" w:hAnsi="Times New Roman"/>
          <w:b/>
          <w:sz w:val="28"/>
          <w:szCs w:val="28"/>
        </w:rPr>
        <w:lastRenderedPageBreak/>
        <w:t xml:space="preserve">В верхней части бланка регистрации (рис. 2) расположены: </w:t>
      </w:r>
    </w:p>
    <w:p w:rsidR="00C72124" w:rsidRPr="00BF512C" w:rsidRDefault="00C72124" w:rsidP="00C72124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 xml:space="preserve">вертикальный и горизонтальный </w:t>
      </w:r>
      <w:proofErr w:type="spellStart"/>
      <w:proofErr w:type="gramStart"/>
      <w:r w:rsidRPr="00BF512C">
        <w:rPr>
          <w:rFonts w:ascii="Times New Roman" w:hAnsi="Times New Roman"/>
          <w:sz w:val="28"/>
          <w:szCs w:val="28"/>
        </w:rPr>
        <w:t>штрих-коды</w:t>
      </w:r>
      <w:proofErr w:type="spellEnd"/>
      <w:proofErr w:type="gramEnd"/>
      <w:r w:rsidRPr="00BF512C">
        <w:rPr>
          <w:rFonts w:ascii="Times New Roman" w:hAnsi="Times New Roman"/>
          <w:sz w:val="28"/>
          <w:szCs w:val="28"/>
        </w:rPr>
        <w:t>;</w:t>
      </w:r>
    </w:p>
    <w:p w:rsidR="00C72124" w:rsidRPr="00BF512C" w:rsidRDefault="00C72124" w:rsidP="00C72124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>поля для рукописного занесения информации;</w:t>
      </w:r>
    </w:p>
    <w:p w:rsidR="00C72124" w:rsidRPr="00BF512C" w:rsidRDefault="00C72124" w:rsidP="00C72124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>строка с образцами написания символов;</w:t>
      </w:r>
    </w:p>
    <w:p w:rsidR="00C72124" w:rsidRPr="00BF512C" w:rsidRDefault="00C72124" w:rsidP="00C7212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F512C">
        <w:rPr>
          <w:rFonts w:ascii="Times New Roman" w:hAnsi="Times New Roman"/>
          <w:sz w:val="28"/>
          <w:szCs w:val="28"/>
        </w:rPr>
        <w:t xml:space="preserve">Поле «код работы» формируется </w:t>
      </w:r>
      <w:proofErr w:type="spellStart"/>
      <w:r w:rsidRPr="00BF512C">
        <w:rPr>
          <w:rFonts w:ascii="Times New Roman" w:hAnsi="Times New Roman"/>
          <w:sz w:val="28"/>
          <w:szCs w:val="28"/>
        </w:rPr>
        <w:t>автоматизированно</w:t>
      </w:r>
      <w:proofErr w:type="spellEnd"/>
      <w:r w:rsidRPr="00BF512C">
        <w:rPr>
          <w:rFonts w:ascii="Times New Roman" w:hAnsi="Times New Roman"/>
          <w:sz w:val="28"/>
          <w:szCs w:val="28"/>
        </w:rPr>
        <w:t xml:space="preserve"> при печати бланков.</w:t>
      </w:r>
    </w:p>
    <w:p w:rsidR="00C72124" w:rsidRPr="00BF512C" w:rsidRDefault="00C72124" w:rsidP="00C72124">
      <w:pPr>
        <w:widowControl w:val="0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1270</wp:posOffset>
            </wp:positionV>
            <wp:extent cx="6115050" cy="2362200"/>
            <wp:effectExtent l="19050" t="0" r="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20E1">
        <w:rPr>
          <w:rFonts w:ascii="Times New Roman" w:hAnsi="Times New Roman"/>
          <w:color w:val="000000"/>
          <w:sz w:val="26"/>
          <w:szCs w:val="26"/>
        </w:rPr>
        <w:br/>
      </w:r>
      <w:r w:rsidRPr="00BF512C">
        <w:rPr>
          <w:rFonts w:ascii="Times New Roman" w:hAnsi="Times New Roman"/>
          <w:i/>
          <w:iCs/>
          <w:color w:val="000000"/>
        </w:rPr>
        <w:t>Рис. 2. Верхняя  часть бланка регистрации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bCs/>
          <w:color w:val="000000"/>
          <w:sz w:val="28"/>
          <w:szCs w:val="28"/>
        </w:rPr>
        <w:t xml:space="preserve">По указанию </w:t>
      </w:r>
      <w:r w:rsidRPr="00BF512C">
        <w:rPr>
          <w:rFonts w:ascii="Times New Roman" w:hAnsi="Times New Roman"/>
          <w:color w:val="000000"/>
          <w:sz w:val="28"/>
          <w:szCs w:val="28"/>
        </w:rPr>
        <w:t>члена комиссии образовательной организации, осуществляющего инструктаж участников итогового сочинения (изложения), участником заполняются все поля верхне</w:t>
      </w:r>
      <w:r>
        <w:rPr>
          <w:rFonts w:ascii="Times New Roman" w:hAnsi="Times New Roman"/>
          <w:color w:val="000000"/>
          <w:sz w:val="28"/>
          <w:szCs w:val="28"/>
        </w:rPr>
        <w:t>й части бланка регистрации (см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абл.</w:t>
      </w:r>
      <w:r w:rsidRPr="00BF512C">
        <w:rPr>
          <w:rFonts w:ascii="Times New Roman" w:hAnsi="Times New Roman"/>
          <w:color w:val="000000"/>
          <w:sz w:val="28"/>
          <w:szCs w:val="28"/>
        </w:rPr>
        <w:t>1).</w:t>
      </w:r>
    </w:p>
    <w:p w:rsidR="00C72124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b/>
          <w:color w:val="000000"/>
          <w:sz w:val="28"/>
          <w:szCs w:val="28"/>
        </w:rPr>
        <w:t>Поле «Количество бланков»</w:t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 заполняется членом комиссии по завершению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C72124" w:rsidRPr="005220E1" w:rsidTr="008707A0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124" w:rsidRPr="005220E1" w:rsidRDefault="00C72124" w:rsidP="008707A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Поля,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b/>
                <w:bCs/>
                <w:color w:val="000000"/>
                <w:szCs w:val="26"/>
              </w:rPr>
              <w:t>Указания по заполнению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 xml:space="preserve">Информация о классе, в котором обучается выпускник (участники итогового сочинения, участвующие в сочинении по </w:t>
            </w:r>
            <w:r w:rsidRPr="005220E1">
              <w:rPr>
                <w:rFonts w:ascii="Times New Roman" w:hAnsi="Times New Roman"/>
                <w:color w:val="000000"/>
                <w:szCs w:val="26"/>
              </w:rPr>
              <w:lastRenderedPageBreak/>
              <w:t>желанию, указанные поля не заполняют)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lastRenderedPageBreak/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Номер учебного кабинета, в котором проходит сочинение (изложение)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Дата проведения сочинения (изложения)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20 – сочинение, 21 – изложение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Указывается вид работы</w:t>
            </w:r>
          </w:p>
        </w:tc>
      </w:tr>
      <w:tr w:rsidR="00C72124" w:rsidRPr="005220E1" w:rsidTr="008707A0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Cs w:val="26"/>
              </w:rPr>
            </w:pPr>
            <w:r w:rsidRPr="005220E1">
              <w:rPr>
                <w:rFonts w:ascii="Times New Roman" w:hAnsi="Times New Roman"/>
                <w:color w:val="000000"/>
                <w:szCs w:val="26"/>
              </w:rPr>
              <w:t>Указывается в соответствии с выбранной темой</w:t>
            </w:r>
          </w:p>
        </w:tc>
      </w:tr>
    </w:tbl>
    <w:p w:rsidR="00C72124" w:rsidRDefault="00C72124" w:rsidP="00C72124">
      <w:pPr>
        <w:pStyle w:val="a3"/>
      </w:pP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i/>
        </w:rPr>
      </w:pPr>
      <w:r w:rsidRPr="00BF512C">
        <w:rPr>
          <w:rFonts w:ascii="Times New Roman" w:hAnsi="Times New Roman"/>
          <w:i/>
        </w:rPr>
        <w:t>Таблица 1. Указание по заполнению полей верхней части бланка регистрации</w:t>
      </w:r>
    </w:p>
    <w:p w:rsidR="00C72124" w:rsidRPr="005220E1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701675</wp:posOffset>
            </wp:positionV>
            <wp:extent cx="5810250" cy="1371600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20E1">
        <w:rPr>
          <w:rFonts w:ascii="Times New Roman" w:hAnsi="Times New Roman"/>
          <w:b/>
          <w:color w:val="000000"/>
          <w:sz w:val="26"/>
          <w:szCs w:val="26"/>
        </w:rPr>
        <w:t>В средней части бланка регистрации</w:t>
      </w:r>
      <w:r w:rsidRPr="005220E1">
        <w:rPr>
          <w:rFonts w:ascii="Times New Roman" w:hAnsi="Times New Roman"/>
          <w:color w:val="000000"/>
          <w:sz w:val="26"/>
          <w:szCs w:val="26"/>
        </w:rPr>
        <w:t xml:space="preserve"> (рис. 3) расположены поля для записи сведений об участнике.</w:t>
      </w:r>
    </w:p>
    <w:p w:rsidR="00C72124" w:rsidRPr="00371C3F" w:rsidRDefault="00C72124" w:rsidP="00C72124">
      <w:pPr>
        <w:widowControl w:val="0"/>
        <w:jc w:val="center"/>
        <w:rPr>
          <w:iCs/>
          <w:color w:val="000000"/>
          <w:szCs w:val="26"/>
        </w:rPr>
      </w:pPr>
    </w:p>
    <w:p w:rsidR="00C72124" w:rsidRPr="00371C3F" w:rsidRDefault="00C72124" w:rsidP="00C72124">
      <w:pPr>
        <w:widowControl w:val="0"/>
        <w:jc w:val="center"/>
        <w:rPr>
          <w:iCs/>
          <w:color w:val="000000"/>
          <w:sz w:val="26"/>
          <w:szCs w:val="26"/>
        </w:rPr>
      </w:pPr>
    </w:p>
    <w:p w:rsidR="00C72124" w:rsidRPr="00371C3F" w:rsidRDefault="00C72124" w:rsidP="00C72124">
      <w:pPr>
        <w:widowControl w:val="0"/>
        <w:jc w:val="center"/>
        <w:rPr>
          <w:iCs/>
          <w:color w:val="000000"/>
          <w:sz w:val="26"/>
          <w:szCs w:val="26"/>
        </w:rPr>
      </w:pPr>
    </w:p>
    <w:p w:rsidR="00C72124" w:rsidRDefault="00C72124" w:rsidP="00C72124">
      <w:pPr>
        <w:widowControl w:val="0"/>
        <w:rPr>
          <w:iCs/>
          <w:color w:val="000000"/>
          <w:sz w:val="26"/>
          <w:szCs w:val="26"/>
        </w:rPr>
      </w:pP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i/>
        </w:rPr>
      </w:pP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i/>
        </w:rPr>
      </w:pPr>
      <w:r w:rsidRPr="00BF512C">
        <w:rPr>
          <w:rFonts w:ascii="Times New Roman" w:hAnsi="Times New Roman"/>
          <w:i/>
        </w:rPr>
        <w:t>Рис. 3. Сведения об участнике</w:t>
      </w: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i/>
        </w:rPr>
      </w:pPr>
    </w:p>
    <w:p w:rsidR="00C72124" w:rsidRPr="00BF512C" w:rsidRDefault="00C72124" w:rsidP="00C7212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20E1">
        <w:rPr>
          <w:rFonts w:ascii="Times New Roman" w:hAnsi="Times New Roman"/>
          <w:color w:val="000000"/>
          <w:sz w:val="26"/>
          <w:szCs w:val="26"/>
        </w:rPr>
        <w:tab/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Поля средней части бланка регистрации заполняются участником </w:t>
      </w:r>
      <w:r w:rsidRPr="00BF512C">
        <w:rPr>
          <w:rFonts w:ascii="Times New Roman" w:hAnsi="Times New Roman"/>
          <w:bCs/>
          <w:color w:val="000000"/>
          <w:sz w:val="28"/>
          <w:szCs w:val="28"/>
        </w:rPr>
        <w:t>самостоятельно</w:t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Pr="00BF512C">
        <w:rPr>
          <w:rFonts w:ascii="Times New Roman" w:hAnsi="Times New Roman"/>
          <w:color w:val="000000"/>
          <w:sz w:val="28"/>
          <w:szCs w:val="28"/>
        </w:rPr>
        <w:t>. табл. 3).</w:t>
      </w: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192"/>
        <w:gridCol w:w="6648"/>
      </w:tblGrid>
      <w:tr w:rsidR="00C72124" w:rsidRPr="00371C3F" w:rsidTr="008707A0">
        <w:trPr>
          <w:tblHeader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Поля, самостоятельно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Указания по заполнению</w:t>
            </w:r>
          </w:p>
        </w:tc>
      </w:tr>
      <w:tr w:rsidR="00C72124" w:rsidRPr="00371C3F" w:rsidTr="008707A0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Вносится информация из </w:t>
            </w:r>
            <w:r w:rsidRPr="00522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документа, удостоверяющего личность участника, в соответствии с законодательством Российской Федерации</w:t>
            </w:r>
          </w:p>
        </w:tc>
      </w:tr>
      <w:tr w:rsidR="00C72124" w:rsidRPr="00371C3F" w:rsidTr="008707A0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C72124" w:rsidRPr="005220E1" w:rsidRDefault="00C72124" w:rsidP="008707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124" w:rsidRPr="00371C3F" w:rsidTr="008707A0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C72124" w:rsidRPr="005220E1" w:rsidRDefault="00C72124" w:rsidP="008707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2124" w:rsidRPr="00371C3F" w:rsidTr="008707A0"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</w:t>
            </w:r>
          </w:p>
        </w:tc>
      </w:tr>
      <w:tr w:rsidR="00C72124" w:rsidRPr="00371C3F" w:rsidTr="008707A0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В поле записываются арабские цифры серии без пробелов. Например: 4600</w:t>
            </w:r>
          </w:p>
        </w:tc>
      </w:tr>
      <w:tr w:rsidR="00C72124" w:rsidRPr="00371C3F" w:rsidTr="008707A0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Записываются арабские цифры номера без пробелов. Например: 918762</w:t>
            </w:r>
          </w:p>
        </w:tc>
      </w:tr>
      <w:tr w:rsidR="00C72124" w:rsidRPr="00371C3F" w:rsidTr="008707A0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Пол (Ж</w:t>
            </w:r>
            <w:proofErr w:type="gramEnd"/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М)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124" w:rsidRPr="005220E1" w:rsidRDefault="00C72124" w:rsidP="008707A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0E1">
              <w:rPr>
                <w:rFonts w:ascii="Times New Roman" w:hAnsi="Times New Roman"/>
                <w:color w:val="000000"/>
                <w:sz w:val="24"/>
                <w:szCs w:val="24"/>
              </w:rPr>
              <w:t>Ставится метка в соответствующем поле</w:t>
            </w:r>
          </w:p>
        </w:tc>
      </w:tr>
    </w:tbl>
    <w:p w:rsidR="00C72124" w:rsidRDefault="00C72124" w:rsidP="00C72124">
      <w:pPr>
        <w:pStyle w:val="a3"/>
        <w:spacing w:line="276" w:lineRule="auto"/>
        <w:rPr>
          <w:rFonts w:ascii="Times New Roman" w:hAnsi="Times New Roman"/>
          <w:i/>
        </w:rPr>
      </w:pPr>
    </w:p>
    <w:p w:rsidR="00C72124" w:rsidRPr="00BF512C" w:rsidRDefault="00C72124" w:rsidP="00C72124">
      <w:pPr>
        <w:pStyle w:val="a3"/>
        <w:spacing w:line="276" w:lineRule="auto"/>
        <w:jc w:val="center"/>
        <w:rPr>
          <w:rFonts w:ascii="Times New Roman" w:hAnsi="Times New Roman"/>
          <w:i/>
        </w:rPr>
      </w:pPr>
      <w:r w:rsidRPr="00BF512C">
        <w:rPr>
          <w:rFonts w:ascii="Times New Roman" w:hAnsi="Times New Roman"/>
          <w:i/>
        </w:rPr>
        <w:t>Таблица 3. Указания по заполнению полей «Сведения об участнике»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 xml:space="preserve">В средней части бланка регистрации также расположена </w:t>
      </w:r>
      <w:r w:rsidRPr="00BF512C">
        <w:rPr>
          <w:rFonts w:ascii="Times New Roman" w:hAnsi="Times New Roman"/>
          <w:sz w:val="28"/>
          <w:szCs w:val="28"/>
        </w:rPr>
        <w:t>краткая инструкция (рис. 4) по заполнению бланков</w:t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  и выполнении итогового сочинения (изложения и поле для подписи участника. </w:t>
      </w:r>
      <w:proofErr w:type="gramEnd"/>
    </w:p>
    <w:p w:rsidR="00C72124" w:rsidRPr="00371C3F" w:rsidRDefault="00C72124" w:rsidP="00C72124">
      <w:pPr>
        <w:widowControl w:val="0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35980" cy="153162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4" w:rsidRDefault="00C72124" w:rsidP="00C72124">
      <w:pPr>
        <w:pStyle w:val="a3"/>
        <w:spacing w:line="276" w:lineRule="auto"/>
        <w:jc w:val="center"/>
        <w:rPr>
          <w:rFonts w:ascii="Times New Roman" w:hAnsi="Times New Roman"/>
          <w:i/>
        </w:rPr>
      </w:pPr>
      <w:r w:rsidRPr="00BF512C">
        <w:rPr>
          <w:rFonts w:ascii="Times New Roman" w:hAnsi="Times New Roman"/>
          <w:i/>
        </w:rPr>
        <w:t>Рис. 4. Краткая инструкция по заполнению бланков</w:t>
      </w:r>
    </w:p>
    <w:p w:rsidR="00C72124" w:rsidRPr="00BF512C" w:rsidRDefault="00C72124" w:rsidP="00C72124">
      <w:pPr>
        <w:pStyle w:val="a3"/>
        <w:spacing w:line="276" w:lineRule="auto"/>
        <w:jc w:val="center"/>
        <w:rPr>
          <w:rFonts w:ascii="Times New Roman" w:hAnsi="Times New Roman"/>
          <w:i/>
        </w:rPr>
      </w:pPr>
    </w:p>
    <w:p w:rsidR="00C72124" w:rsidRPr="00BF512C" w:rsidRDefault="00C72124" w:rsidP="00C72124">
      <w:pPr>
        <w:jc w:val="both"/>
        <w:rPr>
          <w:rFonts w:ascii="Times New Roman" w:hAnsi="Times New Roman"/>
          <w:b/>
          <w:sz w:val="28"/>
          <w:szCs w:val="28"/>
        </w:rPr>
      </w:pPr>
      <w:r w:rsidRPr="00BF512C">
        <w:rPr>
          <w:rFonts w:ascii="Times New Roman" w:hAnsi="Times New Roman"/>
          <w:b/>
          <w:sz w:val="28"/>
          <w:szCs w:val="28"/>
        </w:rPr>
        <w:t xml:space="preserve">Правила заполнения экспертом (ответственным лицом) нижней части копии (оригинала) бланка регистрации 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Нижняя часть копии бланка регистрации заполняется яркими черными чернилами. 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Эксперт комиссии заполняет копии бланков регистрации итогового сочинения (изложения).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Ответственное лицо, уполномоченное руководителем образовательной организации (уполномоченное на муниципальном/региональном уровне) переносит результаты проверки из копий бланков регистрации в оригиналы бланков регистрации участников итогового сочинения (изложения).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Эксперт комиссии</w:t>
      </w:r>
      <w:r w:rsidRPr="00BF512C">
        <w:rPr>
          <w:rFonts w:ascii="Times New Roman" w:hAnsi="Times New Roman"/>
          <w:sz w:val="28"/>
          <w:szCs w:val="28"/>
        </w:rPr>
        <w:t xml:space="preserve"> (ответственное лицо) </w:t>
      </w:r>
      <w:r w:rsidRPr="00BF512C">
        <w:rPr>
          <w:rFonts w:ascii="Times New Roman" w:hAnsi="Times New Roman"/>
          <w:color w:val="000000"/>
          <w:sz w:val="28"/>
          <w:szCs w:val="28"/>
        </w:rPr>
        <w:t>должен пометить «крестиком» клетки, соответствующие результатам оценивания работы экспертом.</w:t>
      </w:r>
      <w:r w:rsidRPr="00BF512C">
        <w:rPr>
          <w:rFonts w:ascii="Times New Roman" w:hAnsi="Times New Roman"/>
          <w:sz w:val="28"/>
          <w:szCs w:val="28"/>
        </w:rPr>
        <w:t xml:space="preserve"> </w:t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«Крестик» </w:t>
      </w:r>
      <w:r w:rsidRPr="00BF512C">
        <w:rPr>
          <w:rFonts w:ascii="Times New Roman" w:hAnsi="Times New Roman"/>
          <w:color w:val="000000"/>
          <w:sz w:val="28"/>
          <w:szCs w:val="28"/>
        </w:rPr>
        <w:lastRenderedPageBreak/>
        <w:t>должен быть четко внутри квадрата.</w:t>
      </w:r>
      <w:r w:rsidRPr="00BF512C">
        <w:rPr>
          <w:rFonts w:ascii="Times New Roman" w:hAnsi="Times New Roman"/>
          <w:sz w:val="28"/>
          <w:szCs w:val="28"/>
        </w:rPr>
        <w:t xml:space="preserve"> </w:t>
      </w:r>
      <w:r w:rsidRPr="00BF512C">
        <w:rPr>
          <w:rFonts w:ascii="Times New Roman" w:hAnsi="Times New Roman"/>
          <w:color w:val="000000"/>
          <w:sz w:val="28"/>
          <w:szCs w:val="28"/>
        </w:rPr>
        <w:t>Небрежное написание символов может привести к тому, что при автоматизированной обработке символ может быть не распознан или распознан неправильно.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512C">
        <w:rPr>
          <w:rFonts w:ascii="Times New Roman" w:hAnsi="Times New Roman"/>
          <w:b/>
          <w:color w:val="000000"/>
          <w:sz w:val="28"/>
          <w:szCs w:val="28"/>
        </w:rPr>
        <w:t>Заполнение поля «Требование к сочинению (изложения)»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Требование № 1.</w:t>
      </w:r>
      <w:r w:rsidRPr="00BF512C">
        <w:rPr>
          <w:rFonts w:ascii="Times New Roman" w:hAnsi="Times New Roman"/>
          <w:color w:val="000000"/>
          <w:sz w:val="28"/>
          <w:szCs w:val="28"/>
        </w:rPr>
        <w:tab/>
        <w:t>«Объем итогового сочинения (изложения)»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Если в сочинении менее 250 слов, а в изложении менее 150 слов  (в подсчёт включаются все слова, в том числе и служебные), то сочинение (изложение) не проверяется по критериям № 1- № 5. 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Эксперт комиссии (ответственное лицо) выставляет «незачет» за невыполнение требования № 1. В клетки по всем пяти критериям оценивания выставляется «незачет». </w:t>
      </w:r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 xml:space="preserve">В поле «Результат проверки сочинения (изложения) ставится «незачет» (см. рис.5). </w:t>
      </w:r>
      <w:proofErr w:type="gramEnd"/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Требование № 2.</w:t>
      </w:r>
      <w:r w:rsidRPr="00BF512C">
        <w:rPr>
          <w:rFonts w:ascii="Times New Roman" w:hAnsi="Times New Roman"/>
          <w:color w:val="000000"/>
          <w:sz w:val="28"/>
          <w:szCs w:val="28"/>
        </w:rPr>
        <w:tab/>
        <w:t xml:space="preserve"> «Самостоятельность написания итогового сочинения (изложения)»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Итоговое сочинение (изложение) выполняется самостоятельно. 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Итоговое сочинение -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собственный текст участника. 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Итоговое изложение -  не допускается списывание изложения из какого-либо источника (работа другого участника, исходный текст и </w:t>
      </w:r>
      <w:proofErr w:type="spellStart"/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proofErr w:type="gramEnd"/>
      <w:r w:rsidRPr="00BF512C">
        <w:rPr>
          <w:rFonts w:ascii="Times New Roman" w:hAnsi="Times New Roman"/>
          <w:color w:val="000000"/>
          <w:sz w:val="28"/>
          <w:szCs w:val="28"/>
        </w:rPr>
        <w:t>).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Если сочинение (изложение) признано экспертом несамостоятельным, то </w:t>
      </w:r>
      <w:proofErr w:type="spellStart"/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>то</w:t>
      </w:r>
      <w:proofErr w:type="spellEnd"/>
      <w:proofErr w:type="gramEnd"/>
      <w:r w:rsidRPr="00BF512C">
        <w:rPr>
          <w:rFonts w:ascii="Times New Roman" w:hAnsi="Times New Roman"/>
          <w:color w:val="000000"/>
          <w:sz w:val="28"/>
          <w:szCs w:val="28"/>
        </w:rPr>
        <w:t xml:space="preserve"> сочинение (изложение) не проверяется по критериям № 1- № 5. 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Эксперт комиссии (ответственное лицо) выставляет «незачет» за невыполнение требования № 2. В клетки по всем пяти критериям оценивания выставляется «незачет». В поле «Результат проверки сочинения (изложения) ставится «незачет». </w:t>
      </w:r>
    </w:p>
    <w:p w:rsidR="00C72124" w:rsidRPr="00371C3F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6"/>
          <w:szCs w:val="26"/>
        </w:rPr>
      </w:pP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5631180" cy="2926080"/>
            <wp:effectExtent l="19050" t="0" r="7620" b="0"/>
            <wp:docPr id="5" name="Рисунок 5" descr="Заполняется ответствен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олняется ответственны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i/>
        </w:rPr>
      </w:pPr>
      <w:r w:rsidRPr="00BF512C">
        <w:rPr>
          <w:rFonts w:ascii="Times New Roman" w:hAnsi="Times New Roman"/>
          <w:i/>
        </w:rPr>
        <w:t>Рис. 5. Область для оценки работы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Если итоговое сочинение (изложение) соответствует требованию № 1 и требованию № 2, то эксперт комиссии (ответственное лицо) выставляет «зачет» за выполнение требования № 1 и требования № 2. Указанные сочинения (изложения) оценивается по пяти критериям.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512C">
        <w:rPr>
          <w:rFonts w:ascii="Times New Roman" w:hAnsi="Times New Roman"/>
          <w:b/>
          <w:color w:val="000000"/>
          <w:sz w:val="28"/>
          <w:szCs w:val="28"/>
        </w:rPr>
        <w:t>Заполнение поля «Результаты оценивания сочинения (изложения)»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Для каждого критерия должно быть помечено только одно поле – либо «Зачет» либо «Незачет». 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1.</w:t>
      </w:r>
      <w:r w:rsidRPr="00BF512C">
        <w:rPr>
          <w:rFonts w:ascii="Times New Roman" w:hAnsi="Times New Roman"/>
          <w:color w:val="000000"/>
          <w:sz w:val="28"/>
          <w:szCs w:val="28"/>
        </w:rPr>
        <w:tab/>
        <w:t>Если за сочинение (изложение) по критерию № 1 выставлен «незачет», то сочинение (изложение) по критериям № 2- № 5 не проверяется. В клетки по всем критериям оценивания выставляется «незачет».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2.</w:t>
      </w:r>
      <w:r w:rsidRPr="00BF512C">
        <w:rPr>
          <w:rFonts w:ascii="Times New Roman" w:hAnsi="Times New Roman"/>
          <w:color w:val="000000"/>
          <w:sz w:val="28"/>
          <w:szCs w:val="28"/>
        </w:rPr>
        <w:tab/>
        <w:t>Если за сочинение (изложение) по критерию по критерию № 1 выставлен «зачет», а по критерию № 2 выставлен «незачет», то сочинение по критериям № 3- № 5 не проверяется. В клетки по критериям оценивания № 3- № 5 выставляется «незачет».</w:t>
      </w:r>
    </w:p>
    <w:p w:rsidR="00C72124" w:rsidRPr="00BF512C" w:rsidRDefault="00C72124" w:rsidP="00C72124">
      <w:pPr>
        <w:widowControl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3.</w:t>
      </w:r>
      <w:r w:rsidRPr="00BF512C">
        <w:rPr>
          <w:rFonts w:ascii="Times New Roman" w:hAnsi="Times New Roman"/>
          <w:color w:val="000000"/>
          <w:sz w:val="28"/>
          <w:szCs w:val="28"/>
        </w:rPr>
        <w:tab/>
        <w:t>Во всех остальных случаях сочинение (изложение) проверяется по всем пяти критериям и оценивается в системе «зачет» - «незачет» (например, недопустимо не проверять работу по критериям К</w:t>
      </w:r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BF512C">
        <w:rPr>
          <w:rFonts w:ascii="Times New Roman" w:hAnsi="Times New Roman"/>
          <w:color w:val="000000"/>
          <w:sz w:val="28"/>
          <w:szCs w:val="28"/>
        </w:rPr>
        <w:t xml:space="preserve"> и К5, если выпускник получил зачет на основании зачетов по критериям К1, К2, К3).</w:t>
      </w:r>
    </w:p>
    <w:p w:rsidR="00C72124" w:rsidRPr="00371C3F" w:rsidRDefault="00C72124" w:rsidP="00C7212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6"/>
          <w:szCs w:val="26"/>
        </w:rPr>
      </w:pPr>
    </w:p>
    <w:p w:rsidR="00C72124" w:rsidRPr="00371C3F" w:rsidRDefault="00C72124" w:rsidP="00C72124">
      <w:pPr>
        <w:widowControl w:val="0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96940" cy="308610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i/>
        </w:rPr>
      </w:pPr>
      <w:r w:rsidRPr="00BF512C">
        <w:rPr>
          <w:rFonts w:ascii="Times New Roman" w:hAnsi="Times New Roman"/>
          <w:i/>
          <w:iCs/>
        </w:rPr>
        <w:t>Рис. 6. О</w:t>
      </w:r>
      <w:r w:rsidRPr="00BF512C">
        <w:rPr>
          <w:rFonts w:ascii="Times New Roman" w:hAnsi="Times New Roman"/>
          <w:i/>
        </w:rPr>
        <w:t>бласть для оценки работы</w:t>
      </w:r>
    </w:p>
    <w:p w:rsidR="00C72124" w:rsidRPr="00BF512C" w:rsidRDefault="00C72124" w:rsidP="00C72124">
      <w:pPr>
        <w:pStyle w:val="a3"/>
        <w:jc w:val="center"/>
        <w:rPr>
          <w:rFonts w:ascii="Times New Roman" w:hAnsi="Times New Roman"/>
          <w:i/>
        </w:rPr>
      </w:pPr>
    </w:p>
    <w:p w:rsidR="00C72124" w:rsidRPr="00BF512C" w:rsidRDefault="00C72124" w:rsidP="00C72124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После окончания заполнения бланка регистрации ответственное лицо ставит свою подпись в специально отведенном для этого поле. </w:t>
      </w:r>
    </w:p>
    <w:p w:rsidR="00C72124" w:rsidRPr="00BF512C" w:rsidRDefault="00C72124" w:rsidP="00C7212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F512C">
        <w:rPr>
          <w:rFonts w:ascii="Times New Roman" w:hAnsi="Times New Roman"/>
          <w:b/>
          <w:sz w:val="28"/>
          <w:szCs w:val="28"/>
        </w:rPr>
        <w:t>4. Заполнение бланков записи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Бланки записи предназначены для оформления сочинения (изложения). 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Возможны два варианта бланков записи: односторонний и двусторонний. В случае если принтер, используемый для печати бланков итогового сочинения (изложения), позволяет выполнить двустороннюю печать, следует использовать двусторонний бланк. Если нет – односторонний.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Комплект участника содержит два двусторонних бланка записи при двусторонней печати или четыре односторонних бланка записи при односторонней печати.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В верхней части бланка записи (рис. 7) расположены: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вертикальный и горизонтальный </w:t>
      </w:r>
      <w:proofErr w:type="spellStart"/>
      <w:r w:rsidRPr="00BF512C">
        <w:rPr>
          <w:rFonts w:ascii="Times New Roman" w:hAnsi="Times New Roman"/>
          <w:color w:val="000000"/>
          <w:sz w:val="28"/>
          <w:szCs w:val="28"/>
        </w:rPr>
        <w:t>штрихкоды</w:t>
      </w:r>
      <w:proofErr w:type="spellEnd"/>
      <w:r w:rsidRPr="00BF512C">
        <w:rPr>
          <w:rFonts w:ascii="Times New Roman" w:hAnsi="Times New Roman"/>
          <w:color w:val="000000"/>
          <w:sz w:val="28"/>
          <w:szCs w:val="28"/>
        </w:rPr>
        <w:t>;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поля для заполнения участником;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поле «Лист №» заполняется членом комиссии в случае выдачи участнику дополнительного бланка записи;</w:t>
      </w:r>
    </w:p>
    <w:p w:rsidR="00C72124" w:rsidRPr="00BF512C" w:rsidRDefault="00C72124" w:rsidP="00C72124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поле «код работы» формируется </w:t>
      </w:r>
      <w:proofErr w:type="spellStart"/>
      <w:r w:rsidRPr="00BF512C">
        <w:rPr>
          <w:rFonts w:ascii="Times New Roman" w:hAnsi="Times New Roman"/>
          <w:color w:val="000000"/>
          <w:sz w:val="28"/>
          <w:szCs w:val="28"/>
        </w:rPr>
        <w:t>автоматизированно</w:t>
      </w:r>
      <w:proofErr w:type="spellEnd"/>
      <w:r w:rsidRPr="00BF512C">
        <w:rPr>
          <w:rFonts w:ascii="Times New Roman" w:hAnsi="Times New Roman"/>
          <w:color w:val="000000"/>
          <w:sz w:val="28"/>
          <w:szCs w:val="28"/>
        </w:rPr>
        <w:t xml:space="preserve"> при печати бланков.</w:t>
      </w:r>
    </w:p>
    <w:p w:rsidR="00C72124" w:rsidRPr="00371C3F" w:rsidRDefault="00C72124" w:rsidP="00C72124">
      <w:pPr>
        <w:widowControl w:val="0"/>
        <w:spacing w:line="240" w:lineRule="auto"/>
        <w:ind w:firstLine="708"/>
        <w:jc w:val="both"/>
        <w:rPr>
          <w:color w:val="000000"/>
          <w:sz w:val="26"/>
          <w:szCs w:val="26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  <w:r w:rsidRPr="00BF512C">
        <w:rPr>
          <w:rFonts w:ascii="Times New Roman" w:hAnsi="Times New Roman"/>
          <w:sz w:val="28"/>
          <w:szCs w:val="28"/>
        </w:rPr>
        <w:t xml:space="preserve"> </w:t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В поле «ФИО участника» при нехватке места участник может внести только фамилию и </w:t>
      </w:r>
      <w:r w:rsidRPr="00BF512C">
        <w:rPr>
          <w:rFonts w:ascii="Times New Roman" w:hAnsi="Times New Roman"/>
          <w:color w:val="000000"/>
          <w:sz w:val="28"/>
          <w:szCs w:val="28"/>
        </w:rPr>
        <w:lastRenderedPageBreak/>
        <w:t>инициалы.</w:t>
      </w:r>
    </w:p>
    <w:p w:rsidR="00C72124" w:rsidRPr="00371C3F" w:rsidRDefault="00C72124" w:rsidP="00C72124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1240" cy="845820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4" w:rsidRPr="00BF512C" w:rsidRDefault="00C72124" w:rsidP="00C72124">
      <w:pPr>
        <w:widowControl w:val="0"/>
        <w:jc w:val="center"/>
        <w:rPr>
          <w:rFonts w:ascii="Times New Roman" w:hAnsi="Times New Roman"/>
          <w:i/>
          <w:color w:val="000000"/>
        </w:rPr>
      </w:pPr>
      <w:r w:rsidRPr="00BF512C">
        <w:rPr>
          <w:rFonts w:ascii="Times New Roman" w:hAnsi="Times New Roman"/>
          <w:i/>
          <w:iCs/>
          <w:color w:val="000000"/>
        </w:rPr>
        <w:t>Рис. 7. Бланк записи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lastRenderedPageBreak/>
        <w:t xml:space="preserve">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(рис.8), сделав внизу лицевой стороны запись «</w:t>
      </w:r>
      <w:r w:rsidRPr="00BF512C">
        <w:rPr>
          <w:rFonts w:ascii="Times New Roman" w:hAnsi="Times New Roman"/>
          <w:bCs/>
          <w:color w:val="000000"/>
          <w:sz w:val="28"/>
          <w:szCs w:val="28"/>
        </w:rPr>
        <w:t>смотри на обороте</w:t>
      </w:r>
      <w:r w:rsidRPr="00BF512C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Для удобства все страницы бланка записи пронумерованы и разлинованы пунктирными линиями.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При недостатке места для ответов на основном бланке записи участник может продолжить записи на дополнительном бланке записи, выдаваемом членом комиссии по требованию участника в случае, когда на основном бланке записи не осталось места. В случае заполнения дополнительного бланка записи при незаполненном основном бланке записи, ответы, внесенные в дополнительный бланк записи, оцениваться не будут.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(рис.9). </w:t>
      </w:r>
    </w:p>
    <w:p w:rsidR="00C72124" w:rsidRPr="00860027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124" w:rsidRPr="00860027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124" w:rsidRDefault="00C72124" w:rsidP="00C72124">
      <w:pPr>
        <w:widowControl w:val="0"/>
        <w:spacing w:line="600" w:lineRule="auto"/>
        <w:jc w:val="center"/>
        <w:rPr>
          <w:noProof/>
          <w:color w:val="000000"/>
          <w:sz w:val="26"/>
          <w:szCs w:val="26"/>
        </w:rPr>
      </w:pPr>
    </w:p>
    <w:p w:rsidR="00C72124" w:rsidRDefault="00C72124" w:rsidP="00C72124">
      <w:pPr>
        <w:widowControl w:val="0"/>
        <w:spacing w:line="600" w:lineRule="auto"/>
        <w:jc w:val="center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096000" cy="86639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6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4" w:rsidRPr="00BF512C" w:rsidRDefault="00C72124" w:rsidP="00C72124">
      <w:pPr>
        <w:widowControl w:val="0"/>
        <w:spacing w:line="600" w:lineRule="auto"/>
        <w:jc w:val="center"/>
        <w:rPr>
          <w:rFonts w:ascii="Times New Roman" w:hAnsi="Times New Roman"/>
          <w:noProof/>
          <w:color w:val="000000"/>
        </w:rPr>
      </w:pPr>
      <w:r w:rsidRPr="00BF512C">
        <w:rPr>
          <w:rFonts w:ascii="Times New Roman" w:hAnsi="Times New Roman"/>
          <w:i/>
          <w:iCs/>
          <w:color w:val="000000"/>
        </w:rPr>
        <w:t>Рис. 8. Оборотная сторона бланка записи</w:t>
      </w:r>
    </w:p>
    <w:p w:rsidR="00C72124" w:rsidRPr="00BF512C" w:rsidRDefault="00C72124" w:rsidP="00C72124">
      <w:pPr>
        <w:rPr>
          <w:rFonts w:ascii="Times New Roman" w:hAnsi="Times New Roman"/>
          <w:sz w:val="28"/>
          <w:szCs w:val="28"/>
        </w:rPr>
      </w:pPr>
      <w:r w:rsidRPr="00913246">
        <w:rPr>
          <w:rFonts w:ascii="Times New Roman" w:hAnsi="Times New Roman"/>
          <w:b/>
          <w:sz w:val="26"/>
          <w:szCs w:val="26"/>
        </w:rPr>
        <w:lastRenderedPageBreak/>
        <w:t>6</w:t>
      </w:r>
      <w:r w:rsidRPr="00BF512C">
        <w:rPr>
          <w:rFonts w:ascii="Times New Roman" w:hAnsi="Times New Roman"/>
          <w:b/>
          <w:sz w:val="28"/>
          <w:szCs w:val="28"/>
        </w:rPr>
        <w:t xml:space="preserve">. Заполнение дополнительного бланка записи 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Дополнительный бланк записи выдается членом комиссии образовательной организации по требованию участника в случае нехватки места. 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В верхней части дополнительного бланка записи (рис. 9) расположены:</w:t>
      </w:r>
    </w:p>
    <w:p w:rsidR="00C72124" w:rsidRPr="00BF512C" w:rsidRDefault="00C72124" w:rsidP="00C72124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 xml:space="preserve">вертикальный и горизонтальный </w:t>
      </w:r>
      <w:proofErr w:type="spellStart"/>
      <w:proofErr w:type="gramStart"/>
      <w:r w:rsidRPr="00BF512C">
        <w:rPr>
          <w:rFonts w:ascii="Times New Roman" w:hAnsi="Times New Roman"/>
          <w:color w:val="000000"/>
          <w:sz w:val="28"/>
          <w:szCs w:val="28"/>
        </w:rPr>
        <w:t>штрих-коды</w:t>
      </w:r>
      <w:proofErr w:type="spellEnd"/>
      <w:proofErr w:type="gramEnd"/>
      <w:r w:rsidRPr="00BF512C">
        <w:rPr>
          <w:rFonts w:ascii="Times New Roman" w:hAnsi="Times New Roman"/>
          <w:color w:val="000000"/>
          <w:sz w:val="28"/>
          <w:szCs w:val="28"/>
        </w:rPr>
        <w:t>;</w:t>
      </w:r>
    </w:p>
    <w:p w:rsidR="00C72124" w:rsidRPr="00BF512C" w:rsidRDefault="00C72124" w:rsidP="00C72124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поля для заполнения участником;</w:t>
      </w:r>
    </w:p>
    <w:p w:rsidR="00C72124" w:rsidRPr="00BF512C" w:rsidRDefault="00C72124" w:rsidP="00C72124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поле «Лист №» и «код работы» заполняется членом комиссии (листом № 1 является основной бланк записи).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12C">
        <w:rPr>
          <w:rFonts w:ascii="Times New Roman" w:hAnsi="Times New Roman"/>
          <w:color w:val="000000"/>
          <w:sz w:val="28"/>
          <w:szCs w:val="28"/>
        </w:rPr>
        <w:t>Дополнительный бланк также имеет оборотную сторону в случае использования двусторонней печати (рис.9).</w:t>
      </w:r>
    </w:p>
    <w:p w:rsidR="00C72124" w:rsidRPr="00BF512C" w:rsidRDefault="00C72124" w:rsidP="00C7212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124" w:rsidRPr="00371C3F" w:rsidRDefault="00C72124" w:rsidP="00C72124">
      <w:pPr>
        <w:widowControl w:val="0"/>
        <w:spacing w:line="480" w:lineRule="auto"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11240" cy="8618220"/>
            <wp:effectExtent l="19050" t="0" r="381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4" w:rsidRPr="00BF512C" w:rsidRDefault="00C72124" w:rsidP="00C72124">
      <w:pPr>
        <w:widowControl w:val="0"/>
        <w:jc w:val="center"/>
        <w:rPr>
          <w:rFonts w:ascii="Times New Roman" w:hAnsi="Times New Roman"/>
          <w:i/>
          <w:color w:val="000000"/>
        </w:rPr>
      </w:pPr>
      <w:r w:rsidRPr="00BF512C">
        <w:rPr>
          <w:rFonts w:ascii="Times New Roman" w:hAnsi="Times New Roman"/>
          <w:i/>
          <w:iCs/>
          <w:color w:val="000000"/>
        </w:rPr>
        <w:t>Рис. 9. Дополнительный бланк записи</w:t>
      </w:r>
    </w:p>
    <w:p w:rsidR="00C72124" w:rsidRPr="00371C3F" w:rsidRDefault="00C72124" w:rsidP="00C72124">
      <w:pPr>
        <w:widowControl w:val="0"/>
        <w:jc w:val="both"/>
        <w:rPr>
          <w:color w:val="000000"/>
          <w:sz w:val="26"/>
          <w:szCs w:val="26"/>
        </w:rPr>
      </w:pPr>
    </w:p>
    <w:p w:rsidR="00C72124" w:rsidRPr="00371C3F" w:rsidRDefault="00C72124" w:rsidP="00C72124">
      <w:pPr>
        <w:widowControl w:val="0"/>
        <w:spacing w:line="480" w:lineRule="auto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1240" cy="8313420"/>
            <wp:effectExtent l="19050" t="0" r="381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31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B6" w:rsidRDefault="00C72124" w:rsidP="00C72124">
      <w:pPr>
        <w:widowControl w:val="0"/>
        <w:spacing w:line="480" w:lineRule="auto"/>
        <w:jc w:val="center"/>
      </w:pPr>
      <w:r w:rsidRPr="00BF512C">
        <w:rPr>
          <w:rFonts w:ascii="Times New Roman" w:hAnsi="Times New Roman"/>
          <w:i/>
          <w:iCs/>
          <w:color w:val="000000"/>
        </w:rPr>
        <w:t>Рис. 10. Оборотная сторона дополнительного бланка записи</w:t>
      </w:r>
    </w:p>
    <w:sectPr w:rsidR="009B33B6" w:rsidSect="00C63A13">
      <w:footnotePr>
        <w:numRestart w:val="eachPage"/>
      </w:footnote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72124"/>
    <w:rsid w:val="00354DD2"/>
    <w:rsid w:val="009B33B6"/>
    <w:rsid w:val="00C7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rustest.ru/img/ege/ege2008-blank-r.jp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2015-11-13T08:23:00Z</dcterms:created>
  <dcterms:modified xsi:type="dcterms:W3CDTF">2015-11-13T08:25:00Z</dcterms:modified>
</cp:coreProperties>
</file>