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B22" w:rsidRDefault="00E432F7" w:rsidP="001B3B22">
      <w:pPr>
        <w:ind w:firstLine="709"/>
        <w:jc w:val="center"/>
        <w:rPr>
          <w:rFonts w:ascii="Times New Roman" w:hAnsi="Times New Roman" w:cs="Times New Roman"/>
          <w:sz w:val="28"/>
          <w:szCs w:val="28"/>
        </w:rPr>
      </w:pPr>
      <w:r w:rsidRPr="001B3B22">
        <w:rPr>
          <w:rFonts w:ascii="Times New Roman" w:hAnsi="Times New Roman" w:cs="Times New Roman"/>
          <w:sz w:val="28"/>
          <w:szCs w:val="28"/>
        </w:rPr>
        <w:t>Рабочая программам по географии 10</w:t>
      </w:r>
      <w:r w:rsidR="00610AAB" w:rsidRPr="001B3B22">
        <w:rPr>
          <w:rFonts w:ascii="Times New Roman" w:hAnsi="Times New Roman" w:cs="Times New Roman"/>
          <w:sz w:val="28"/>
          <w:szCs w:val="28"/>
        </w:rPr>
        <w:t xml:space="preserve"> класса (2014- 15</w:t>
      </w:r>
      <w:r w:rsidRPr="001B3B22">
        <w:rPr>
          <w:rFonts w:ascii="Times New Roman" w:hAnsi="Times New Roman" w:cs="Times New Roman"/>
          <w:sz w:val="28"/>
          <w:szCs w:val="28"/>
        </w:rPr>
        <w:t xml:space="preserve"> учебный год) Пояснительная записка.</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t xml:space="preserve">Данная рабочая программа составлена на основании стандарта среднего общего образования по географии (базовый уровень) 2004 г., примерной программы для среднего общего образования по географии (базовый уровень) 2004 г. Были использованы также авторские методические рекомендации к учебнику В.П. </w:t>
      </w:r>
      <w:proofErr w:type="spellStart"/>
      <w:r w:rsidRPr="001B3B22">
        <w:rPr>
          <w:rFonts w:ascii="Times New Roman" w:hAnsi="Times New Roman" w:cs="Times New Roman"/>
          <w:sz w:val="28"/>
          <w:szCs w:val="28"/>
        </w:rPr>
        <w:t>Максаковского</w:t>
      </w:r>
      <w:proofErr w:type="spellEnd"/>
      <w:r w:rsidRPr="001B3B22">
        <w:rPr>
          <w:rFonts w:ascii="Times New Roman" w:hAnsi="Times New Roman" w:cs="Times New Roman"/>
          <w:sz w:val="28"/>
          <w:szCs w:val="28"/>
        </w:rPr>
        <w:t xml:space="preserve"> «Экономическая и социальная география мира» 10 класс. М., «Просвещение», 2010. (Допущены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 Федеральный базисный учебный план для общеобразовательных учреждений Российской Федерации</w:t>
      </w:r>
      <w:r w:rsidR="001B3B22">
        <w:rPr>
          <w:rFonts w:ascii="Times New Roman" w:hAnsi="Times New Roman" w:cs="Times New Roman"/>
          <w:sz w:val="28"/>
          <w:szCs w:val="28"/>
        </w:rPr>
        <w:t xml:space="preserve"> отводит на изучении предмета  34 часа</w:t>
      </w:r>
      <w:r w:rsidRPr="001B3B22">
        <w:rPr>
          <w:rFonts w:ascii="Times New Roman" w:hAnsi="Times New Roman" w:cs="Times New Roman"/>
          <w:sz w:val="28"/>
          <w:szCs w:val="28"/>
        </w:rPr>
        <w:t xml:space="preserve">. 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t xml:space="preserve">Изучение географии на базовом уровне среднего общего образования направлено на достижение следующих целей: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овладение умениями сочетать глобальный, региональный и локальный подходы для описания и анализа природных, социально-экономических и </w:t>
      </w:r>
      <w:proofErr w:type="spellStart"/>
      <w:r w:rsidRPr="001B3B22">
        <w:rPr>
          <w:rFonts w:ascii="Times New Roman" w:hAnsi="Times New Roman" w:cs="Times New Roman"/>
          <w:sz w:val="28"/>
          <w:szCs w:val="28"/>
        </w:rPr>
        <w:t>геоэкологических</w:t>
      </w:r>
      <w:proofErr w:type="spellEnd"/>
      <w:r w:rsidRPr="001B3B22">
        <w:rPr>
          <w:rFonts w:ascii="Times New Roman" w:hAnsi="Times New Roman" w:cs="Times New Roman"/>
          <w:sz w:val="28"/>
          <w:szCs w:val="28"/>
        </w:rPr>
        <w:t xml:space="preserve"> процессов и явлений;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воспитание патриотизма, толерантности, уважения к другим народам и культурам; бережного отношения к окружающей среде;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lastRenderedPageBreak/>
        <w:t xml:space="preserve">В результате изучения географии на базовом уровне учебник должен: знать/понимать: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основные географические понятия и термины; традиционные и новые методы географических исследований;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географические особенности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особенности современного геополитического и </w:t>
      </w:r>
      <w:proofErr w:type="spellStart"/>
      <w:r w:rsidRPr="001B3B22">
        <w:rPr>
          <w:rFonts w:ascii="Times New Roman" w:hAnsi="Times New Roman" w:cs="Times New Roman"/>
          <w:sz w:val="28"/>
          <w:szCs w:val="28"/>
        </w:rPr>
        <w:t>геоэкономического</w:t>
      </w:r>
      <w:proofErr w:type="spellEnd"/>
      <w:r w:rsidRPr="001B3B22">
        <w:rPr>
          <w:rFonts w:ascii="Times New Roman" w:hAnsi="Times New Roman" w:cs="Times New Roman"/>
          <w:sz w:val="28"/>
          <w:szCs w:val="28"/>
        </w:rPr>
        <w:t xml:space="preserve"> положения России, ее роль в международном географическом разделении труда;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уметь: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определять и сравнивать по разным источникам информации географические тенденции развития природных, социально-экономических и </w:t>
      </w:r>
      <w:proofErr w:type="spellStart"/>
      <w:r w:rsidRPr="001B3B22">
        <w:rPr>
          <w:rFonts w:ascii="Times New Roman" w:hAnsi="Times New Roman" w:cs="Times New Roman"/>
          <w:sz w:val="28"/>
          <w:szCs w:val="28"/>
        </w:rPr>
        <w:t>геоэкологических</w:t>
      </w:r>
      <w:proofErr w:type="spellEnd"/>
      <w:r w:rsidRPr="001B3B22">
        <w:rPr>
          <w:rFonts w:ascii="Times New Roman" w:hAnsi="Times New Roman" w:cs="Times New Roman"/>
          <w:sz w:val="28"/>
          <w:szCs w:val="28"/>
        </w:rPr>
        <w:t xml:space="preserve"> объектов, процессов и явлений;</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оценивать и объяснять </w:t>
      </w:r>
      <w:proofErr w:type="spellStart"/>
      <w:r w:rsidRPr="001B3B22">
        <w:rPr>
          <w:rFonts w:ascii="Times New Roman" w:hAnsi="Times New Roman" w:cs="Times New Roman"/>
          <w:sz w:val="28"/>
          <w:szCs w:val="28"/>
        </w:rPr>
        <w:t>ресурсообеспеченность</w:t>
      </w:r>
      <w:proofErr w:type="spellEnd"/>
      <w:r w:rsidRPr="001B3B22">
        <w:rPr>
          <w:rFonts w:ascii="Times New Roman" w:hAnsi="Times New Roman" w:cs="Times New Roman"/>
          <w:sz w:val="28"/>
          <w:szCs w:val="28"/>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1B3B22">
        <w:rPr>
          <w:rFonts w:ascii="Times New Roman" w:hAnsi="Times New Roman" w:cs="Times New Roman"/>
          <w:sz w:val="28"/>
          <w:szCs w:val="28"/>
        </w:rPr>
        <w:t>геоэкологическими</w:t>
      </w:r>
      <w:proofErr w:type="spellEnd"/>
      <w:r w:rsidRPr="001B3B22">
        <w:rPr>
          <w:rFonts w:ascii="Times New Roman" w:hAnsi="Times New Roman" w:cs="Times New Roman"/>
          <w:sz w:val="28"/>
          <w:szCs w:val="28"/>
        </w:rPr>
        <w:t xml:space="preserve"> объектами, процессами и явлениями, их изменениями под влиянием разнообразных факторов;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составлять комплексную географическую характеристику регионов и стран мира; таблицы, картосхемы, диаграммы, простейшие карты, модели, </w:t>
      </w:r>
      <w:r w:rsidRPr="001B3B22">
        <w:rPr>
          <w:rFonts w:ascii="Times New Roman" w:hAnsi="Times New Roman" w:cs="Times New Roman"/>
          <w:sz w:val="28"/>
          <w:szCs w:val="28"/>
        </w:rPr>
        <w:lastRenderedPageBreak/>
        <w:t xml:space="preserve">отражающие географические закономерности различных явлений и процессов, их территориальные взаимодействия;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сопоставлять географические карты различной тематики;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использовать приобретенные знания и умения в практической деятельности и повседневной жизни для</w:t>
      </w:r>
      <w:proofErr w:type="gramStart"/>
      <w:r w:rsidRPr="001B3B22">
        <w:rPr>
          <w:rFonts w:ascii="Times New Roman" w:hAnsi="Times New Roman" w:cs="Times New Roman"/>
          <w:sz w:val="28"/>
          <w:szCs w:val="28"/>
        </w:rPr>
        <w:t xml:space="preserve"> :</w:t>
      </w:r>
      <w:proofErr w:type="gramEnd"/>
      <w:r w:rsidRPr="001B3B22">
        <w:rPr>
          <w:rFonts w:ascii="Times New Roman" w:hAnsi="Times New Roman" w:cs="Times New Roman"/>
          <w:sz w:val="28"/>
          <w:szCs w:val="28"/>
        </w:rPr>
        <w:t xml:space="preserve">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выявления и объяснения географических аспектов различных текущих событий и ситуаций;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нахождения и применения географической информации, включая карты, статистические материалы, </w:t>
      </w:r>
      <w:proofErr w:type="spellStart"/>
      <w:r w:rsidRPr="001B3B22">
        <w:rPr>
          <w:rFonts w:ascii="Times New Roman" w:hAnsi="Times New Roman" w:cs="Times New Roman"/>
          <w:sz w:val="28"/>
          <w:szCs w:val="28"/>
        </w:rPr>
        <w:t>геоинформационные</w:t>
      </w:r>
      <w:proofErr w:type="spellEnd"/>
      <w:r w:rsidRPr="001B3B22">
        <w:rPr>
          <w:rFonts w:ascii="Times New Roman" w:hAnsi="Times New Roman" w:cs="Times New Roman"/>
          <w:sz w:val="28"/>
          <w:szCs w:val="28"/>
        </w:rPr>
        <w:t xml:space="preserve"> системы и ресурсы Интернета; правильной оценки важнейших социально- экономических событий международной жизни, геополитической и </w:t>
      </w:r>
      <w:proofErr w:type="spellStart"/>
      <w:r w:rsidRPr="001B3B22">
        <w:rPr>
          <w:rFonts w:ascii="Times New Roman" w:hAnsi="Times New Roman" w:cs="Times New Roman"/>
          <w:sz w:val="28"/>
          <w:szCs w:val="28"/>
        </w:rPr>
        <w:t>геоэкономической</w:t>
      </w:r>
      <w:proofErr w:type="spellEnd"/>
      <w:r w:rsidRPr="001B3B22">
        <w:rPr>
          <w:rFonts w:ascii="Times New Roman" w:hAnsi="Times New Roman" w:cs="Times New Roman"/>
          <w:sz w:val="28"/>
          <w:szCs w:val="28"/>
        </w:rPr>
        <w:t xml:space="preserve"> ситуации в России, других странах и регионах мира, тенденций их возможного развития;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t xml:space="preserve">Используемый УМК: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w:t>
      </w:r>
      <w:proofErr w:type="spellStart"/>
      <w:r w:rsidRPr="001B3B22">
        <w:rPr>
          <w:rFonts w:ascii="Times New Roman" w:hAnsi="Times New Roman" w:cs="Times New Roman"/>
          <w:sz w:val="28"/>
          <w:szCs w:val="28"/>
        </w:rPr>
        <w:t>Максаковский</w:t>
      </w:r>
      <w:proofErr w:type="spellEnd"/>
      <w:r w:rsidRPr="001B3B22">
        <w:rPr>
          <w:rFonts w:ascii="Times New Roman" w:hAnsi="Times New Roman" w:cs="Times New Roman"/>
          <w:sz w:val="28"/>
          <w:szCs w:val="28"/>
        </w:rPr>
        <w:t xml:space="preserve"> В.П. Экономическая и социальная география мира. Учебник для 10 класса М., «Просвещение», 2012 г. </w:t>
      </w: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w:t>
      </w:r>
      <w:proofErr w:type="spellStart"/>
      <w:r w:rsidRPr="001B3B22">
        <w:rPr>
          <w:rFonts w:ascii="Times New Roman" w:hAnsi="Times New Roman" w:cs="Times New Roman"/>
          <w:sz w:val="28"/>
          <w:szCs w:val="28"/>
        </w:rPr>
        <w:t>Максаковский</w:t>
      </w:r>
      <w:proofErr w:type="spellEnd"/>
      <w:r w:rsidRPr="001B3B22">
        <w:rPr>
          <w:rFonts w:ascii="Times New Roman" w:hAnsi="Times New Roman" w:cs="Times New Roman"/>
          <w:sz w:val="28"/>
          <w:szCs w:val="28"/>
        </w:rPr>
        <w:t xml:space="preserve"> В.П. Новое в мире. Цифры и факты. Дополнение глав к учебнику для 10 класса М., «Дрофа», 2010 г.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w:t>
      </w:r>
      <w:proofErr w:type="spellStart"/>
      <w:r w:rsidRPr="001B3B22">
        <w:rPr>
          <w:rFonts w:ascii="Times New Roman" w:hAnsi="Times New Roman" w:cs="Times New Roman"/>
          <w:sz w:val="28"/>
          <w:szCs w:val="28"/>
        </w:rPr>
        <w:t>Максаковский</w:t>
      </w:r>
      <w:proofErr w:type="spellEnd"/>
      <w:r w:rsidRPr="001B3B22">
        <w:rPr>
          <w:rFonts w:ascii="Times New Roman" w:hAnsi="Times New Roman" w:cs="Times New Roman"/>
          <w:sz w:val="28"/>
          <w:szCs w:val="28"/>
        </w:rPr>
        <w:t xml:space="preserve"> В.П. Методическое пособие по экономической социальной географии мира 10 класс. М., «Просвещение», 2010 г.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Атлас «Экономическая и социальная география мира» 10 класс с комплектом контурных карт,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w:t>
      </w:r>
      <w:proofErr w:type="spellStart"/>
      <w:r w:rsidRPr="001B3B22">
        <w:rPr>
          <w:rFonts w:ascii="Times New Roman" w:hAnsi="Times New Roman" w:cs="Times New Roman"/>
          <w:sz w:val="28"/>
          <w:szCs w:val="28"/>
        </w:rPr>
        <w:t>В.П.Максаковский</w:t>
      </w:r>
      <w:proofErr w:type="spellEnd"/>
      <w:r w:rsidRPr="001B3B22">
        <w:rPr>
          <w:rFonts w:ascii="Times New Roman" w:hAnsi="Times New Roman" w:cs="Times New Roman"/>
          <w:sz w:val="28"/>
          <w:szCs w:val="28"/>
        </w:rPr>
        <w:t xml:space="preserve"> «Рабочая тетрадь по географии» 10 класс, пособие для учащихся образовательных учреждений, М., «Просвещение» 2012.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w:t>
      </w:r>
      <w:proofErr w:type="spellStart"/>
      <w:r w:rsidRPr="001B3B22">
        <w:rPr>
          <w:rFonts w:ascii="Times New Roman" w:hAnsi="Times New Roman" w:cs="Times New Roman"/>
          <w:sz w:val="28"/>
          <w:szCs w:val="28"/>
        </w:rPr>
        <w:t>Мультимедийнаяе</w:t>
      </w:r>
      <w:proofErr w:type="spellEnd"/>
      <w:r w:rsidRPr="001B3B22">
        <w:rPr>
          <w:rFonts w:ascii="Times New Roman" w:hAnsi="Times New Roman" w:cs="Times New Roman"/>
          <w:sz w:val="28"/>
          <w:szCs w:val="28"/>
        </w:rPr>
        <w:t xml:space="preserve"> обучающая программа: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t xml:space="preserve">География 10 класс. Экономическая и социальная география мира Курс по географии на базовом уровне ориентируется, прежде всего, на формирование общей культуры и мировоззрения школьников, а также </w:t>
      </w:r>
      <w:r w:rsidRPr="001B3B22">
        <w:rPr>
          <w:rFonts w:ascii="Times New Roman" w:hAnsi="Times New Roman" w:cs="Times New Roman"/>
          <w:sz w:val="28"/>
          <w:szCs w:val="28"/>
        </w:rPr>
        <w:lastRenderedPageBreak/>
        <w:t>решение воспитательных и развивающих задач общего образования, задач социализации личности. По содержанию предлагаемый базовый курс географии сочетает в себе элементы общей географии и комплексного географического страноведения. Он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 раскрытие географических аспектов глобальных и региональных явлений и процессов, разных территорий. Содержание курса призвано 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t xml:space="preserve">Основные группы </w:t>
      </w:r>
      <w:proofErr w:type="gramStart"/>
      <w:r w:rsidRPr="001B3B22">
        <w:rPr>
          <w:rFonts w:ascii="Times New Roman" w:hAnsi="Times New Roman" w:cs="Times New Roman"/>
          <w:sz w:val="28"/>
          <w:szCs w:val="28"/>
        </w:rPr>
        <w:t>технологий</w:t>
      </w:r>
      <w:proofErr w:type="gramEnd"/>
      <w:r w:rsidRPr="001B3B22">
        <w:rPr>
          <w:rFonts w:ascii="Times New Roman" w:hAnsi="Times New Roman" w:cs="Times New Roman"/>
          <w:sz w:val="28"/>
          <w:szCs w:val="28"/>
        </w:rPr>
        <w:t xml:space="preserve"> применяемые на уроках географии: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технология объяснительно-иллюстративного обучения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технология личностно ориентированного обучения </w:t>
      </w:r>
    </w:p>
    <w:p w:rsidR="001B3B22" w:rsidRDefault="00E432F7" w:rsidP="001B3B22">
      <w:pPr>
        <w:ind w:firstLine="709"/>
        <w:jc w:val="both"/>
        <w:rPr>
          <w:rFonts w:ascii="Times New Roman" w:hAnsi="Times New Roman" w:cs="Times New Roman"/>
          <w:sz w:val="28"/>
          <w:szCs w:val="28"/>
        </w:rPr>
      </w:pPr>
      <w:r w:rsidRPr="001B3B22">
        <w:rPr>
          <w:rFonts w:ascii="Times New Roman" w:hAnsi="Times New Roman" w:cs="Times New Roman"/>
          <w:sz w:val="28"/>
          <w:szCs w:val="28"/>
        </w:rPr>
        <w:sym w:font="Symbol" w:char="F0B7"/>
      </w:r>
      <w:r w:rsidRPr="001B3B22">
        <w:rPr>
          <w:rFonts w:ascii="Times New Roman" w:hAnsi="Times New Roman" w:cs="Times New Roman"/>
          <w:sz w:val="28"/>
          <w:szCs w:val="28"/>
        </w:rPr>
        <w:t xml:space="preserve"> технология развивающего обучения Ведущие технологии: технология формирования учебной деятельности обучающихся, технология формирования приемов учебной деятельности. Основными формами организации учебных занятий в старшей школе при изучении географии на базовом уровне являются лекции, комбинированные уроки, практические занятия, тестирование, семинары. </w:t>
      </w:r>
    </w:p>
    <w:sectPr w:rsidR="001B3B22" w:rsidSect="00805B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32F7"/>
    <w:rsid w:val="001B3B22"/>
    <w:rsid w:val="005B0263"/>
    <w:rsid w:val="00610AAB"/>
    <w:rsid w:val="00763D34"/>
    <w:rsid w:val="00805BD7"/>
    <w:rsid w:val="00B87554"/>
    <w:rsid w:val="00C55832"/>
    <w:rsid w:val="00E43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2014-11-07T06:14:00Z</dcterms:created>
  <dcterms:modified xsi:type="dcterms:W3CDTF">2014-11-07T07:42:00Z</dcterms:modified>
</cp:coreProperties>
</file>