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FD7" w:rsidRPr="002F50D7" w:rsidRDefault="00CF2F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Муниципальное </w:t>
      </w:r>
      <w:r w:rsidR="009A26B4"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бюджетное </w:t>
      </w:r>
      <w:r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общеобразовательное учреждение</w:t>
      </w:r>
    </w:p>
    <w:p w:rsidR="00CF2FD7" w:rsidRDefault="009A26B4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Це</w:t>
      </w:r>
      <w:r w:rsidR="002F50D7"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нтр  образования</w:t>
      </w:r>
      <w:r w:rsidR="002F50D7" w:rsidRPr="002F50D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gramStart"/>
      <w:r w:rsidR="002F50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2F50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ВЕЛИКИЕ ЛУКИ</w:t>
      </w:r>
    </w:p>
    <w:p w:rsidR="002F50D7" w:rsidRPr="002F50D7" w:rsidRDefault="002F50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25"/>
        <w:gridCol w:w="5130"/>
      </w:tblGrid>
      <w:tr w:rsidR="009A26B4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9A26B4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</w:t>
            </w:r>
          </w:p>
          <w:p w:rsidR="00CF2FD7" w:rsidRPr="002F69BA" w:rsidRDefault="009A26B4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 учителей 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русского языка и литературы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                </w:t>
            </w:r>
            <w:r w:rsidR="009A26B4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             </w:t>
            </w:r>
            <w:proofErr w:type="spellStart"/>
            <w:r w:rsidR="009A26B4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Хрол</w:t>
            </w:r>
            <w:proofErr w:type="spellEnd"/>
            <w:r w:rsidR="009A26B4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</w:t>
            </w: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CF2FD7" w:rsidRDefault="009A26B4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   </w:t>
            </w:r>
            <w:r w:rsidR="002F50D7" w:rsidRPr="002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сентября 201</w:t>
            </w:r>
            <w:r w:rsidR="002F50D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 </w:t>
            </w:r>
          </w:p>
          <w:p w:rsidR="002F50D7" w:rsidRPr="002F69BA" w:rsidRDefault="002F50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2FD7" w:rsidRPr="002F69BA" w:rsidRDefault="002F50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ководителем образовательного учреждения</w:t>
            </w:r>
          </w:p>
          <w:p w:rsidR="00CF2FD7" w:rsidRPr="002F69BA" w:rsidRDefault="009A26B4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МБОУ  Центр образования </w:t>
            </w:r>
            <w:proofErr w:type="spell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Шулитенков</w:t>
            </w:r>
            <w:proofErr w:type="spell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М.А.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Н.Н./  </w:t>
            </w:r>
          </w:p>
          <w:p w:rsidR="00CF2FD7" w:rsidRPr="002F69BA" w:rsidRDefault="009A26B4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   </w:t>
            </w:r>
            <w:r w:rsidR="002F50D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  <w:r w:rsidR="002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сентября 201</w:t>
            </w:r>
            <w:r w:rsidR="002F50D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 </w:t>
            </w:r>
          </w:p>
        </w:tc>
      </w:tr>
    </w:tbl>
    <w:p w:rsidR="00CF2FD7" w:rsidRPr="002F50D7" w:rsidRDefault="00CF2F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50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CF2FD7" w:rsidRPr="002F50D7" w:rsidRDefault="00CF2F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50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курса по лит</w:t>
      </w:r>
      <w:r w:rsidR="002F69BA" w:rsidRPr="002F50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ературе в 12</w:t>
      </w:r>
      <w:r w:rsidR="009A26B4" w:rsidRPr="002F50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классе</w:t>
      </w:r>
    </w:p>
    <w:p w:rsidR="002F50D7" w:rsidRDefault="002F50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0D7" w:rsidRPr="002F69BA" w:rsidRDefault="002F50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FD7" w:rsidRPr="002F69BA" w:rsidRDefault="00CF2F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учитель русского я</w:t>
      </w:r>
      <w:r w:rsidR="009A26B4"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зыка и литературы </w:t>
      </w:r>
      <w:proofErr w:type="spellStart"/>
      <w:r w:rsidR="009A26B4"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ВасильеваВ.Д</w:t>
      </w:r>
      <w:proofErr w:type="spellEnd"/>
      <w:r w:rsidR="009A26B4"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</w:t>
      </w:r>
    </w:p>
    <w:p w:rsidR="002F50D7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                                                 </w:t>
      </w:r>
      <w:r w:rsidR="009A26B4"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                            </w:t>
      </w:r>
      <w:r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</w:t>
      </w:r>
    </w:p>
    <w:p w:rsidR="002F50D7" w:rsidRDefault="002F50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0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               </w:t>
      </w:r>
    </w:p>
    <w:p w:rsidR="00CF2FD7" w:rsidRPr="002F50D7" w:rsidRDefault="002F50D7" w:rsidP="009A2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2014-2015</w:t>
      </w:r>
      <w:r w:rsidR="00CF2FD7" w:rsidRPr="002F50D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CF2FD7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</w:t>
      </w:r>
      <w:r w:rsidR="002F5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</w:t>
      </w:r>
    </w:p>
    <w:p w:rsidR="002F50D7" w:rsidRDefault="002F50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0D7" w:rsidRDefault="002F50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0D7" w:rsidRPr="002F69BA" w:rsidRDefault="002F50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FD7" w:rsidRPr="002F69BA" w:rsidRDefault="00CF2FD7" w:rsidP="002F50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учебная програ</w:t>
      </w:r>
      <w:r w:rsidR="00BF4430">
        <w:rPr>
          <w:rFonts w:ascii="Times New Roman" w:eastAsia="Times New Roman" w:hAnsi="Times New Roman" w:cs="Times New Roman"/>
          <w:sz w:val="28"/>
          <w:szCs w:val="28"/>
          <w:lang w:eastAsia="ru-RU"/>
        </w:rPr>
        <w:t>мма по литературе в 12</w:t>
      </w:r>
      <w:r w:rsidR="009A26B4"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</w:t>
      </w: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A26B4"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БОУ «Центр обра</w:t>
      </w:r>
      <w:r w:rsidR="002F69BA"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зования»</w:t>
      </w: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Федерального компонента Государственного образовательного стандарта, утвержденного приказом Минобразования РФ № 1089 от 5 марта 2004 г., программы по литературе для общеобразовательных учреждений, допущенной Министерством образования и науки Российской Федерации (под ред. В.Я.Коровиной, М.: «Просвещение», 2008 г.) и  учебника «Русская литература ХХ века. 11 класс» (ч.1,2</w:t>
      </w:r>
      <w:proofErr w:type="gramEnd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общеобразовательных учебных заведений (Авторы:</w:t>
      </w:r>
      <w:proofErr w:type="gramEnd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Смирнова Л.А., Михайлов О.Н., </w:t>
      </w:r>
      <w:proofErr w:type="spell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</w:t>
      </w:r>
      <w:proofErr w:type="spellEnd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и др. под ред. Журавлёва </w:t>
      </w:r>
      <w:r w:rsidR="009A26B4"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 – М.: «Просвещение», 2010</w:t>
      </w: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  <w:proofErr w:type="gramEnd"/>
    </w:p>
    <w:p w:rsidR="00CF2FD7" w:rsidRPr="002F69BA" w:rsidRDefault="002F69BA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рассчитана на </w:t>
      </w:r>
      <w:r w:rsidRPr="002F5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 часа (2</w:t>
      </w:r>
      <w:r w:rsidR="00CF2FD7" w:rsidRPr="002F5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часа в неделю).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рабочей программе сохранена последовательность изучения произведений, включены все произведения, обозначенные в программе. Рабочей программой предусмотрены часы на развитие речи, на которых идёт обучение анализу произведения, составление тезисов, написание сочинений разных жанров, рецензий и другие виды работ, развивающие устную и письменную речь учащихся, а также уроки внеклассного чтения.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курса литературы на базовом уровне среднего (</w:t>
      </w:r>
      <w:r w:rsidR="00BF4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полного) общего образования в 12</w:t>
      </w: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сводятся к следующему:</w:t>
      </w:r>
    </w:p>
    <w:p w:rsidR="00CF2FD7" w:rsidRPr="002F69BA" w:rsidRDefault="00CF2FD7" w:rsidP="00CF2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F2FD7" w:rsidRPr="002F69BA" w:rsidRDefault="00CF2FD7" w:rsidP="00CF2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обучающихся;</w:t>
      </w:r>
    </w:p>
    <w:p w:rsidR="00CF2FD7" w:rsidRPr="002F69BA" w:rsidRDefault="00CF2FD7" w:rsidP="00CF2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 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F2FD7" w:rsidRPr="002F69BA" w:rsidRDefault="00CF2FD7" w:rsidP="00CF2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 анализа и интерпретации литературного произведения как художественного целого в его историко-</w:t>
      </w: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использование необходимой информации, в том числе в сети Интернета.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содержательные линии:</w:t>
      </w:r>
    </w:p>
    <w:p w:rsidR="00CF2FD7" w:rsidRPr="002F69BA" w:rsidRDefault="00CF2FD7" w:rsidP="00CF2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личностью писателя;</w:t>
      </w:r>
    </w:p>
    <w:p w:rsidR="00CF2FD7" w:rsidRPr="002F69BA" w:rsidRDefault="00CF2FD7" w:rsidP="00CF2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художественных особенностей произведений;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обучения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используются репродуктивный и продуктивный методы обучения, информационные технологии; учебно-наглядные пособия, экранные и звуковые средства обучения, репродукции картин, иллюстрации к произведениям, справочная литература.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различные формы контроля знаний обучающихся: тестирование, ответы (как письменные, так и устные) на вопросы, сочинения.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дисциплины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6"/>
        <w:gridCol w:w="2390"/>
        <w:gridCol w:w="6539"/>
      </w:tblGrid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программы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дисциплины,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понятия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литература в контексте мировой художественной культуры ХХ столетия. Литература и глобальные исторические потрясения в судьбе России в ХХ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начала ХХ века.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художественных и идейно-нравственных традиций русской классической литературы. </w:t>
            </w: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Своеобразие реализма в русской литературе начала ХХ века. Человек и эпоха — основная проблема искусства;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20-х годов ХХ века.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литературного процесса 20-х годов ХХ века. Литературные объединения. Россия и революция: трагическое осмысление темы.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30-х годов ХХ века.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Сложность творческих поисков и писательских судеб в 30-е годы. Судьба человека и его призвание в поэзии 30-х годов, понимание миссии поэта и значение поэзии. Тема Руссой истории в литературе 30-х годов.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периода Великой отечественной войны.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предгрозья: два противоположных взгляда на неизбежно приближающуюся войну. Поэзия как самый оперативный жанр. Органическое сочетание высоких патриотических чу</w:t>
            </w:r>
            <w:proofErr w:type="gram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вств с гл</w:t>
            </w:r>
            <w:proofErr w:type="gram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убоко личными переживаниями лирического героя. Человек на войне, правда о нем. Жестокие реалии и романтика в описании войны. Значение литературы периода Великой отечественной войны для прозы, поэзии, драматургии второй половины ХХ века.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Литературный процесс 50-х – 90-х годов.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Новое осмысление военной темы. Новые темы, идеи, образы  периода «оттепели». «Городская» проза. «Деревенская» проза. Темы и проблемы современной драматургии.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конца ХХ – начала Х</w:t>
            </w:r>
            <w:proofErr w:type="gram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proofErr w:type="gram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века.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обзор произведений последнего десятилетия.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Зарубежная литература.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обзор произведений последних десятилетий.</w:t>
            </w:r>
          </w:p>
        </w:tc>
      </w:tr>
    </w:tbl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литературы опирается на следующие виды деятельности по освоению содержания 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художественных произведений и теоретико-литературных понятий: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Осознанное, творческое чтение художественных произведений разных жанров.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Выразительное чтение.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Различные виды пересказа.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Заучивание наизусть стихотворных текстов.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принадлежности литературного (фольклорного) текста к тому или иному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 и жанру.  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текста, выявляющий авторский замысел и различные средства его воплощения; определение мотивов поступков героев и сущности конфликта.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Устные и письменные интерпретации художественного произведения.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языковых средств художественной образности и определение их роли в раскрытии идейно-тематического содержания произведения.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Самостоятельный поиск ответа на проблемный вопрос, комментирование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художественного текста, установление связи литературы с другими видами искусств и историей.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дискуссии, утверждение и доказательство своей точки зрения с учетом мнения  оппонента. </w:t>
      </w:r>
    </w:p>
    <w:p w:rsidR="00CF2FD7" w:rsidRPr="002F69BA" w:rsidRDefault="00CF2FD7" w:rsidP="00CF2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рефератов, докладов, учебно-исследовательских работ; написание сочинений на основе и по мотивам литературных произведений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уровню подготовки выпускников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литературы на базовом уровне </w:t>
      </w:r>
      <w:proofErr w:type="gram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 понимать</w:t>
      </w:r>
    </w:p>
    <w:p w:rsidR="00CF2FD7" w:rsidRPr="002F69BA" w:rsidRDefault="00CF2FD7" w:rsidP="00CF2F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образную природу словесного искусства;</w:t>
      </w:r>
    </w:p>
    <w:p w:rsidR="00CF2FD7" w:rsidRPr="002F69BA" w:rsidRDefault="00CF2FD7" w:rsidP="00CF2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изученных литературных произведений;</w:t>
      </w:r>
    </w:p>
    <w:p w:rsidR="00CF2FD7" w:rsidRPr="002F69BA" w:rsidRDefault="00CF2FD7" w:rsidP="00CF2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факты жизни и творчества писателей-классиков Х1Х – ХХ века;</w:t>
      </w:r>
    </w:p>
    <w:p w:rsidR="00CF2FD7" w:rsidRPr="002F69BA" w:rsidRDefault="00CF2FD7" w:rsidP="00CF2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CF2FD7" w:rsidRPr="002F69BA" w:rsidRDefault="00CF2FD7" w:rsidP="00CF2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теоретико-литературные понятия.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воспроизводить содержание литературного произведения;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 темы» и ключевые проблемы русской литературы; соотносить произведение с литературным направлением эпохи;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род и жанр произведения;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литературные произведения;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авторскую позицию;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CF2FD7" w:rsidRPr="002F69BA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аргументировано формулировать свое отношение к прочитанному произведению;</w:t>
      </w:r>
    </w:p>
    <w:p w:rsidR="00CF2FD7" w:rsidRDefault="00CF2FD7" w:rsidP="00CF2F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рецензии на прочитанные произведения и сочинения разных жанров на литературные темы. </w:t>
      </w:r>
    </w:p>
    <w:p w:rsid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FD7" w:rsidRPr="002F69BA" w:rsidRDefault="00CF2FD7" w:rsidP="002F69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45"/>
        <w:gridCol w:w="2830"/>
        <w:gridCol w:w="2280"/>
      </w:tblGrid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Учебники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Учебные пособия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пособия</w:t>
            </w:r>
          </w:p>
        </w:tc>
      </w:tr>
      <w:tr w:rsidR="00CF2FD7" w:rsidRPr="002F69BA" w:rsidTr="00CF2FD7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«Русская литература ХХ века. 11 класс» (</w:t>
            </w:r>
            <w:proofErr w:type="gram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.1,2) Учебник для общеобразовательных учебных заведений (под ред. Журавлёва В.П., автор-составитель Коровина В.Я. –  М.: «Просвещение», 2008 г.)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«Русская литература ХХ века. 11 класс» Практикум (под ред. Журавлёва В.П. –   М.: «Просвещение», 2008 г.)</w:t>
            </w:r>
          </w:p>
        </w:tc>
        <w:tc>
          <w:tcPr>
            <w:tcW w:w="0" w:type="auto"/>
            <w:vAlign w:val="center"/>
            <w:hideMark/>
          </w:tcPr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 в 11 классе: Методические советы. Под ред. Журавлева. В.П. –</w:t>
            </w:r>
          </w:p>
          <w:p w:rsidR="00CF2FD7" w:rsidRPr="002F69BA" w:rsidRDefault="002F69BA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Просвещение, 2010</w:t>
            </w:r>
            <w:r w:rsidR="00CF2FD7"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литературы: 11 </w:t>
            </w:r>
            <w:proofErr w:type="gramStart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классе</w:t>
            </w:r>
            <w:proofErr w:type="gramEnd"/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Книга для учителя. Под ред.</w:t>
            </w:r>
          </w:p>
          <w:p w:rsidR="00CF2FD7" w:rsidRPr="002F69BA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Журавлева В.П. –   </w:t>
            </w:r>
          </w:p>
          <w:p w:rsidR="00CF2FD7" w:rsidRDefault="00CF2F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Просвещение, 2005 г.</w:t>
            </w:r>
          </w:p>
          <w:p w:rsidR="002F50D7" w:rsidRDefault="002F50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50D7" w:rsidRPr="002F69BA" w:rsidRDefault="002F50D7" w:rsidP="00CF2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 рекомендуемой литературы:</w:t>
      </w:r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литература: </w:t>
      </w:r>
    </w:p>
    <w:p w:rsidR="00CF2FD7" w:rsidRPr="002F69BA" w:rsidRDefault="00CF2FD7" w:rsidP="00CF2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литература XX века в 2-х частях. Учебник под редакцией Журавлева В.П. – М.: «Просвещение», 2008 г. </w:t>
      </w:r>
    </w:p>
    <w:p w:rsidR="00CF2FD7" w:rsidRPr="002F69BA" w:rsidRDefault="00CF2FD7" w:rsidP="00CF2F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литература ХХ века. 11 класс.  </w:t>
      </w:r>
      <w:proofErr w:type="gram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 под редакцией Журавлёва В.П. –  М.: «Просвещение», 2008 г.)</w:t>
      </w:r>
      <w:proofErr w:type="gramEnd"/>
    </w:p>
    <w:p w:rsidR="00CF2FD7" w:rsidRPr="002F69BA" w:rsidRDefault="00CF2FD7" w:rsidP="00CF2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литература: </w:t>
      </w:r>
    </w:p>
    <w:p w:rsidR="00CF2FD7" w:rsidRPr="002F69BA" w:rsidRDefault="00CF2FD7" w:rsidP="00CF2F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Генералова</w:t>
      </w:r>
      <w:proofErr w:type="spellEnd"/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Н.С., Никулина М.Ю. ЕГЭ. Литература. Интенсивная самостоятельная подготовка к ЕГЭ. – М.: Экзамен, 2005. </w:t>
      </w:r>
    </w:p>
    <w:p w:rsidR="00CF2FD7" w:rsidRPr="002F69BA" w:rsidRDefault="00CF2FD7" w:rsidP="00CF2F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Егорова Н.В., Золотарева И.В.. Поурочные разработки по русской литературе ХХ века. 11 класс. 1-2–е полугодие. – М.: ВАКО, 2007.</w:t>
      </w:r>
    </w:p>
    <w:p w:rsidR="00CF2FD7" w:rsidRPr="002F69BA" w:rsidRDefault="00CF2FD7" w:rsidP="00CF2F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9B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Фадеева Т.М. Тематическое и поурочное планирование по учебнику «Русская литература XX века в 2-х частях» под редакцией Журавлева В.П. –  М.: Экзамен, 2005.</w:t>
      </w: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BA" w:rsidRPr="002F69BA" w:rsidRDefault="002F69BA" w:rsidP="002F69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FD7" w:rsidRPr="000B2188" w:rsidRDefault="004F299A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2188" w:rsidRP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2188" w:rsidRPr="000B2188" w:rsidRDefault="000B2188" w:rsidP="004F2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0B2188" w:rsidRPr="000B2188" w:rsidSect="00ED6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38A5"/>
    <w:multiLevelType w:val="multilevel"/>
    <w:tmpl w:val="7F62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22DB9"/>
    <w:multiLevelType w:val="multilevel"/>
    <w:tmpl w:val="B01E0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014CF9"/>
    <w:multiLevelType w:val="multilevel"/>
    <w:tmpl w:val="CFF8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6368C"/>
    <w:multiLevelType w:val="multilevel"/>
    <w:tmpl w:val="90B4E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6C6988"/>
    <w:multiLevelType w:val="multilevel"/>
    <w:tmpl w:val="95BCE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DB69BA"/>
    <w:multiLevelType w:val="multilevel"/>
    <w:tmpl w:val="B47A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AE1B32"/>
    <w:multiLevelType w:val="multilevel"/>
    <w:tmpl w:val="15060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94A2D"/>
    <w:multiLevelType w:val="multilevel"/>
    <w:tmpl w:val="D7067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FD7"/>
    <w:rsid w:val="00095CD4"/>
    <w:rsid w:val="000B2188"/>
    <w:rsid w:val="001966F2"/>
    <w:rsid w:val="002F50D7"/>
    <w:rsid w:val="002F69BA"/>
    <w:rsid w:val="004F299A"/>
    <w:rsid w:val="00753972"/>
    <w:rsid w:val="008E2176"/>
    <w:rsid w:val="009A26B4"/>
    <w:rsid w:val="00BF4430"/>
    <w:rsid w:val="00CF2FD7"/>
    <w:rsid w:val="00ED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F2FD7"/>
  </w:style>
  <w:style w:type="paragraph" w:customStyle="1" w:styleId="c5">
    <w:name w:val="c5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F2FD7"/>
  </w:style>
  <w:style w:type="character" w:customStyle="1" w:styleId="c22">
    <w:name w:val="c22"/>
    <w:basedOn w:val="a0"/>
    <w:rsid w:val="00CF2FD7"/>
  </w:style>
  <w:style w:type="paragraph" w:customStyle="1" w:styleId="c37">
    <w:name w:val="c37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CF2FD7"/>
  </w:style>
  <w:style w:type="character" w:customStyle="1" w:styleId="c20">
    <w:name w:val="c20"/>
    <w:basedOn w:val="a0"/>
    <w:rsid w:val="00CF2FD7"/>
  </w:style>
  <w:style w:type="character" w:customStyle="1" w:styleId="c32">
    <w:name w:val="c32"/>
    <w:basedOn w:val="a0"/>
    <w:rsid w:val="00CF2FD7"/>
  </w:style>
  <w:style w:type="paragraph" w:customStyle="1" w:styleId="c16">
    <w:name w:val="c16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F2FD7"/>
  </w:style>
  <w:style w:type="character" w:customStyle="1" w:styleId="c3">
    <w:name w:val="c3"/>
    <w:basedOn w:val="a0"/>
    <w:rsid w:val="00CF2FD7"/>
  </w:style>
  <w:style w:type="paragraph" w:customStyle="1" w:styleId="c38">
    <w:name w:val="c38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F2FD7"/>
  </w:style>
  <w:style w:type="paragraph" w:customStyle="1" w:styleId="c41">
    <w:name w:val="c41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CF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CF2FD7"/>
  </w:style>
  <w:style w:type="character" w:customStyle="1" w:styleId="c8">
    <w:name w:val="c8"/>
    <w:basedOn w:val="a0"/>
    <w:rsid w:val="00CF2F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8EBA-81FC-421C-B745-22A6F0AE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2014-03-03T16:55:00Z</cp:lastPrinted>
  <dcterms:created xsi:type="dcterms:W3CDTF">2014-03-03T15:16:00Z</dcterms:created>
  <dcterms:modified xsi:type="dcterms:W3CDTF">2014-10-22T14:37:00Z</dcterms:modified>
</cp:coreProperties>
</file>