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E32" w:rsidP="003C1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32">
        <w:rPr>
          <w:rFonts w:ascii="Times New Roman" w:hAnsi="Times New Roman" w:cs="Times New Roman"/>
          <w:b/>
          <w:sz w:val="28"/>
          <w:szCs w:val="28"/>
        </w:rPr>
        <w:t>Список выпускников 11 класса 2014-2015 учебного года</w:t>
      </w:r>
    </w:p>
    <w:p w:rsidR="003C1E32" w:rsidRDefault="003C1E32" w:rsidP="003C1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003"/>
        <w:gridCol w:w="2236"/>
        <w:gridCol w:w="2010"/>
        <w:gridCol w:w="1365"/>
        <w:gridCol w:w="1363"/>
      </w:tblGrid>
      <w:tr w:rsidR="003C22F9" w:rsidTr="003C22F9">
        <w:tc>
          <w:tcPr>
            <w:tcW w:w="594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3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36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010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365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63" w:type="dxa"/>
          </w:tcPr>
          <w:p w:rsid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2F9" w:rsidTr="003C22F9">
        <w:tc>
          <w:tcPr>
            <w:tcW w:w="594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3C1E32" w:rsidRPr="003C1E32" w:rsidRDefault="003C1E32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Гюлай</w:t>
            </w:r>
            <w:proofErr w:type="spellEnd"/>
            <w:r w:rsidRPr="003C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Авазага</w:t>
            </w:r>
            <w:proofErr w:type="spellEnd"/>
            <w:r w:rsidRPr="003C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36" w:type="dxa"/>
          </w:tcPr>
          <w:p w:rsidR="003C1E32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1E32" w:rsidRPr="003C22F9">
              <w:rPr>
                <w:rFonts w:ascii="Times New Roman" w:hAnsi="Times New Roman" w:cs="Times New Roman"/>
                <w:sz w:val="24"/>
                <w:szCs w:val="24"/>
              </w:rPr>
              <w:t>зербайджан</w:t>
            </w:r>
          </w:p>
        </w:tc>
        <w:tc>
          <w:tcPr>
            <w:tcW w:w="2010" w:type="dxa"/>
          </w:tcPr>
          <w:p w:rsidR="003C1E32" w:rsidRPr="003C22F9" w:rsidRDefault="003C1E32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2F9" w:rsidTr="003C22F9">
        <w:tc>
          <w:tcPr>
            <w:tcW w:w="594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3C1E32" w:rsidRPr="003C1E32" w:rsidRDefault="003C1E32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 xml:space="preserve">Бартнёва </w:t>
            </w:r>
            <w:proofErr w:type="spellStart"/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3C1E32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236" w:type="dxa"/>
          </w:tcPr>
          <w:p w:rsidR="003C1E32" w:rsidRPr="003C22F9" w:rsidRDefault="003C1E32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ВГСХА</w:t>
            </w:r>
          </w:p>
        </w:tc>
        <w:tc>
          <w:tcPr>
            <w:tcW w:w="2010" w:type="dxa"/>
          </w:tcPr>
          <w:p w:rsidR="003C1E32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1365" w:type="dxa"/>
          </w:tcPr>
          <w:p w:rsidR="003C1E32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1E32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3C22F9" w:rsidTr="003C22F9">
        <w:tc>
          <w:tcPr>
            <w:tcW w:w="594" w:type="dxa"/>
          </w:tcPr>
          <w:p w:rsidR="003C1E32" w:rsidRPr="003C1E32" w:rsidRDefault="003C1E32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3C1E32" w:rsidRPr="003C1E32" w:rsidRDefault="003C1E32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Васильева Юлия Владимировна</w:t>
            </w:r>
          </w:p>
        </w:tc>
        <w:tc>
          <w:tcPr>
            <w:tcW w:w="2236" w:type="dxa"/>
          </w:tcPr>
          <w:p w:rsidR="003C1E32" w:rsidRPr="003C22F9" w:rsidRDefault="003C1E32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Великолукский медицинский колледж</w:t>
            </w:r>
          </w:p>
        </w:tc>
        <w:tc>
          <w:tcPr>
            <w:tcW w:w="2010" w:type="dxa"/>
          </w:tcPr>
          <w:p w:rsidR="003C1E32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365" w:type="dxa"/>
          </w:tcPr>
          <w:p w:rsid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1E32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Васильева Яна Юрьевна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дизайны. Начальные классы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F2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Иванов Даниил Юрьевич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ВГСХА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Инженерно - механический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F2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Козлова Виктория Алексеевна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F2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Кондрашов Виктор Сергеевич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Котлярова Алёна Игоревна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ПГУ Строительный колледж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Проектное дело и архитектура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Кривошеев Никита Андреевич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Профессиональный лицей № 16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Митрощенкова Ксения Николаевна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Великолукский медицинский колледж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Николаев Константин Дмитриевич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Смоленский колледж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Солодухин Никита Сергеевич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2F9" w:rsidTr="003C22F9">
        <w:tc>
          <w:tcPr>
            <w:tcW w:w="594" w:type="dxa"/>
          </w:tcPr>
          <w:p w:rsidR="003C22F9" w:rsidRPr="003C1E32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3" w:type="dxa"/>
          </w:tcPr>
          <w:p w:rsidR="003C22F9" w:rsidRPr="003C1E32" w:rsidRDefault="003C22F9" w:rsidP="003C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Якубов Максим Николаевич</w:t>
            </w:r>
          </w:p>
        </w:tc>
        <w:tc>
          <w:tcPr>
            <w:tcW w:w="2236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 xml:space="preserve">ВГСХА </w:t>
            </w:r>
          </w:p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2010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Техническое  обслуживание и ремонт автомобилей</w:t>
            </w:r>
          </w:p>
        </w:tc>
        <w:tc>
          <w:tcPr>
            <w:tcW w:w="1365" w:type="dxa"/>
          </w:tcPr>
          <w:p w:rsidR="003C22F9" w:rsidRDefault="003C22F9" w:rsidP="003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363" w:type="dxa"/>
          </w:tcPr>
          <w:p w:rsidR="003C22F9" w:rsidRPr="003C22F9" w:rsidRDefault="003C22F9" w:rsidP="003C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3C1E32" w:rsidRPr="003C1E32" w:rsidRDefault="003C1E32" w:rsidP="003C1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1E32" w:rsidRPr="003C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E32"/>
    <w:rsid w:val="003C1E32"/>
    <w:rsid w:val="003C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3</cp:revision>
  <dcterms:created xsi:type="dcterms:W3CDTF">2015-09-08T06:12:00Z</dcterms:created>
  <dcterms:modified xsi:type="dcterms:W3CDTF">2015-09-08T06:30:00Z</dcterms:modified>
</cp:coreProperties>
</file>