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71" w:rsidRPr="00842758" w:rsidRDefault="004C6971" w:rsidP="004C6971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842758">
        <w:rPr>
          <w:b/>
          <w:i/>
          <w:sz w:val="32"/>
          <w:szCs w:val="32"/>
        </w:rPr>
        <w:t>Проект</w:t>
      </w:r>
    </w:p>
    <w:p w:rsidR="009843DB" w:rsidRPr="00842758" w:rsidRDefault="00F0484B" w:rsidP="00B8734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Договор</w:t>
      </w:r>
      <w:r w:rsidR="00E74EEF" w:rsidRPr="00842758">
        <w:rPr>
          <w:b/>
          <w:i/>
          <w:sz w:val="32"/>
          <w:szCs w:val="32"/>
        </w:rPr>
        <w:t xml:space="preserve"> №</w:t>
      </w:r>
    </w:p>
    <w:p w:rsidR="00F5762C" w:rsidRPr="00842758" w:rsidRDefault="009843DB" w:rsidP="00B8734E">
      <w:pPr>
        <w:jc w:val="center"/>
        <w:rPr>
          <w:b/>
          <w:i/>
          <w:sz w:val="32"/>
          <w:szCs w:val="32"/>
        </w:rPr>
      </w:pPr>
      <w:r w:rsidRPr="00842758">
        <w:rPr>
          <w:b/>
          <w:i/>
          <w:sz w:val="32"/>
          <w:szCs w:val="32"/>
        </w:rPr>
        <w:t xml:space="preserve">на </w:t>
      </w:r>
      <w:r w:rsidR="00783806">
        <w:rPr>
          <w:b/>
          <w:i/>
          <w:sz w:val="32"/>
          <w:szCs w:val="32"/>
        </w:rPr>
        <w:t xml:space="preserve">оказание услуг общественного </w:t>
      </w:r>
      <w:r w:rsidRPr="00842758">
        <w:rPr>
          <w:b/>
          <w:i/>
          <w:sz w:val="32"/>
          <w:szCs w:val="32"/>
        </w:rPr>
        <w:t>питания учащихся</w:t>
      </w:r>
    </w:p>
    <w:p w:rsidR="00B357BB" w:rsidRPr="00842758" w:rsidRDefault="00B357BB" w:rsidP="00B32B4A">
      <w:pPr>
        <w:jc w:val="both"/>
        <w:rPr>
          <w:sz w:val="28"/>
          <w:szCs w:val="28"/>
        </w:rPr>
      </w:pPr>
    </w:p>
    <w:p w:rsidR="00B357BB" w:rsidRPr="00842758" w:rsidRDefault="00E828DB" w:rsidP="00B32B4A">
      <w:pPr>
        <w:jc w:val="both"/>
        <w:rPr>
          <w:i/>
        </w:rPr>
      </w:pPr>
      <w:r w:rsidRPr="00842758">
        <w:rPr>
          <w:sz w:val="28"/>
          <w:szCs w:val="28"/>
        </w:rPr>
        <w:t xml:space="preserve">       </w:t>
      </w:r>
      <w:r w:rsidR="0034419D" w:rsidRPr="00842758">
        <w:rPr>
          <w:sz w:val="28"/>
          <w:szCs w:val="28"/>
        </w:rPr>
        <w:t xml:space="preserve"> </w:t>
      </w:r>
      <w:r w:rsidR="0034419D" w:rsidRPr="00842758">
        <w:rPr>
          <w:i/>
        </w:rPr>
        <w:t xml:space="preserve">  </w:t>
      </w:r>
      <w:r w:rsidR="0093087B" w:rsidRPr="00842758">
        <w:rPr>
          <w:i/>
        </w:rPr>
        <w:t>г. Великие Л</w:t>
      </w:r>
      <w:r w:rsidR="00B357BB" w:rsidRPr="00842758">
        <w:rPr>
          <w:i/>
        </w:rPr>
        <w:t xml:space="preserve">уки                                           </w:t>
      </w:r>
      <w:r w:rsidR="000D25E1" w:rsidRPr="00842758">
        <w:rPr>
          <w:i/>
        </w:rPr>
        <w:t xml:space="preserve">        </w:t>
      </w:r>
      <w:r w:rsidR="00E74EEF" w:rsidRPr="00842758">
        <w:rPr>
          <w:i/>
        </w:rPr>
        <w:t xml:space="preserve">                    </w:t>
      </w:r>
      <w:r w:rsidR="00544E9E" w:rsidRPr="00842758">
        <w:rPr>
          <w:i/>
        </w:rPr>
        <w:t xml:space="preserve"> </w:t>
      </w:r>
      <w:r w:rsidR="00E74EEF" w:rsidRPr="00842758">
        <w:rPr>
          <w:i/>
        </w:rPr>
        <w:t>«___»______</w:t>
      </w:r>
      <w:r w:rsidR="00813372" w:rsidRPr="00842758">
        <w:rPr>
          <w:i/>
        </w:rPr>
        <w:t>201</w:t>
      </w:r>
      <w:r w:rsidR="00B53CCE">
        <w:rPr>
          <w:i/>
        </w:rPr>
        <w:t>6</w:t>
      </w:r>
      <w:r w:rsidR="00B357BB" w:rsidRPr="00842758">
        <w:rPr>
          <w:i/>
        </w:rPr>
        <w:t xml:space="preserve"> г</w:t>
      </w:r>
      <w:r w:rsidR="002D65C8" w:rsidRPr="00842758">
        <w:rPr>
          <w:i/>
        </w:rPr>
        <w:t>ода</w:t>
      </w:r>
    </w:p>
    <w:p w:rsidR="005B45D1" w:rsidRPr="00842758" w:rsidRDefault="005B45D1" w:rsidP="00B32B4A">
      <w:pPr>
        <w:jc w:val="both"/>
        <w:rPr>
          <w:i/>
        </w:rPr>
      </w:pPr>
    </w:p>
    <w:p w:rsidR="00C019FF" w:rsidRPr="00842758" w:rsidRDefault="0008434F" w:rsidP="00C019FF">
      <w:pPr>
        <w:jc w:val="both"/>
      </w:pPr>
      <w:r w:rsidRPr="00842758">
        <w:rPr>
          <w:sz w:val="26"/>
          <w:szCs w:val="26"/>
        </w:rPr>
        <w:t xml:space="preserve">        </w:t>
      </w:r>
      <w:r w:rsidR="0034419D" w:rsidRPr="00842758">
        <w:rPr>
          <w:sz w:val="26"/>
          <w:szCs w:val="26"/>
        </w:rPr>
        <w:t xml:space="preserve">   </w:t>
      </w:r>
      <w:r w:rsidR="009F1E3C">
        <w:rPr>
          <w:sz w:val="26"/>
          <w:szCs w:val="26"/>
        </w:rPr>
        <w:t>М</w:t>
      </w:r>
      <w:r w:rsidR="00F0484B">
        <w:rPr>
          <w:sz w:val="22"/>
          <w:szCs w:val="22"/>
        </w:rPr>
        <w:t>у</w:t>
      </w:r>
      <w:r w:rsidR="002E1CBC" w:rsidRPr="00842758">
        <w:rPr>
          <w:sz w:val="22"/>
          <w:szCs w:val="22"/>
        </w:rPr>
        <w:t xml:space="preserve">ниципальное </w:t>
      </w:r>
      <w:r w:rsidR="00F0484B">
        <w:rPr>
          <w:sz w:val="22"/>
          <w:szCs w:val="22"/>
        </w:rPr>
        <w:t>автономное</w:t>
      </w:r>
      <w:r w:rsidR="002E1CBC" w:rsidRPr="00842758">
        <w:rPr>
          <w:sz w:val="22"/>
          <w:szCs w:val="22"/>
        </w:rPr>
        <w:t xml:space="preserve"> общеобразовательное учреждение «</w:t>
      </w:r>
      <w:r w:rsidR="009F1E3C">
        <w:rPr>
          <w:sz w:val="22"/>
          <w:szCs w:val="22"/>
        </w:rPr>
        <w:t>Средняя общеобразовательная школа</w:t>
      </w:r>
      <w:r w:rsidR="00A632DF" w:rsidRPr="00842758">
        <w:rPr>
          <w:sz w:val="22"/>
          <w:szCs w:val="22"/>
        </w:rPr>
        <w:t xml:space="preserve"> №1</w:t>
      </w:r>
      <w:r w:rsidR="009F1E3C">
        <w:rPr>
          <w:sz w:val="22"/>
          <w:szCs w:val="22"/>
        </w:rPr>
        <w:t>6</w:t>
      </w:r>
      <w:r w:rsidR="00A632DF" w:rsidRPr="00842758">
        <w:rPr>
          <w:sz w:val="22"/>
          <w:szCs w:val="22"/>
        </w:rPr>
        <w:t xml:space="preserve">», </w:t>
      </w:r>
      <w:r w:rsidR="002E1CBC" w:rsidRPr="00842758">
        <w:rPr>
          <w:sz w:val="22"/>
          <w:szCs w:val="22"/>
        </w:rPr>
        <w:t xml:space="preserve">именуемое в дальнейшем – «ЗАКАЗЧИК», в лице директора </w:t>
      </w:r>
      <w:r w:rsidR="0038745A">
        <w:rPr>
          <w:sz w:val="22"/>
          <w:szCs w:val="22"/>
        </w:rPr>
        <w:t>Усачевой</w:t>
      </w:r>
      <w:r w:rsidR="00F0484B">
        <w:rPr>
          <w:sz w:val="22"/>
          <w:szCs w:val="22"/>
        </w:rPr>
        <w:t xml:space="preserve"> </w:t>
      </w:r>
      <w:r w:rsidR="002E1CBC" w:rsidRPr="00842758">
        <w:rPr>
          <w:sz w:val="22"/>
          <w:szCs w:val="22"/>
        </w:rPr>
        <w:t xml:space="preserve"> </w:t>
      </w:r>
      <w:r w:rsidR="0038745A">
        <w:rPr>
          <w:sz w:val="22"/>
          <w:szCs w:val="22"/>
        </w:rPr>
        <w:t>Марины</w:t>
      </w:r>
      <w:r w:rsidR="002E1CBC" w:rsidRPr="00842758">
        <w:rPr>
          <w:sz w:val="22"/>
          <w:szCs w:val="22"/>
        </w:rPr>
        <w:t xml:space="preserve"> </w:t>
      </w:r>
      <w:r w:rsidR="00F0484B">
        <w:rPr>
          <w:sz w:val="22"/>
          <w:szCs w:val="22"/>
        </w:rPr>
        <w:t>А</w:t>
      </w:r>
      <w:r w:rsidR="0038745A">
        <w:rPr>
          <w:sz w:val="22"/>
          <w:szCs w:val="22"/>
        </w:rPr>
        <w:t>лександровны</w:t>
      </w:r>
      <w:r w:rsidR="002E1CBC" w:rsidRPr="00842758">
        <w:rPr>
          <w:sz w:val="22"/>
          <w:szCs w:val="22"/>
        </w:rPr>
        <w:t>, действующего на основании Устава с одной стороны</w:t>
      </w:r>
      <w:r w:rsidR="008B5EBD" w:rsidRPr="00842758">
        <w:t xml:space="preserve"> и </w:t>
      </w:r>
      <w:r w:rsidR="00F020B6" w:rsidRPr="00842758">
        <w:t xml:space="preserve"> ___________________________________________________________________________</w:t>
      </w:r>
      <w:r w:rsidR="008C3AC0" w:rsidRPr="00842758">
        <w:t>,</w:t>
      </w:r>
      <w:r w:rsidR="00E31749" w:rsidRPr="00842758">
        <w:t xml:space="preserve"> </w:t>
      </w:r>
      <w:r w:rsidR="0011467E" w:rsidRPr="00842758">
        <w:t>с другой стороны,</w:t>
      </w:r>
      <w:r w:rsidR="00F0484B" w:rsidRPr="00F0484B">
        <w:rPr>
          <w:color w:val="000000"/>
        </w:rPr>
        <w:t xml:space="preserve"> </w:t>
      </w:r>
      <w:r w:rsidR="00F0484B" w:rsidRPr="008641EA">
        <w:rPr>
          <w:color w:val="000000"/>
        </w:rPr>
        <w:t>в дальнейшем</w:t>
      </w:r>
      <w:r w:rsidR="00F0484B">
        <w:rPr>
          <w:color w:val="000000"/>
        </w:rPr>
        <w:t xml:space="preserve"> именуемые «Стороны» </w:t>
      </w:r>
      <w:r w:rsidR="0011467E" w:rsidRPr="00842758">
        <w:t xml:space="preserve"> </w:t>
      </w:r>
      <w:r w:rsidR="00C019FF" w:rsidRPr="00842758">
        <w:t xml:space="preserve">на основании протокола подведения итогов </w:t>
      </w:r>
      <w:r w:rsidR="00F0484B">
        <w:t>открытого</w:t>
      </w:r>
      <w:r w:rsidR="00C019FF" w:rsidRPr="00842758">
        <w:t xml:space="preserve"> аукциона</w:t>
      </w:r>
      <w:r w:rsidR="008C3AC0" w:rsidRPr="00842758">
        <w:t xml:space="preserve">  от «</w:t>
      </w:r>
      <w:r w:rsidR="004C6971" w:rsidRPr="00842758">
        <w:t>_</w:t>
      </w:r>
      <w:r w:rsidR="009F1E3C">
        <w:t>__</w:t>
      </w:r>
      <w:r w:rsidR="004C6971" w:rsidRPr="00842758">
        <w:t>_</w:t>
      </w:r>
      <w:r w:rsidR="008C3AC0" w:rsidRPr="00842758">
        <w:t>»</w:t>
      </w:r>
      <w:r w:rsidR="009F1E3C">
        <w:t>________</w:t>
      </w:r>
      <w:r w:rsidR="00F020B6" w:rsidRPr="00842758">
        <w:t>______</w:t>
      </w:r>
      <w:r w:rsidR="008C3AC0" w:rsidRPr="00842758">
        <w:t xml:space="preserve"> 201</w:t>
      </w:r>
      <w:r w:rsidR="00B53CCE">
        <w:t>6</w:t>
      </w:r>
      <w:r w:rsidR="008C3AC0" w:rsidRPr="00842758">
        <w:t>г.№</w:t>
      </w:r>
      <w:r w:rsidR="004C6971" w:rsidRPr="00842758">
        <w:t>___</w:t>
      </w:r>
      <w:r w:rsidR="008C3AC0" w:rsidRPr="00842758">
        <w:t xml:space="preserve"> </w:t>
      </w:r>
      <w:r w:rsidR="00535FC2" w:rsidRPr="00842758">
        <w:t xml:space="preserve"> </w:t>
      </w:r>
      <w:r w:rsidR="00C019FF" w:rsidRPr="00842758">
        <w:t xml:space="preserve">заключили настоящий </w:t>
      </w:r>
      <w:r w:rsidR="00F0484B">
        <w:t>договор</w:t>
      </w:r>
      <w:r w:rsidR="00C019FF" w:rsidRPr="00842758">
        <w:t xml:space="preserve"> о нижеследующем:</w:t>
      </w:r>
    </w:p>
    <w:p w:rsidR="00B357BB" w:rsidRPr="00842758" w:rsidRDefault="00B357BB" w:rsidP="00B32B4A">
      <w:pPr>
        <w:jc w:val="both"/>
        <w:rPr>
          <w:sz w:val="32"/>
          <w:szCs w:val="32"/>
        </w:rPr>
      </w:pPr>
    </w:p>
    <w:p w:rsidR="00B357BB" w:rsidRPr="00842758" w:rsidRDefault="001B622C" w:rsidP="00766469">
      <w:pPr>
        <w:numPr>
          <w:ilvl w:val="0"/>
          <w:numId w:val="21"/>
        </w:numPr>
        <w:jc w:val="center"/>
        <w:rPr>
          <w:b/>
          <w:i/>
          <w:sz w:val="28"/>
          <w:szCs w:val="28"/>
        </w:rPr>
      </w:pPr>
      <w:r w:rsidRPr="00842758">
        <w:rPr>
          <w:b/>
          <w:i/>
          <w:sz w:val="28"/>
          <w:szCs w:val="28"/>
        </w:rPr>
        <w:t xml:space="preserve">Предмет </w:t>
      </w:r>
      <w:r w:rsidR="00F0484B">
        <w:rPr>
          <w:b/>
          <w:i/>
          <w:sz w:val="28"/>
          <w:szCs w:val="28"/>
        </w:rPr>
        <w:t>договора</w:t>
      </w:r>
    </w:p>
    <w:p w:rsidR="008C3AC0" w:rsidRPr="00842758" w:rsidRDefault="002D65C8" w:rsidP="00F0484B">
      <w:pPr>
        <w:ind w:firstLine="709"/>
        <w:jc w:val="both"/>
      </w:pPr>
      <w:r w:rsidRPr="00842758">
        <w:t>1.</w:t>
      </w:r>
      <w:r w:rsidR="00C546ED" w:rsidRPr="00842758">
        <w:t>1</w:t>
      </w:r>
      <w:r w:rsidRPr="00842758">
        <w:t xml:space="preserve"> </w:t>
      </w:r>
      <w:r w:rsidR="004C65A9" w:rsidRPr="00842758">
        <w:t xml:space="preserve">Предметом настоящего </w:t>
      </w:r>
      <w:r w:rsidR="00F0484B">
        <w:t>договора</w:t>
      </w:r>
      <w:r w:rsidR="004C65A9" w:rsidRPr="00842758">
        <w:t xml:space="preserve"> является выполнение заказа на предоставление услуг общественного питания для  нужд </w:t>
      </w:r>
      <w:r w:rsidR="00A632DF" w:rsidRPr="00842758">
        <w:t xml:space="preserve">муниципального </w:t>
      </w:r>
      <w:r w:rsidR="00F0484B">
        <w:t>автомного</w:t>
      </w:r>
      <w:r w:rsidR="00A632DF" w:rsidRPr="00842758">
        <w:t xml:space="preserve"> общеобразовательного учреждения «</w:t>
      </w:r>
      <w:r w:rsidR="0038745A">
        <w:t>Средняя общеобразовательная школа №16</w:t>
      </w:r>
      <w:r w:rsidR="00A632DF" w:rsidRPr="00842758">
        <w:t>»</w:t>
      </w:r>
      <w:r w:rsidR="004C65A9" w:rsidRPr="00842758">
        <w:t xml:space="preserve"> на основе ряда законодательных и нормативных документов: Федерального закона РФ «О защите прав потребителей» от 07.02.92 г. № 2300-1; «О санитарно-эпидемиологическом благополучии населения» от 30.03.99 г. № 52-ФЗ; «О качестве и безопасности пищевых продуктов» от 02.01.2000 г. № 29-ФЗ; правил оказания услуг общественного питания, утвержденные постановлением Правительства РФ от 15.08.97 г. № 1036, </w:t>
      </w:r>
      <w:r w:rsidR="00F0484B" w:rsidRPr="00733966">
        <w:t>Федеральный закон от 18.07.2011г. № 223-ФЗ «О закупках товаров, работ, услуг отдельными видами юридических лиц»</w:t>
      </w:r>
      <w:r w:rsidR="00F0484B">
        <w:t>,</w:t>
      </w:r>
      <w:r w:rsidR="00C019FF" w:rsidRPr="00842758">
        <w:t xml:space="preserve"> </w:t>
      </w:r>
      <w:r w:rsidR="008C3AC0" w:rsidRPr="00842758">
        <w:t xml:space="preserve">протокола подведения итогов </w:t>
      </w:r>
      <w:r w:rsidR="00D674A2">
        <w:t>открытого</w:t>
      </w:r>
      <w:r w:rsidR="008C3AC0" w:rsidRPr="00842758">
        <w:t xml:space="preserve"> аукциона  от «</w:t>
      </w:r>
      <w:r w:rsidR="00535FC2" w:rsidRPr="00842758">
        <w:t>_</w:t>
      </w:r>
      <w:r w:rsidR="009206D9">
        <w:t>___</w:t>
      </w:r>
      <w:r w:rsidR="00535FC2" w:rsidRPr="00842758">
        <w:t>_</w:t>
      </w:r>
      <w:r w:rsidR="008C3AC0" w:rsidRPr="00842758">
        <w:t xml:space="preserve">» </w:t>
      </w:r>
      <w:r w:rsidR="00535FC2" w:rsidRPr="00842758">
        <w:t>_____</w:t>
      </w:r>
      <w:r w:rsidR="009206D9">
        <w:t>_______</w:t>
      </w:r>
      <w:r w:rsidR="00535FC2" w:rsidRPr="00842758">
        <w:t>_ 201</w:t>
      </w:r>
      <w:r w:rsidR="00AE6AF4">
        <w:t>6</w:t>
      </w:r>
      <w:r w:rsidR="008C3AC0" w:rsidRPr="00842758">
        <w:t xml:space="preserve"> г. №</w:t>
      </w:r>
      <w:r w:rsidR="00535FC2" w:rsidRPr="00842758">
        <w:t>___________.</w:t>
      </w:r>
    </w:p>
    <w:p w:rsidR="00C546ED" w:rsidRPr="00842758" w:rsidRDefault="00C546ED" w:rsidP="008C3AC0">
      <w:pPr>
        <w:jc w:val="both"/>
        <w:rPr>
          <w:sz w:val="36"/>
          <w:szCs w:val="36"/>
        </w:rPr>
      </w:pPr>
    </w:p>
    <w:p w:rsidR="00D76168" w:rsidRPr="00842758" w:rsidRDefault="00D76168" w:rsidP="00766469">
      <w:pPr>
        <w:suppressAutoHyphens/>
        <w:jc w:val="center"/>
        <w:rPr>
          <w:rFonts w:cs="Calibri"/>
          <w:b/>
          <w:i/>
          <w:sz w:val="28"/>
          <w:szCs w:val="28"/>
          <w:lang w:eastAsia="ar-SA"/>
        </w:rPr>
      </w:pPr>
      <w:r w:rsidRPr="00842758">
        <w:rPr>
          <w:rFonts w:cs="Calibri"/>
          <w:b/>
          <w:i/>
          <w:sz w:val="28"/>
          <w:szCs w:val="28"/>
          <w:lang w:eastAsia="ar-SA"/>
        </w:rPr>
        <w:t xml:space="preserve">2. Цена  </w:t>
      </w:r>
      <w:r w:rsidR="00F0484B">
        <w:rPr>
          <w:rFonts w:cs="Calibri"/>
          <w:b/>
          <w:i/>
          <w:sz w:val="28"/>
          <w:szCs w:val="28"/>
          <w:lang w:eastAsia="ar-SA"/>
        </w:rPr>
        <w:t>договора</w:t>
      </w:r>
      <w:r w:rsidRPr="00842758">
        <w:rPr>
          <w:rFonts w:cs="Calibri"/>
          <w:b/>
          <w:i/>
          <w:sz w:val="28"/>
          <w:szCs w:val="28"/>
          <w:lang w:eastAsia="ar-SA"/>
        </w:rPr>
        <w:t xml:space="preserve"> и порядок расчетов</w:t>
      </w:r>
    </w:p>
    <w:p w:rsidR="00D75F47" w:rsidRPr="00842758" w:rsidRDefault="00686685" w:rsidP="00D76168">
      <w:pPr>
        <w:suppressAutoHyphens/>
        <w:ind w:firstLine="709"/>
        <w:jc w:val="both"/>
        <w:rPr>
          <w:b/>
          <w:color w:val="000000"/>
          <w:spacing w:val="-3"/>
          <w:lang w:eastAsia="ar-SA"/>
        </w:rPr>
      </w:pPr>
      <w:r w:rsidRPr="00842758">
        <w:rPr>
          <w:rFonts w:cs="Calibri"/>
          <w:lang w:eastAsia="ar-SA"/>
        </w:rPr>
        <w:t>2</w:t>
      </w:r>
      <w:r w:rsidR="00D76168" w:rsidRPr="00842758">
        <w:rPr>
          <w:rFonts w:cs="Calibri"/>
          <w:lang w:eastAsia="ar-SA"/>
        </w:rPr>
        <w:t>.1</w:t>
      </w:r>
      <w:r w:rsidR="00321F44" w:rsidRPr="00842758">
        <w:rPr>
          <w:rFonts w:cs="Calibri"/>
          <w:lang w:eastAsia="ar-SA"/>
        </w:rPr>
        <w:t xml:space="preserve"> </w:t>
      </w:r>
      <w:r w:rsidR="00321F44" w:rsidRPr="00842758">
        <w:rPr>
          <w:color w:val="000000"/>
          <w:spacing w:val="-3"/>
          <w:lang w:eastAsia="ar-SA"/>
        </w:rPr>
        <w:t xml:space="preserve">Цена настоящего </w:t>
      </w:r>
      <w:r w:rsidR="00D674A2">
        <w:rPr>
          <w:color w:val="000000"/>
          <w:spacing w:val="-3"/>
          <w:lang w:eastAsia="ar-SA"/>
        </w:rPr>
        <w:t>договор</w:t>
      </w:r>
      <w:r w:rsidR="00321F44" w:rsidRPr="00842758">
        <w:rPr>
          <w:color w:val="000000"/>
          <w:spacing w:val="-3"/>
          <w:lang w:eastAsia="ar-SA"/>
        </w:rPr>
        <w:t>а</w:t>
      </w:r>
      <w:r w:rsidR="00D76168" w:rsidRPr="00842758">
        <w:rPr>
          <w:color w:val="000000"/>
          <w:spacing w:val="-3"/>
          <w:lang w:eastAsia="ar-SA"/>
        </w:rPr>
        <w:t xml:space="preserve"> составляет</w:t>
      </w:r>
      <w:r w:rsidR="008C3AC0" w:rsidRPr="00842758">
        <w:rPr>
          <w:color w:val="000000"/>
          <w:spacing w:val="-3"/>
          <w:lang w:eastAsia="ar-SA"/>
        </w:rPr>
        <w:t xml:space="preserve"> </w:t>
      </w:r>
      <w:r w:rsidR="00535FC2" w:rsidRPr="00842758">
        <w:rPr>
          <w:b/>
          <w:color w:val="000000"/>
          <w:spacing w:val="-3"/>
          <w:lang w:eastAsia="ar-SA"/>
        </w:rPr>
        <w:t>____________</w:t>
      </w:r>
      <w:r w:rsidR="00D75F47" w:rsidRPr="00842758">
        <w:rPr>
          <w:b/>
          <w:color w:val="000000"/>
          <w:spacing w:val="-3"/>
          <w:lang w:eastAsia="ar-SA"/>
        </w:rPr>
        <w:t xml:space="preserve"> рублей </w:t>
      </w:r>
      <w:r w:rsidR="00535FC2" w:rsidRPr="00842758">
        <w:rPr>
          <w:b/>
          <w:color w:val="000000"/>
          <w:spacing w:val="-3"/>
          <w:lang w:eastAsia="ar-SA"/>
        </w:rPr>
        <w:t>____</w:t>
      </w:r>
      <w:r w:rsidR="00D75F47" w:rsidRPr="00842758">
        <w:rPr>
          <w:b/>
          <w:color w:val="000000"/>
          <w:spacing w:val="-3"/>
          <w:lang w:eastAsia="ar-SA"/>
        </w:rPr>
        <w:t xml:space="preserve"> копеек.</w:t>
      </w:r>
    </w:p>
    <w:p w:rsidR="00D76168" w:rsidRPr="00842758" w:rsidRDefault="00686685" w:rsidP="00D76168">
      <w:pPr>
        <w:suppressAutoHyphens/>
        <w:ind w:firstLine="709"/>
        <w:jc w:val="both"/>
        <w:rPr>
          <w:lang w:eastAsia="ar-SA"/>
        </w:rPr>
      </w:pPr>
      <w:r w:rsidRPr="00842758">
        <w:rPr>
          <w:lang w:eastAsia="ar-SA"/>
        </w:rPr>
        <w:t>2</w:t>
      </w:r>
      <w:r w:rsidR="00D76168" w:rsidRPr="00842758">
        <w:rPr>
          <w:lang w:eastAsia="ar-SA"/>
        </w:rPr>
        <w:t xml:space="preserve">.2 </w:t>
      </w:r>
      <w:r w:rsidR="001B622C" w:rsidRPr="00842758">
        <w:t xml:space="preserve">Цена </w:t>
      </w:r>
      <w:r w:rsidR="00D674A2">
        <w:rPr>
          <w:color w:val="000000"/>
          <w:spacing w:val="-3"/>
          <w:lang w:eastAsia="ar-SA"/>
        </w:rPr>
        <w:t>договор</w:t>
      </w:r>
      <w:r w:rsidR="00D674A2" w:rsidRPr="00842758">
        <w:rPr>
          <w:color w:val="000000"/>
          <w:spacing w:val="-3"/>
          <w:lang w:eastAsia="ar-SA"/>
        </w:rPr>
        <w:t>а</w:t>
      </w:r>
      <w:r w:rsidR="001B622C" w:rsidRPr="00842758">
        <w:t xml:space="preserve"> включает в себя стоимость услуг общественного питания, стоимость продуктов питания, накладные расходы, расходы на перевозку, страхование, уплату таможенных пошлин, налогов, сборов других обязательных платежей, в т.ч. НДС (в зависимости от системы налогообложения) и иные затраты, которые Исполнитель несет в ходе исполнения настоящего </w:t>
      </w:r>
      <w:r w:rsidR="00D674A2">
        <w:rPr>
          <w:color w:val="000000"/>
          <w:spacing w:val="-3"/>
          <w:lang w:eastAsia="ar-SA"/>
        </w:rPr>
        <w:t>договор</w:t>
      </w:r>
      <w:r w:rsidR="00D674A2" w:rsidRPr="00842758">
        <w:rPr>
          <w:color w:val="000000"/>
          <w:spacing w:val="-3"/>
          <w:lang w:eastAsia="ar-SA"/>
        </w:rPr>
        <w:t>а</w:t>
      </w:r>
      <w:r w:rsidR="001B622C" w:rsidRPr="00842758">
        <w:t>.</w:t>
      </w:r>
    </w:p>
    <w:p w:rsidR="00D76168" w:rsidRPr="00842758" w:rsidRDefault="00D76168" w:rsidP="00D76168">
      <w:pPr>
        <w:suppressAutoHyphens/>
        <w:ind w:firstLine="709"/>
        <w:jc w:val="both"/>
        <w:rPr>
          <w:bCs/>
          <w:lang w:eastAsia="ar-SA"/>
        </w:rPr>
      </w:pPr>
      <w:r w:rsidRPr="00842758">
        <w:rPr>
          <w:bCs/>
          <w:lang w:eastAsia="ar-SA"/>
        </w:rPr>
        <w:t xml:space="preserve"> Цена  единицы  </w:t>
      </w:r>
      <w:r w:rsidR="007972D5" w:rsidRPr="00842758">
        <w:rPr>
          <w:bCs/>
          <w:lang w:eastAsia="ar-SA"/>
        </w:rPr>
        <w:t>Услуги</w:t>
      </w:r>
      <w:r w:rsidRPr="00842758">
        <w:rPr>
          <w:bCs/>
          <w:lang w:eastAsia="ar-SA"/>
        </w:rPr>
        <w:t xml:space="preserve"> и  общая  сумма </w:t>
      </w:r>
      <w:r w:rsidR="007972D5" w:rsidRPr="00842758">
        <w:rPr>
          <w:bCs/>
          <w:lang w:eastAsia="ar-SA"/>
        </w:rPr>
        <w:t>Услуги</w:t>
      </w:r>
      <w:r w:rsidRPr="00842758">
        <w:rPr>
          <w:bCs/>
          <w:lang w:eastAsia="ar-SA"/>
        </w:rPr>
        <w:t xml:space="preserve"> отражается  в  Спецификации №1, являющейся неотъемлемой частью настоящего </w:t>
      </w:r>
      <w:r w:rsidR="00D674A2">
        <w:rPr>
          <w:color w:val="000000"/>
          <w:spacing w:val="-3"/>
          <w:lang w:eastAsia="ar-SA"/>
        </w:rPr>
        <w:t>договор</w:t>
      </w:r>
      <w:r w:rsidR="00D674A2" w:rsidRPr="00842758">
        <w:rPr>
          <w:color w:val="000000"/>
          <w:spacing w:val="-3"/>
          <w:lang w:eastAsia="ar-SA"/>
        </w:rPr>
        <w:t>а</w:t>
      </w:r>
      <w:r w:rsidRPr="00842758">
        <w:rPr>
          <w:bCs/>
          <w:lang w:eastAsia="ar-SA"/>
        </w:rPr>
        <w:t>.</w:t>
      </w:r>
    </w:p>
    <w:p w:rsidR="00D76168" w:rsidRPr="00842758" w:rsidRDefault="00686685" w:rsidP="00D76168">
      <w:pPr>
        <w:suppressAutoHyphens/>
        <w:ind w:firstLine="709"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2</w:t>
      </w:r>
      <w:r w:rsidR="00D76168" w:rsidRPr="00842758">
        <w:rPr>
          <w:rFonts w:cs="Calibri"/>
          <w:lang w:eastAsia="ar-SA"/>
        </w:rPr>
        <w:t xml:space="preserve">.3 Цена </w:t>
      </w:r>
      <w:r w:rsidR="00D674A2">
        <w:rPr>
          <w:color w:val="000000"/>
          <w:spacing w:val="-3"/>
          <w:lang w:eastAsia="ar-SA"/>
        </w:rPr>
        <w:t>договор</w:t>
      </w:r>
      <w:r w:rsidR="00D674A2" w:rsidRPr="00842758">
        <w:rPr>
          <w:color w:val="000000"/>
          <w:spacing w:val="-3"/>
          <w:lang w:eastAsia="ar-SA"/>
        </w:rPr>
        <w:t>а</w:t>
      </w:r>
      <w:r w:rsidR="00D76168" w:rsidRPr="00842758">
        <w:rPr>
          <w:rFonts w:cs="Calibri"/>
          <w:lang w:eastAsia="ar-SA"/>
        </w:rPr>
        <w:t xml:space="preserve"> является твердой и не может изменяться в ходе исполнения </w:t>
      </w:r>
      <w:r w:rsidR="00D674A2">
        <w:rPr>
          <w:color w:val="000000"/>
          <w:spacing w:val="-3"/>
          <w:lang w:eastAsia="ar-SA"/>
        </w:rPr>
        <w:t>договор</w:t>
      </w:r>
      <w:r w:rsidR="00D674A2" w:rsidRPr="00842758">
        <w:rPr>
          <w:color w:val="000000"/>
          <w:spacing w:val="-3"/>
          <w:lang w:eastAsia="ar-SA"/>
        </w:rPr>
        <w:t>а</w:t>
      </w:r>
      <w:r w:rsidR="00D76168" w:rsidRPr="00842758">
        <w:rPr>
          <w:rFonts w:cs="Calibri"/>
          <w:lang w:eastAsia="ar-SA"/>
        </w:rPr>
        <w:t>, за исключением случаев, установленных законодательством Российской Федерации.</w:t>
      </w:r>
    </w:p>
    <w:p w:rsidR="00D76168" w:rsidRPr="00842758" w:rsidRDefault="00686685" w:rsidP="00D76168">
      <w:pPr>
        <w:suppressAutoHyphens/>
        <w:ind w:firstLine="709"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2</w:t>
      </w:r>
      <w:r w:rsidR="00D76168" w:rsidRPr="00842758">
        <w:rPr>
          <w:rFonts w:cs="Calibri"/>
          <w:lang w:eastAsia="ar-SA"/>
        </w:rPr>
        <w:t xml:space="preserve">.4 </w:t>
      </w:r>
      <w:r w:rsidR="002C67A4" w:rsidRPr="00842758">
        <w:t xml:space="preserve">Источник финансирования заказа: </w:t>
      </w:r>
      <w:r w:rsidR="006163CA" w:rsidRPr="00842758">
        <w:t>Долевое финансирование с областного бюджета, местного бюджета, родительской платы</w:t>
      </w:r>
      <w:r w:rsidR="007B7956" w:rsidRPr="00842758">
        <w:t>.</w:t>
      </w:r>
    </w:p>
    <w:p w:rsidR="001B622C" w:rsidRPr="00842758" w:rsidRDefault="00686685" w:rsidP="00D76168">
      <w:pPr>
        <w:suppressAutoHyphens/>
        <w:ind w:firstLine="709"/>
        <w:jc w:val="both"/>
      </w:pPr>
      <w:r w:rsidRPr="00842758">
        <w:rPr>
          <w:rFonts w:cs="Calibri"/>
          <w:lang w:eastAsia="ar-SA"/>
        </w:rPr>
        <w:t>2</w:t>
      </w:r>
      <w:r w:rsidR="00D76168" w:rsidRPr="00842758">
        <w:rPr>
          <w:rFonts w:cs="Calibri"/>
          <w:lang w:eastAsia="ar-SA"/>
        </w:rPr>
        <w:t xml:space="preserve">.5 </w:t>
      </w:r>
      <w:r w:rsidR="00C019FF" w:rsidRPr="00842758">
        <w:t>Форма, срок и порядок оплаты ежемесячно: оплата услуг осуществляется в течение 30 банковских дней после предъявления расчётных документов, по безналичному расчёту. Документы на оплату предоставляются до 5 числа, месяца следующего за расчётным периодом (месяц). Авансовый платёж 30%.</w:t>
      </w:r>
    </w:p>
    <w:p w:rsidR="00D76168" w:rsidRPr="00842758" w:rsidRDefault="00D76168" w:rsidP="00C546ED">
      <w:pPr>
        <w:jc w:val="center"/>
        <w:rPr>
          <w:b/>
          <w:i/>
          <w:sz w:val="28"/>
          <w:szCs w:val="28"/>
        </w:rPr>
      </w:pPr>
    </w:p>
    <w:p w:rsidR="00C546ED" w:rsidRPr="00842758" w:rsidRDefault="00686685" w:rsidP="00C546ED">
      <w:pPr>
        <w:jc w:val="center"/>
        <w:rPr>
          <w:i/>
          <w:sz w:val="28"/>
          <w:szCs w:val="28"/>
        </w:rPr>
      </w:pPr>
      <w:r w:rsidRPr="00842758">
        <w:rPr>
          <w:b/>
          <w:i/>
          <w:sz w:val="28"/>
          <w:szCs w:val="28"/>
        </w:rPr>
        <w:t>3</w:t>
      </w:r>
      <w:r w:rsidR="00C546ED" w:rsidRPr="00842758">
        <w:rPr>
          <w:b/>
          <w:i/>
          <w:sz w:val="28"/>
          <w:szCs w:val="28"/>
        </w:rPr>
        <w:t>.</w:t>
      </w:r>
      <w:r w:rsidR="00D72DE8" w:rsidRPr="00842758">
        <w:rPr>
          <w:b/>
          <w:i/>
          <w:sz w:val="28"/>
          <w:szCs w:val="28"/>
        </w:rPr>
        <w:t xml:space="preserve"> </w:t>
      </w:r>
      <w:r w:rsidR="001B622C" w:rsidRPr="00842758">
        <w:rPr>
          <w:b/>
          <w:i/>
          <w:sz w:val="28"/>
          <w:szCs w:val="28"/>
        </w:rPr>
        <w:t>Основные требования</w:t>
      </w:r>
    </w:p>
    <w:p w:rsidR="00C546ED" w:rsidRPr="00842758" w:rsidRDefault="0034419D" w:rsidP="00C546ED">
      <w:pPr>
        <w:widowControl w:val="0"/>
        <w:autoSpaceDE w:val="0"/>
        <w:autoSpaceDN w:val="0"/>
        <w:adjustRightInd w:val="0"/>
        <w:jc w:val="both"/>
      </w:pPr>
      <w:r w:rsidRPr="00842758">
        <w:rPr>
          <w:sz w:val="28"/>
          <w:szCs w:val="28"/>
        </w:rPr>
        <w:t xml:space="preserve">          </w:t>
      </w:r>
      <w:r w:rsidR="00686685" w:rsidRPr="00842758">
        <w:t>3</w:t>
      </w:r>
      <w:r w:rsidR="00C019FF" w:rsidRPr="00842758">
        <w:t>.1 Основные требования</w:t>
      </w:r>
      <w:r w:rsidR="00C546ED" w:rsidRPr="00842758">
        <w:t>:</w:t>
      </w:r>
    </w:p>
    <w:p w:rsidR="00C546ED" w:rsidRPr="00842758" w:rsidRDefault="00C546ED" w:rsidP="00C546ED">
      <w:pPr>
        <w:widowControl w:val="0"/>
        <w:autoSpaceDE w:val="0"/>
        <w:autoSpaceDN w:val="0"/>
        <w:adjustRightInd w:val="0"/>
        <w:jc w:val="both"/>
      </w:pPr>
      <w:r w:rsidRPr="00842758">
        <w:tab/>
        <w:t>- кулинарная продукция должна соответствовать требованиям стандартов отрасли, сборников рецептур и кулинарных изделий и вырабатываться по технологическим инструкциям и картам, при соблюдении санитарных правил для предприятий общественного питания;</w:t>
      </w:r>
    </w:p>
    <w:p w:rsidR="00C546ED" w:rsidRPr="00842758" w:rsidRDefault="00C546ED" w:rsidP="00C546E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2758">
        <w:t>- предоставление услуг общественного питания из продуктов соответствующих ГОСТам, ТУ, принятым для данного вида продуктов питания и снабженных соответствующими сертификатами, качественными удостоверениями, ветеринарными справками надлежащим образом подтверждающими качество и безопасность продуктов;</w:t>
      </w:r>
      <w:proofErr w:type="gramEnd"/>
    </w:p>
    <w:p w:rsidR="00C546ED" w:rsidRPr="00842758" w:rsidRDefault="00C546ED" w:rsidP="00C546ED">
      <w:pPr>
        <w:widowControl w:val="0"/>
        <w:autoSpaceDE w:val="0"/>
        <w:autoSpaceDN w:val="0"/>
        <w:adjustRightInd w:val="0"/>
        <w:ind w:firstLine="720"/>
        <w:jc w:val="both"/>
      </w:pPr>
      <w:r w:rsidRPr="00842758">
        <w:t xml:space="preserve">- бесперебойное предоставление услуг согласно режиму (графику), согласованному с </w:t>
      </w:r>
      <w:r w:rsidRPr="00842758">
        <w:lastRenderedPageBreak/>
        <w:t>Заказчиком в течение всего периода;</w:t>
      </w:r>
    </w:p>
    <w:p w:rsidR="00C546ED" w:rsidRPr="00842758" w:rsidRDefault="00C546ED" w:rsidP="00C546ED">
      <w:pPr>
        <w:widowControl w:val="0"/>
        <w:autoSpaceDE w:val="0"/>
        <w:autoSpaceDN w:val="0"/>
        <w:adjustRightInd w:val="0"/>
        <w:ind w:firstLine="720"/>
        <w:jc w:val="both"/>
      </w:pPr>
      <w:r w:rsidRPr="00842758">
        <w:t>- обеспечение предоставления услуг к столовым, работающим в режиме раздаточных, а также подвоз продуктов питания транспортом Исполнителя, имеющим санитарный паспорт.</w:t>
      </w:r>
    </w:p>
    <w:p w:rsidR="006163CA" w:rsidRPr="00842758" w:rsidRDefault="006163CA" w:rsidP="00C546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2758">
        <w:t xml:space="preserve">- организация буфетного обслуживания   </w:t>
      </w:r>
    </w:p>
    <w:p w:rsidR="0037117A" w:rsidRPr="00842758" w:rsidRDefault="00B32B4A" w:rsidP="00FA725A">
      <w:pPr>
        <w:jc w:val="center"/>
        <w:rPr>
          <w:sz w:val="28"/>
          <w:szCs w:val="28"/>
        </w:rPr>
      </w:pPr>
      <w:r w:rsidRPr="00842758">
        <w:rPr>
          <w:sz w:val="28"/>
          <w:szCs w:val="28"/>
        </w:rPr>
        <w:t xml:space="preserve"> </w:t>
      </w:r>
      <w:r w:rsidR="0037117A" w:rsidRPr="00842758">
        <w:rPr>
          <w:sz w:val="28"/>
          <w:szCs w:val="28"/>
        </w:rPr>
        <w:t xml:space="preserve">  </w:t>
      </w:r>
    </w:p>
    <w:p w:rsidR="009B0CD3" w:rsidRPr="00842758" w:rsidRDefault="0037117A" w:rsidP="009B0CD3">
      <w:pPr>
        <w:jc w:val="center"/>
        <w:rPr>
          <w:b/>
          <w:i/>
          <w:sz w:val="28"/>
          <w:szCs w:val="28"/>
        </w:rPr>
      </w:pPr>
      <w:r w:rsidRPr="00842758">
        <w:rPr>
          <w:sz w:val="28"/>
          <w:szCs w:val="28"/>
        </w:rPr>
        <w:t xml:space="preserve">  </w:t>
      </w:r>
      <w:r w:rsidRPr="00842758">
        <w:rPr>
          <w:sz w:val="32"/>
          <w:szCs w:val="32"/>
        </w:rPr>
        <w:t xml:space="preserve"> </w:t>
      </w:r>
      <w:r w:rsidR="00686685" w:rsidRPr="00842758">
        <w:rPr>
          <w:b/>
          <w:i/>
          <w:sz w:val="28"/>
          <w:szCs w:val="28"/>
        </w:rPr>
        <w:t>4</w:t>
      </w:r>
      <w:r w:rsidR="009B0CD3" w:rsidRPr="00842758">
        <w:rPr>
          <w:b/>
          <w:i/>
          <w:sz w:val="28"/>
          <w:szCs w:val="28"/>
        </w:rPr>
        <w:t xml:space="preserve">. </w:t>
      </w:r>
      <w:r w:rsidR="001B622C" w:rsidRPr="00842758">
        <w:rPr>
          <w:b/>
          <w:i/>
          <w:sz w:val="28"/>
          <w:szCs w:val="28"/>
        </w:rPr>
        <w:t>Права и обязанности сторон</w:t>
      </w:r>
    </w:p>
    <w:p w:rsidR="009B0CD3" w:rsidRPr="00842758" w:rsidRDefault="009B0CD3" w:rsidP="009B0CD3">
      <w:pPr>
        <w:widowControl w:val="0"/>
        <w:autoSpaceDE w:val="0"/>
        <w:autoSpaceDN w:val="0"/>
        <w:adjustRightInd w:val="0"/>
        <w:jc w:val="both"/>
      </w:pPr>
      <w:r w:rsidRPr="00842758">
        <w:rPr>
          <w:b/>
        </w:rPr>
        <w:t>Заказчик обязан</w:t>
      </w:r>
      <w:r w:rsidRPr="00842758">
        <w:t>:</w:t>
      </w:r>
    </w:p>
    <w:p w:rsidR="009B0CD3" w:rsidRPr="00842758" w:rsidRDefault="009B0CD3" w:rsidP="00D674A2">
      <w:pPr>
        <w:ind w:firstLine="709"/>
        <w:jc w:val="both"/>
      </w:pPr>
      <w:r w:rsidRPr="00842758">
        <w:t>4.1</w:t>
      </w:r>
      <w:proofErr w:type="gramStart"/>
      <w:r w:rsidRPr="00842758">
        <w:t xml:space="preserve"> С</w:t>
      </w:r>
      <w:proofErr w:type="gramEnd"/>
      <w:r w:rsidRPr="00842758">
        <w:t>оздать условия для предоставления услуг  согласно согласованного сторонами графика питания.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4.2</w:t>
      </w:r>
      <w:proofErr w:type="gramStart"/>
      <w:r w:rsidRPr="00842758">
        <w:t xml:space="preserve"> О</w:t>
      </w:r>
      <w:proofErr w:type="gramEnd"/>
      <w:r w:rsidRPr="00842758">
        <w:t>беспечить посещаемость детей.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4.3</w:t>
      </w:r>
      <w:proofErr w:type="gramStart"/>
      <w:r w:rsidRPr="00842758">
        <w:t xml:space="preserve"> О</w:t>
      </w:r>
      <w:proofErr w:type="gramEnd"/>
      <w:r w:rsidRPr="00842758">
        <w:t xml:space="preserve">беспечить учет и расчеты за оказанные Исполнителем услуги согласно настоящему </w:t>
      </w:r>
      <w:r w:rsidR="00D674A2">
        <w:rPr>
          <w:color w:val="000000"/>
          <w:spacing w:val="-3"/>
          <w:lang w:eastAsia="ar-SA"/>
        </w:rPr>
        <w:t>договор</w:t>
      </w:r>
      <w:r w:rsidR="004E3BFE" w:rsidRPr="00842758">
        <w:t>у</w:t>
      </w:r>
      <w:r w:rsidRPr="00842758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4.4</w:t>
      </w:r>
      <w:r w:rsidR="0018549E">
        <w:t xml:space="preserve"> </w:t>
      </w:r>
      <w:r w:rsidRPr="00842758">
        <w:t xml:space="preserve">Сверка расчетов за питание по фактической посещаемости детей и взаиморасчеты по настоящему </w:t>
      </w:r>
      <w:r w:rsidR="00D674A2">
        <w:rPr>
          <w:color w:val="000000"/>
          <w:spacing w:val="-3"/>
          <w:lang w:eastAsia="ar-SA"/>
        </w:rPr>
        <w:t>договор</w:t>
      </w:r>
      <w:r w:rsidR="003C2FCE" w:rsidRPr="00842758">
        <w:t>у</w:t>
      </w:r>
      <w:r w:rsidRPr="00842758">
        <w:t xml:space="preserve"> должны быть произведены в течение 10 дней со дня оказания услуг по настоящему </w:t>
      </w:r>
      <w:r w:rsidR="00D674A2">
        <w:rPr>
          <w:color w:val="000000"/>
          <w:spacing w:val="-3"/>
          <w:lang w:eastAsia="ar-SA"/>
        </w:rPr>
        <w:t>договор</w:t>
      </w:r>
      <w:r w:rsidR="004E3BFE" w:rsidRPr="00842758">
        <w:t>у</w:t>
      </w:r>
      <w:r w:rsidRPr="00842758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4.5</w:t>
      </w:r>
      <w:proofErr w:type="gramStart"/>
      <w:r w:rsidRPr="00842758">
        <w:t xml:space="preserve"> О</w:t>
      </w:r>
      <w:proofErr w:type="gramEnd"/>
      <w:r w:rsidRPr="00842758">
        <w:t>существлять медработником, а в его отсутствии директором школы или ответственным за питание, контроль поступающих полуфабрикатов и других продуктов, а также бракераж готовой продукции в установленном порядке.</w:t>
      </w:r>
    </w:p>
    <w:p w:rsidR="009B0CD3" w:rsidRPr="00842758" w:rsidRDefault="009B0CD3" w:rsidP="009B0C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CD3" w:rsidRPr="00842758" w:rsidRDefault="009B0CD3" w:rsidP="009B0CD3">
      <w:pPr>
        <w:widowControl w:val="0"/>
        <w:autoSpaceDE w:val="0"/>
        <w:autoSpaceDN w:val="0"/>
        <w:adjustRightInd w:val="0"/>
        <w:jc w:val="both"/>
      </w:pPr>
      <w:r w:rsidRPr="00842758">
        <w:rPr>
          <w:b/>
        </w:rPr>
        <w:t>Исполнитель обязан</w:t>
      </w:r>
      <w:r w:rsidRPr="00842758">
        <w:t>: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4.6 Самостоятельно обеспечивать себя необходимыми продовольственными товарами, а также обеспечить требуемые санитарные условия для доставки, хранения и кулинарной обработки продуктов питания.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4.7 «Исполнитель» несет полную юридическую ответственность за безопасность питания, нормы вложения сырья, отпуск полнов</w:t>
      </w:r>
      <w:r w:rsidR="00D674A2">
        <w:t>есной продукции.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4.8</w:t>
      </w:r>
      <w:proofErr w:type="gramStart"/>
      <w:r w:rsidRPr="00842758">
        <w:t>У</w:t>
      </w:r>
      <w:proofErr w:type="gramEnd"/>
      <w:r w:rsidRPr="00842758">
        <w:t>комплектовать пищеблок образовательного учреждения квалифицированными кадрами: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 xml:space="preserve">     - повара: обязательное средне - техническое образ</w:t>
      </w:r>
      <w:r w:rsidR="00D674A2">
        <w:t>ование по специальности «повар»;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 xml:space="preserve">     - заведующие  производством: обязательное средне - техническое образование по специальности «технолог общественного питания», «повар»</w:t>
      </w:r>
      <w:r w:rsidR="00D674A2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4.9</w:t>
      </w:r>
      <w:proofErr w:type="gramStart"/>
      <w:r w:rsidRPr="00842758">
        <w:t xml:space="preserve"> О</w:t>
      </w:r>
      <w:proofErr w:type="gramEnd"/>
      <w:r w:rsidRPr="00842758">
        <w:t>беспечить предоставленное  «общеобразовательным учреждением»  помещение – инвентарем, столовой и кухонной посудой, столовыми приборами, моющими и дезинфицирующими средствами в с</w:t>
      </w:r>
      <w:r w:rsidR="00D674A2">
        <w:t>оответствии с нормативами.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4.10</w:t>
      </w:r>
      <w:proofErr w:type="gramStart"/>
      <w:r w:rsidRPr="00842758">
        <w:t xml:space="preserve"> П</w:t>
      </w:r>
      <w:proofErr w:type="gramEnd"/>
      <w:r w:rsidRPr="00842758">
        <w:t>ровести поверку весоизмерительных приборов.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4.11</w:t>
      </w:r>
      <w:proofErr w:type="gramStart"/>
      <w:r w:rsidRPr="00842758">
        <w:t xml:space="preserve"> П</w:t>
      </w:r>
      <w:proofErr w:type="gramEnd"/>
      <w:r w:rsidRPr="00842758">
        <w:t>роизводить завоз  продовольственного сырья и готовой пищевой продукции, кулинарных и кондитерских изделий специализированным автотранспортом, отвечающим требованиям СанП</w:t>
      </w:r>
      <w:r w:rsidR="00D674A2">
        <w:t>ин 2.3.6.1079-01.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4.12</w:t>
      </w:r>
      <w:r w:rsidR="0018549E">
        <w:t xml:space="preserve"> </w:t>
      </w:r>
      <w:r w:rsidRPr="00842758">
        <w:t>Поставку продовольственного сырья сопроводить необходимой документацией в соответствии пункту 6.26. СанПин 2.4.5.2409-08(удостоверение качества и безопасности пищевых продуктов, декларации соответствия, документов  ветеринарно-санитарной экспертизы и другие)</w:t>
      </w:r>
      <w:r w:rsidR="00D674A2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4.13</w:t>
      </w:r>
      <w:proofErr w:type="gramStart"/>
      <w:r w:rsidRPr="00842758">
        <w:t xml:space="preserve"> З</w:t>
      </w:r>
      <w:proofErr w:type="gramEnd"/>
      <w:r w:rsidRPr="00842758">
        <w:t>а счет собственных средств обеспечить прохождение персоналом пищеблока аттестации по санитарному обучению и медицинского осмотра</w:t>
      </w:r>
      <w:r w:rsidR="00D674A2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 xml:space="preserve">4.14 Ответственное лицо «Исполнителя» </w:t>
      </w:r>
      <w:proofErr w:type="gramStart"/>
      <w:r w:rsidRPr="00842758">
        <w:t>обязан</w:t>
      </w:r>
      <w:proofErr w:type="gramEnd"/>
      <w:r w:rsidRPr="00842758">
        <w:t xml:space="preserve"> пройти обучение и проверку знаний по охране труда и иметь не ниже 3 группы</w:t>
      </w:r>
      <w:r w:rsidR="00D674A2">
        <w:t xml:space="preserve"> допуска по электробезопасности: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 xml:space="preserve">заведующая производством должна пройти обучение и проверку знаний по охране труда за счет средств исполнителя в соответствии Трудового кодекса РФ статьи 212, 255, п. 231 Постановления Минтруда и Минобразования от 13.01.203 г.,1/29 Порядка </w:t>
      </w:r>
      <w:proofErr w:type="gramStart"/>
      <w:r w:rsidRPr="00842758">
        <w:t>обучения по охране</w:t>
      </w:r>
      <w:proofErr w:type="gramEnd"/>
      <w:r w:rsidRPr="00842758">
        <w:t xml:space="preserve"> труда и проверке знаний от 12.02.2003   № 4029</w:t>
      </w:r>
      <w:r w:rsidR="00D674A2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4.15</w:t>
      </w:r>
      <w:proofErr w:type="gramStart"/>
      <w:r w:rsidRPr="00842758">
        <w:t xml:space="preserve"> О</w:t>
      </w:r>
      <w:proofErr w:type="gramEnd"/>
      <w:r w:rsidRPr="00842758">
        <w:t>беспечить пищеблок Инструкциями по охране труда для всех категорий работающих и Инструкциями по безопасной работе на каждом виде оборудования</w:t>
      </w:r>
      <w:r w:rsidR="00D674A2">
        <w:t>.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  <w:jc w:val="both"/>
      </w:pPr>
      <w:r w:rsidRPr="00842758">
        <w:t>4.16</w:t>
      </w:r>
      <w:proofErr w:type="gramStart"/>
      <w:r w:rsidRPr="00842758">
        <w:t xml:space="preserve"> П</w:t>
      </w:r>
      <w:proofErr w:type="gramEnd"/>
      <w:r w:rsidRPr="00842758">
        <w:t>редоставить услуги по организации питания в общеобразовательном учреждении в соответствии  с СанПин 2.4.5.2409-08,  с 2х недельным примерном меню, согласованным с Роспотребнадзором:</w:t>
      </w:r>
    </w:p>
    <w:p w:rsidR="00E74EEF" w:rsidRPr="00842758" w:rsidRDefault="00CA2DC8" w:rsidP="00D674A2">
      <w:pPr>
        <w:ind w:firstLine="709"/>
        <w:rPr>
          <w:sz w:val="22"/>
          <w:szCs w:val="22"/>
        </w:rPr>
      </w:pPr>
      <w:r w:rsidRPr="00842758">
        <w:t xml:space="preserve">  </w:t>
      </w:r>
      <w:r w:rsidR="009B0CD3" w:rsidRPr="00842758">
        <w:t xml:space="preserve">-  </w:t>
      </w:r>
      <w:r w:rsidR="00E74EEF" w:rsidRPr="00842758">
        <w:rPr>
          <w:sz w:val="22"/>
          <w:szCs w:val="22"/>
        </w:rPr>
        <w:t xml:space="preserve">горячий завтрак: салат, горячее второе блюдо с гарниром, напиток, хлеб </w:t>
      </w:r>
    </w:p>
    <w:p w:rsidR="009B0CD3" w:rsidRPr="00842758" w:rsidRDefault="00E74EEF" w:rsidP="00D674A2">
      <w:pPr>
        <w:widowControl w:val="0"/>
        <w:autoSpaceDE w:val="0"/>
        <w:autoSpaceDN w:val="0"/>
        <w:adjustRightInd w:val="0"/>
        <w:ind w:firstLine="709"/>
      </w:pPr>
      <w:r w:rsidRPr="00842758">
        <w:rPr>
          <w:sz w:val="22"/>
          <w:szCs w:val="22"/>
        </w:rPr>
        <w:t xml:space="preserve">  -  обед: салат, горячее первое  блюдо, горячее второе блюдо с гарниром, напиток, хлеб</w:t>
      </w:r>
      <w:r w:rsidR="00D72DE8" w:rsidRPr="00842758">
        <w:rPr>
          <w:sz w:val="22"/>
          <w:szCs w:val="22"/>
        </w:rPr>
        <w:t>.</w:t>
      </w:r>
      <w:r w:rsidR="009B0CD3" w:rsidRPr="00842758">
        <w:t xml:space="preserve"> </w:t>
      </w:r>
    </w:p>
    <w:p w:rsidR="009B0CD3" w:rsidRPr="00842758" w:rsidRDefault="009B0CD3" w:rsidP="00D674A2">
      <w:pPr>
        <w:widowControl w:val="0"/>
        <w:autoSpaceDE w:val="0"/>
        <w:autoSpaceDN w:val="0"/>
        <w:adjustRightInd w:val="0"/>
        <w:ind w:firstLine="709"/>
      </w:pPr>
      <w:r w:rsidRPr="00842758">
        <w:lastRenderedPageBreak/>
        <w:t xml:space="preserve">  </w:t>
      </w:r>
    </w:p>
    <w:p w:rsidR="009B0CD3" w:rsidRPr="00842758" w:rsidRDefault="00686685" w:rsidP="009B0CD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42758">
        <w:rPr>
          <w:b/>
          <w:i/>
          <w:sz w:val="28"/>
          <w:szCs w:val="28"/>
        </w:rPr>
        <w:t>5</w:t>
      </w:r>
      <w:r w:rsidR="009B0CD3" w:rsidRPr="00842758">
        <w:rPr>
          <w:b/>
          <w:i/>
          <w:sz w:val="28"/>
          <w:szCs w:val="28"/>
        </w:rPr>
        <w:t>. О</w:t>
      </w:r>
      <w:r w:rsidRPr="00842758">
        <w:rPr>
          <w:b/>
          <w:i/>
          <w:sz w:val="28"/>
          <w:szCs w:val="28"/>
        </w:rPr>
        <w:t>тветственность сторон</w:t>
      </w:r>
    </w:p>
    <w:p w:rsidR="00B332EE" w:rsidRPr="00842758" w:rsidRDefault="00B332EE" w:rsidP="00B332EE">
      <w:pPr>
        <w:suppressAutoHyphens/>
        <w:ind w:firstLine="709"/>
        <w:jc w:val="both"/>
        <w:rPr>
          <w:rFonts w:cs="Calibri"/>
          <w:lang w:val="x-none" w:eastAsia="ar-SA"/>
        </w:rPr>
      </w:pPr>
      <w:r w:rsidRPr="00842758">
        <w:rPr>
          <w:rFonts w:cs="Calibri"/>
          <w:lang w:eastAsia="ar-SA"/>
        </w:rPr>
        <w:t>5.1</w:t>
      </w:r>
      <w:proofErr w:type="gramStart"/>
      <w:r w:rsidRPr="00842758">
        <w:rPr>
          <w:rFonts w:cs="Calibri"/>
          <w:lang w:eastAsia="ar-SA"/>
        </w:rPr>
        <w:t xml:space="preserve"> </w:t>
      </w:r>
      <w:r w:rsidRPr="00842758">
        <w:rPr>
          <w:rFonts w:cs="Calibri"/>
          <w:lang w:val="x-none" w:eastAsia="ar-SA"/>
        </w:rPr>
        <w:t>З</w:t>
      </w:r>
      <w:proofErr w:type="gramEnd"/>
      <w:r w:rsidRPr="00842758">
        <w:rPr>
          <w:rFonts w:cs="Calibri"/>
          <w:lang w:val="x-none" w:eastAsia="ar-SA"/>
        </w:rPr>
        <w:t xml:space="preserve">а неисполнение и ненадлежащее исполнение обязательств по настоящему </w:t>
      </w:r>
      <w:r w:rsidR="00D674A2">
        <w:rPr>
          <w:color w:val="000000"/>
          <w:spacing w:val="-3"/>
          <w:lang w:eastAsia="ar-SA"/>
        </w:rPr>
        <w:t>договор</w:t>
      </w:r>
      <w:r w:rsidRPr="00842758">
        <w:rPr>
          <w:rFonts w:cs="Calibri"/>
          <w:lang w:eastAsia="ar-SA"/>
        </w:rPr>
        <w:t>у</w:t>
      </w:r>
      <w:r w:rsidRPr="00842758">
        <w:rPr>
          <w:rFonts w:cs="Calibri"/>
          <w:lang w:val="x-none" w:eastAsia="ar-SA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B332EE" w:rsidRPr="00842758" w:rsidRDefault="00B332EE" w:rsidP="00B332EE">
      <w:pPr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</w:pPr>
      <w:r w:rsidRPr="00842758">
        <w:rPr>
          <w:rFonts w:cs="Calibri"/>
          <w:lang w:eastAsia="ar-SA"/>
        </w:rPr>
        <w:t>5.2</w:t>
      </w:r>
      <w:proofErr w:type="gramStart"/>
      <w:r w:rsidRPr="00842758">
        <w:rPr>
          <w:rFonts w:cs="Calibri"/>
          <w:lang w:eastAsia="ar-SA"/>
        </w:rPr>
        <w:t xml:space="preserve"> </w:t>
      </w:r>
      <w:r w:rsidRPr="00842758">
        <w:t>З</w:t>
      </w:r>
      <w:proofErr w:type="gramEnd"/>
      <w:r w:rsidRPr="00842758">
        <w:t xml:space="preserve">а просрочку исполнения Поставщиком (Исполнителем) обязательств (в том числе гарантийного обязательства), предусмотренных </w:t>
      </w:r>
      <w:r w:rsidR="00D674A2">
        <w:rPr>
          <w:color w:val="000000"/>
          <w:spacing w:val="-3"/>
          <w:lang w:eastAsia="ar-SA"/>
        </w:rPr>
        <w:t>договор</w:t>
      </w:r>
      <w:r w:rsidRPr="00842758">
        <w:t xml:space="preserve">ом, Поставщик (Исполнитель) уплачивает Заказчику пени. </w:t>
      </w:r>
      <w:proofErr w:type="gramStart"/>
      <w:r w:rsidRPr="00842758">
        <w:t xml:space="preserve">Пеня начисляется за каждый день просрочки исполнения Поставщиком (Исполнителем) обязательства, предусмотренного </w:t>
      </w:r>
      <w:r w:rsidR="00D674A2">
        <w:rPr>
          <w:color w:val="000000"/>
          <w:spacing w:val="-3"/>
          <w:lang w:eastAsia="ar-SA"/>
        </w:rPr>
        <w:t>договор</w:t>
      </w:r>
      <w:r w:rsidRPr="00842758">
        <w:t xml:space="preserve">ом, начиная со дня, следующего после дня истечения установленного </w:t>
      </w:r>
      <w:r w:rsidR="00D674A2">
        <w:rPr>
          <w:color w:val="000000"/>
          <w:spacing w:val="-3"/>
          <w:lang w:eastAsia="ar-SA"/>
        </w:rPr>
        <w:t>договор</w:t>
      </w:r>
      <w:r w:rsidRPr="00842758">
        <w:t xml:space="preserve">ом срока исполнения обязательства, и устанавливается в размере, определенном в </w:t>
      </w:r>
      <w:hyperlink r:id="rId7" w:history="1">
        <w:r w:rsidRPr="00842758">
          <w:t>порядке</w:t>
        </w:r>
      </w:hyperlink>
      <w:r w:rsidRPr="00842758">
        <w:t xml:space="preserve">, установленном Постановлением Правительства РФ от 25.11.2013 N 1063, но не менее чем одна трехсотая действующей на дату уплаты пени ставки рефинансирования Центрального банка Российской Федерации от цены </w:t>
      </w:r>
      <w:r w:rsidR="003E428A">
        <w:rPr>
          <w:color w:val="000000"/>
          <w:spacing w:val="-3"/>
          <w:lang w:eastAsia="ar-SA"/>
        </w:rPr>
        <w:t>договор</w:t>
      </w:r>
      <w:r w:rsidR="003E428A" w:rsidRPr="00842758">
        <w:rPr>
          <w:color w:val="000000"/>
          <w:spacing w:val="-3"/>
          <w:lang w:eastAsia="ar-SA"/>
        </w:rPr>
        <w:t>а</w:t>
      </w:r>
      <w:r w:rsidRPr="00842758">
        <w:t>, уменьшенной</w:t>
      </w:r>
      <w:proofErr w:type="gramEnd"/>
      <w:r w:rsidRPr="00842758">
        <w:t xml:space="preserve"> на сумму, пропорциональную объему обязательств, предусмотренных </w:t>
      </w:r>
      <w:r w:rsidR="003E428A">
        <w:rPr>
          <w:color w:val="000000"/>
          <w:spacing w:val="-3"/>
          <w:lang w:eastAsia="ar-SA"/>
        </w:rPr>
        <w:t>договор</w:t>
      </w:r>
      <w:r w:rsidRPr="00842758">
        <w:t>ом и фактически исполненных Поставщиком (Исполнителем).</w:t>
      </w:r>
    </w:p>
    <w:p w:rsidR="00B332EE" w:rsidRPr="00842758" w:rsidRDefault="00B332EE" w:rsidP="00B332EE">
      <w:pPr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</w:pPr>
      <w:r w:rsidRPr="00842758">
        <w:rPr>
          <w:rFonts w:cs="Calibri"/>
          <w:lang w:eastAsia="ar-SA"/>
        </w:rPr>
        <w:t>5.3</w:t>
      </w:r>
      <w:proofErr w:type="gramStart"/>
      <w:r w:rsidRPr="00842758">
        <w:rPr>
          <w:rFonts w:cs="Calibri"/>
          <w:lang w:eastAsia="ar-SA"/>
        </w:rPr>
        <w:t xml:space="preserve"> </w:t>
      </w:r>
      <w:r w:rsidRPr="00842758">
        <w:t>З</w:t>
      </w:r>
      <w:proofErr w:type="gramEnd"/>
      <w:r w:rsidRPr="00842758">
        <w:t xml:space="preserve">а ненадлежащее исполнение Поставщиком (Исполнителем) обязательств, предусмотренных </w:t>
      </w:r>
      <w:r w:rsidR="003E428A">
        <w:rPr>
          <w:color w:val="000000"/>
          <w:spacing w:val="-3"/>
          <w:lang w:eastAsia="ar-SA"/>
        </w:rPr>
        <w:t>договором</w:t>
      </w:r>
      <w:r w:rsidRPr="00842758">
        <w:t>, за исключением просрочки исполнения Поставщиком</w:t>
      </w:r>
      <w:r w:rsidR="004C4C1F" w:rsidRPr="00842758">
        <w:t xml:space="preserve"> (Исполнителем)</w:t>
      </w:r>
      <w:r w:rsidRPr="00842758">
        <w:t xml:space="preserve"> обязательств (в том числе гарантийного обязательства), предусмотренных </w:t>
      </w:r>
      <w:r w:rsidR="003E428A">
        <w:rPr>
          <w:color w:val="000000"/>
          <w:spacing w:val="-3"/>
          <w:lang w:eastAsia="ar-SA"/>
        </w:rPr>
        <w:t>договор</w:t>
      </w:r>
      <w:r w:rsidRPr="00842758">
        <w:t xml:space="preserve">ом, размер штрафа устанавливается в виде фиксированной суммы - 10 процентов цены </w:t>
      </w:r>
      <w:r w:rsidR="003E428A">
        <w:rPr>
          <w:color w:val="000000"/>
          <w:spacing w:val="-3"/>
          <w:lang w:eastAsia="ar-SA"/>
        </w:rPr>
        <w:t>договор</w:t>
      </w:r>
      <w:r w:rsidR="003E428A" w:rsidRPr="00842758">
        <w:rPr>
          <w:color w:val="000000"/>
          <w:spacing w:val="-3"/>
          <w:lang w:eastAsia="ar-SA"/>
        </w:rPr>
        <w:t>а</w:t>
      </w:r>
      <w:r w:rsidRPr="00842758">
        <w:t>.</w:t>
      </w:r>
    </w:p>
    <w:p w:rsidR="00B332EE" w:rsidRPr="00842758" w:rsidRDefault="00B332EE" w:rsidP="00B332EE">
      <w:pPr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</w:pPr>
      <w:r w:rsidRPr="00842758">
        <w:rPr>
          <w:rFonts w:cs="Calibri"/>
          <w:lang w:eastAsia="ar-SA"/>
        </w:rPr>
        <w:t>5.4</w:t>
      </w:r>
      <w:proofErr w:type="gramStart"/>
      <w:r w:rsidRPr="00842758">
        <w:rPr>
          <w:rFonts w:cs="Calibri"/>
          <w:lang w:eastAsia="ar-SA"/>
        </w:rPr>
        <w:t xml:space="preserve"> </w:t>
      </w:r>
      <w:r w:rsidRPr="00842758">
        <w:t>В</w:t>
      </w:r>
      <w:proofErr w:type="gramEnd"/>
      <w:r w:rsidRPr="00842758">
        <w:t xml:space="preserve"> случае просрочки исполнения Заказчиком обязательств, предусмотренных </w:t>
      </w:r>
      <w:r w:rsidR="003E428A">
        <w:rPr>
          <w:color w:val="000000"/>
          <w:spacing w:val="-3"/>
          <w:lang w:eastAsia="ar-SA"/>
        </w:rPr>
        <w:t>договор</w:t>
      </w:r>
      <w:r w:rsidRPr="00842758">
        <w:t xml:space="preserve">ом, пеня начисляется за каждый день просрочки, начиная со дня, следующего после дня истечения установленного </w:t>
      </w:r>
      <w:r w:rsidR="003E428A">
        <w:rPr>
          <w:color w:val="000000"/>
          <w:spacing w:val="-3"/>
          <w:lang w:eastAsia="ar-SA"/>
        </w:rPr>
        <w:t>договор</w:t>
      </w:r>
      <w:r w:rsidRPr="00842758">
        <w:t xml:space="preserve">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B332EE" w:rsidRPr="00842758" w:rsidRDefault="00B332EE" w:rsidP="00B332EE">
      <w:pPr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</w:pPr>
      <w:r w:rsidRPr="00842758">
        <w:rPr>
          <w:rFonts w:cs="Calibri"/>
          <w:lang w:eastAsia="ar-SA"/>
        </w:rPr>
        <w:t>5.5</w:t>
      </w:r>
      <w:proofErr w:type="gramStart"/>
      <w:r w:rsidRPr="00842758">
        <w:rPr>
          <w:rFonts w:cs="Calibri"/>
          <w:lang w:eastAsia="ar-SA"/>
        </w:rPr>
        <w:t xml:space="preserve"> </w:t>
      </w:r>
      <w:r w:rsidRPr="00842758">
        <w:t>З</w:t>
      </w:r>
      <w:proofErr w:type="gramEnd"/>
      <w:r w:rsidRPr="00842758">
        <w:t xml:space="preserve">а ненадлежащее исполнение Заказчиком обязательств по </w:t>
      </w:r>
      <w:r w:rsidR="003E428A">
        <w:rPr>
          <w:color w:val="000000"/>
          <w:spacing w:val="-3"/>
          <w:lang w:eastAsia="ar-SA"/>
        </w:rPr>
        <w:t>договор</w:t>
      </w:r>
      <w:r w:rsidRPr="00842758">
        <w:t>у, за исключением просрочки исполнения обязательств, размер штрафа устанавливается в виде фиксированной суммы – 2,5 процента цены</w:t>
      </w:r>
      <w:r w:rsidR="009849B2" w:rsidRPr="00842758">
        <w:t xml:space="preserve"> </w:t>
      </w:r>
      <w:r w:rsidR="003E428A">
        <w:rPr>
          <w:color w:val="000000"/>
          <w:spacing w:val="-3"/>
          <w:lang w:eastAsia="ar-SA"/>
        </w:rPr>
        <w:t>договор</w:t>
      </w:r>
      <w:r w:rsidR="003E428A" w:rsidRPr="00842758">
        <w:rPr>
          <w:color w:val="000000"/>
          <w:spacing w:val="-3"/>
          <w:lang w:eastAsia="ar-SA"/>
        </w:rPr>
        <w:t>а</w:t>
      </w:r>
      <w:r w:rsidR="003E428A">
        <w:t>.</w:t>
      </w:r>
    </w:p>
    <w:p w:rsidR="00B332EE" w:rsidRPr="00842758" w:rsidRDefault="00B332EE" w:rsidP="00B332EE">
      <w:pPr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 xml:space="preserve">            5.6 Стороны устанавливают, что:</w:t>
      </w:r>
    </w:p>
    <w:p w:rsidR="00B332EE" w:rsidRPr="00842758" w:rsidRDefault="00B332EE" w:rsidP="00B332EE">
      <w:pPr>
        <w:suppressAutoHyphens/>
        <w:autoSpaceDE w:val="0"/>
        <w:ind w:firstLine="720"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5.6.1</w:t>
      </w:r>
      <w:r w:rsidR="0018549E">
        <w:rPr>
          <w:rFonts w:cs="Calibri"/>
          <w:lang w:eastAsia="ar-SA"/>
        </w:rPr>
        <w:t xml:space="preserve"> </w:t>
      </w:r>
      <w:r w:rsidRPr="00842758">
        <w:rPr>
          <w:rFonts w:cs="Calibri"/>
          <w:lang w:eastAsia="ar-SA"/>
        </w:rPr>
        <w:t xml:space="preserve">все возможные претензии по настоящему </w:t>
      </w:r>
      <w:r w:rsidR="00AD2F12">
        <w:rPr>
          <w:color w:val="000000"/>
          <w:spacing w:val="-3"/>
          <w:lang w:eastAsia="ar-SA"/>
        </w:rPr>
        <w:t>договор</w:t>
      </w:r>
      <w:r w:rsidRPr="00842758">
        <w:rPr>
          <w:rFonts w:cs="Calibri"/>
          <w:lang w:eastAsia="ar-SA"/>
        </w:rPr>
        <w:t>у должны быть рассмотрены в течение пяти дней с момента получения претензии;</w:t>
      </w:r>
    </w:p>
    <w:p w:rsidR="00B332EE" w:rsidRPr="00842758" w:rsidRDefault="00B332EE" w:rsidP="00B332EE">
      <w:pPr>
        <w:suppressAutoHyphens/>
        <w:autoSpaceDE w:val="0"/>
        <w:ind w:firstLine="720"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5.6.2</w:t>
      </w:r>
      <w:r w:rsidR="0018549E">
        <w:rPr>
          <w:rFonts w:cs="Calibri"/>
          <w:lang w:eastAsia="ar-SA"/>
        </w:rPr>
        <w:t xml:space="preserve"> </w:t>
      </w:r>
      <w:r w:rsidRPr="00842758">
        <w:rPr>
          <w:rFonts w:cs="Calibri"/>
          <w:lang w:eastAsia="ar-SA"/>
        </w:rPr>
        <w:t>все документы могут быть направлены факсимильной, электронной или иной связью, данные документы являются письменным доказательством в спорах и разногласиях.</w:t>
      </w:r>
    </w:p>
    <w:p w:rsidR="00B332EE" w:rsidRPr="00842758" w:rsidRDefault="00B332EE" w:rsidP="00B332EE">
      <w:pPr>
        <w:tabs>
          <w:tab w:val="left" w:pos="1260"/>
        </w:tabs>
        <w:suppressAutoHyphens/>
        <w:ind w:firstLine="720"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5.7</w:t>
      </w:r>
      <w:r w:rsidR="0018549E">
        <w:rPr>
          <w:rFonts w:cs="Calibri"/>
          <w:lang w:eastAsia="ar-SA"/>
        </w:rPr>
        <w:t xml:space="preserve"> </w:t>
      </w:r>
      <w:r w:rsidRPr="00842758">
        <w:rPr>
          <w:rFonts w:cs="Calibri"/>
          <w:lang w:eastAsia="ar-SA"/>
        </w:rPr>
        <w:t>Уплата неустойки не освобождает стороны от исполнения своих обязательств в полном объеме.</w:t>
      </w:r>
    </w:p>
    <w:p w:rsidR="00B332EE" w:rsidRPr="00842758" w:rsidRDefault="00B332EE" w:rsidP="00B332EE">
      <w:pPr>
        <w:suppressAutoHyphens/>
        <w:jc w:val="both"/>
      </w:pPr>
      <w:r w:rsidRPr="00842758">
        <w:rPr>
          <w:rFonts w:cs="Calibri"/>
          <w:lang w:eastAsia="ar-SA"/>
        </w:rPr>
        <w:t xml:space="preserve">            5.8 </w:t>
      </w:r>
      <w:r w:rsidRPr="00842758"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AD2F12">
        <w:rPr>
          <w:color w:val="000000"/>
          <w:spacing w:val="-3"/>
          <w:lang w:eastAsia="ar-SA"/>
        </w:rPr>
        <w:t>договор</w:t>
      </w:r>
      <w:r w:rsidRPr="00842758">
        <w:t>ом, произошло вследствие непреодолимой силы или по вине другой стороны.</w:t>
      </w:r>
    </w:p>
    <w:p w:rsidR="00766469" w:rsidRDefault="00766469" w:rsidP="00A632DF">
      <w:pPr>
        <w:tabs>
          <w:tab w:val="left" w:pos="1560"/>
        </w:tabs>
        <w:suppressAutoHyphens/>
        <w:ind w:firstLine="709"/>
        <w:jc w:val="center"/>
        <w:rPr>
          <w:rFonts w:eastAsia="Arial"/>
          <w:b/>
          <w:i/>
          <w:sz w:val="28"/>
          <w:szCs w:val="28"/>
          <w:lang w:eastAsia="ar-SA"/>
        </w:rPr>
      </w:pPr>
    </w:p>
    <w:p w:rsidR="00686685" w:rsidRPr="00842758" w:rsidRDefault="00686685" w:rsidP="00A632DF">
      <w:pPr>
        <w:tabs>
          <w:tab w:val="left" w:pos="1560"/>
        </w:tabs>
        <w:suppressAutoHyphens/>
        <w:ind w:firstLine="709"/>
        <w:jc w:val="center"/>
        <w:rPr>
          <w:rFonts w:eastAsia="Arial"/>
          <w:b/>
          <w:i/>
          <w:sz w:val="28"/>
          <w:szCs w:val="28"/>
          <w:lang w:eastAsia="ar-SA"/>
        </w:rPr>
      </w:pPr>
      <w:r w:rsidRPr="00842758">
        <w:rPr>
          <w:rFonts w:eastAsia="Arial"/>
          <w:b/>
          <w:i/>
          <w:sz w:val="28"/>
          <w:szCs w:val="28"/>
          <w:lang w:eastAsia="ar-SA"/>
        </w:rPr>
        <w:t>6</w:t>
      </w:r>
      <w:r w:rsidR="009B73CD" w:rsidRPr="00842758">
        <w:rPr>
          <w:rFonts w:eastAsia="Arial"/>
          <w:b/>
          <w:i/>
          <w:sz w:val="28"/>
          <w:szCs w:val="28"/>
          <w:lang w:eastAsia="ar-SA"/>
        </w:rPr>
        <w:t>. Обстоятельства непреодолимой силы</w:t>
      </w:r>
    </w:p>
    <w:p w:rsidR="00F37253" w:rsidRPr="00842758" w:rsidRDefault="00F37253" w:rsidP="00BE08D2">
      <w:pPr>
        <w:tabs>
          <w:tab w:val="left" w:pos="1560"/>
        </w:tabs>
        <w:suppressAutoHyphens/>
        <w:ind w:firstLine="709"/>
        <w:jc w:val="both"/>
        <w:rPr>
          <w:lang w:eastAsia="ar-SA"/>
        </w:rPr>
      </w:pPr>
      <w:r w:rsidRPr="00842758">
        <w:rPr>
          <w:lang w:eastAsia="ar-SA"/>
        </w:rPr>
        <w:t>6.1</w:t>
      </w:r>
      <w:proofErr w:type="gramStart"/>
      <w:r w:rsidR="0018549E">
        <w:rPr>
          <w:lang w:eastAsia="ar-SA"/>
        </w:rPr>
        <w:t xml:space="preserve"> </w:t>
      </w:r>
      <w:r w:rsidRPr="00842758">
        <w:rPr>
          <w:lang w:eastAsia="ar-SA"/>
        </w:rPr>
        <w:t>П</w:t>
      </w:r>
      <w:proofErr w:type="gramEnd"/>
      <w:r w:rsidRPr="00842758">
        <w:rPr>
          <w:lang w:eastAsia="ar-SA"/>
        </w:rPr>
        <w:t xml:space="preserve">од обстоятельствами непреодолимой силы понимаются возникшие после заключения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="00AD2F12" w:rsidRPr="00842758">
        <w:rPr>
          <w:lang w:eastAsia="ar-SA"/>
        </w:rPr>
        <w:t xml:space="preserve"> </w:t>
      </w:r>
      <w:r w:rsidRPr="00842758">
        <w:rPr>
          <w:lang w:eastAsia="ar-SA"/>
        </w:rPr>
        <w:t xml:space="preserve"> непредвиденные, неотвратимые и непреодолимые для Сторон события чрезвычайного характера (пожар, наводнения и другие стихийные бедствия, забастовки, военные действия или террористические акты, прекращения финансирования из областного (федерального, местного) бюджета), если эти обстоятельства непосредственно повлияли на исполнение Сторонами обязательств по </w:t>
      </w:r>
      <w:r w:rsidR="00AD2F12">
        <w:rPr>
          <w:color w:val="000000"/>
          <w:spacing w:val="-3"/>
          <w:lang w:eastAsia="ar-SA"/>
        </w:rPr>
        <w:t>договор</w:t>
      </w:r>
      <w:r w:rsidRPr="00842758">
        <w:rPr>
          <w:lang w:eastAsia="ar-SA"/>
        </w:rPr>
        <w:t>у. При этом необходимо официальное подтверждение наступления обстоятельств непреодолимой силы</w:t>
      </w:r>
      <w:r w:rsidR="00BE08D2" w:rsidRPr="00842758">
        <w:rPr>
          <w:lang w:eastAsia="ar-SA"/>
        </w:rPr>
        <w:t xml:space="preserve"> соответствующими организациями</w:t>
      </w:r>
      <w:r w:rsidRPr="00842758">
        <w:rPr>
          <w:lang w:eastAsia="ar-SA"/>
        </w:rPr>
        <w:t>.</w:t>
      </w:r>
    </w:p>
    <w:p w:rsidR="009B73CD" w:rsidRPr="00842758" w:rsidRDefault="00686685" w:rsidP="0018549E">
      <w:pPr>
        <w:suppressAutoHyphens/>
        <w:jc w:val="both"/>
        <w:rPr>
          <w:rFonts w:cs="Calibri"/>
          <w:lang w:val="x-none" w:eastAsia="ar-SA"/>
        </w:rPr>
      </w:pPr>
      <w:r w:rsidRPr="00842758">
        <w:rPr>
          <w:rFonts w:cs="Calibri"/>
          <w:lang w:eastAsia="ar-SA"/>
        </w:rPr>
        <w:t>6</w:t>
      </w:r>
      <w:r w:rsidR="009B73CD" w:rsidRPr="00842758">
        <w:rPr>
          <w:rFonts w:cs="Calibri"/>
          <w:lang w:val="x-none" w:eastAsia="ar-SA"/>
        </w:rPr>
        <w:t>.</w:t>
      </w:r>
      <w:r w:rsidR="00F37253" w:rsidRPr="00842758">
        <w:rPr>
          <w:rFonts w:cs="Calibri"/>
          <w:lang w:eastAsia="ar-SA"/>
        </w:rPr>
        <w:t>2</w:t>
      </w:r>
      <w:proofErr w:type="gramStart"/>
      <w:r w:rsidR="009B73CD" w:rsidRPr="00842758">
        <w:rPr>
          <w:rFonts w:cs="Calibri"/>
          <w:lang w:val="x-none" w:eastAsia="ar-SA"/>
        </w:rPr>
        <w:t xml:space="preserve"> Н</w:t>
      </w:r>
      <w:proofErr w:type="gramEnd"/>
      <w:r w:rsidR="009B73CD" w:rsidRPr="00842758">
        <w:rPr>
          <w:rFonts w:cs="Calibri"/>
          <w:lang w:val="x-none" w:eastAsia="ar-SA"/>
        </w:rPr>
        <w:t>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которых, сторона, не исполнившая обязательств полностью или частично, не могла ни предвидеть, ни предотвратить разумными методами.</w:t>
      </w:r>
    </w:p>
    <w:p w:rsidR="009B73CD" w:rsidRPr="00842758" w:rsidRDefault="00686685" w:rsidP="0018549E">
      <w:pPr>
        <w:suppressAutoHyphens/>
        <w:jc w:val="both"/>
        <w:rPr>
          <w:rFonts w:cs="Calibri"/>
          <w:lang w:eastAsia="ar-SA"/>
        </w:rPr>
      </w:pPr>
      <w:r w:rsidRPr="00842758">
        <w:rPr>
          <w:rFonts w:cs="Calibri"/>
          <w:lang w:eastAsia="ar-SA"/>
        </w:rPr>
        <w:t>6</w:t>
      </w:r>
      <w:r w:rsidR="009B73CD" w:rsidRPr="00842758">
        <w:rPr>
          <w:rFonts w:cs="Calibri"/>
          <w:lang w:eastAsia="ar-SA"/>
        </w:rPr>
        <w:t>.</w:t>
      </w:r>
      <w:r w:rsidR="00F37253" w:rsidRPr="00842758">
        <w:rPr>
          <w:rFonts w:cs="Calibri"/>
          <w:lang w:eastAsia="ar-SA"/>
        </w:rPr>
        <w:t>3</w:t>
      </w:r>
      <w:proofErr w:type="gramStart"/>
      <w:r w:rsidR="009B73CD" w:rsidRPr="00842758">
        <w:rPr>
          <w:rFonts w:cs="Calibri"/>
          <w:lang w:eastAsia="ar-SA"/>
        </w:rPr>
        <w:t xml:space="preserve"> П</w:t>
      </w:r>
      <w:proofErr w:type="gramEnd"/>
      <w:r w:rsidR="009B73CD" w:rsidRPr="00842758">
        <w:rPr>
          <w:rFonts w:cs="Calibri"/>
          <w:lang w:eastAsia="ar-SA"/>
        </w:rPr>
        <w:t xml:space="preserve">ри возникновении </w:t>
      </w:r>
      <w:r w:rsidR="00BA1684" w:rsidRPr="00842758">
        <w:rPr>
          <w:rFonts w:cs="Calibri"/>
          <w:lang w:eastAsia="ar-SA"/>
        </w:rPr>
        <w:t>обстоятельств, указанных в п. 6</w:t>
      </w:r>
      <w:r w:rsidR="009B73CD" w:rsidRPr="00842758">
        <w:rPr>
          <w:rFonts w:cs="Calibri"/>
          <w:lang w:eastAsia="ar-SA"/>
        </w:rPr>
        <w:t xml:space="preserve">.1., сторона, для которой создалась невозможность исполнить обязательства, должна известить в письменном виде другую сторону </w:t>
      </w:r>
      <w:r w:rsidR="009B73CD" w:rsidRPr="00842758">
        <w:rPr>
          <w:rFonts w:cs="Calibri"/>
          <w:lang w:eastAsia="ar-SA"/>
        </w:rPr>
        <w:lastRenderedPageBreak/>
        <w:t>с приложением соответствующих доказательств в пятидневный срок со дня наступления этих обстоятельств.</w:t>
      </w:r>
    </w:p>
    <w:p w:rsidR="003149CF" w:rsidRPr="00842758" w:rsidRDefault="003149CF" w:rsidP="003149CF">
      <w:pPr>
        <w:tabs>
          <w:tab w:val="left" w:pos="1560"/>
        </w:tabs>
        <w:suppressAutoHyphens/>
        <w:jc w:val="center"/>
        <w:rPr>
          <w:rFonts w:eastAsia="Arial"/>
          <w:b/>
          <w:i/>
          <w:sz w:val="28"/>
          <w:szCs w:val="28"/>
          <w:lang w:eastAsia="ar-SA"/>
        </w:rPr>
      </w:pPr>
    </w:p>
    <w:p w:rsidR="00D42E91" w:rsidRPr="00842758" w:rsidRDefault="003149CF" w:rsidP="00AD2F12">
      <w:pPr>
        <w:tabs>
          <w:tab w:val="left" w:pos="1560"/>
        </w:tabs>
        <w:suppressAutoHyphens/>
        <w:jc w:val="center"/>
        <w:rPr>
          <w:rFonts w:cs="Calibri"/>
          <w:b/>
          <w:i/>
          <w:sz w:val="28"/>
          <w:szCs w:val="28"/>
          <w:lang w:eastAsia="ar-SA"/>
        </w:rPr>
      </w:pPr>
      <w:r w:rsidRPr="00842758">
        <w:rPr>
          <w:rFonts w:eastAsia="Arial"/>
          <w:b/>
          <w:i/>
          <w:sz w:val="28"/>
          <w:szCs w:val="28"/>
          <w:lang w:eastAsia="ar-SA"/>
        </w:rPr>
        <w:t xml:space="preserve">7. </w:t>
      </w:r>
      <w:r w:rsidR="00D42E91" w:rsidRPr="00842758">
        <w:rPr>
          <w:rFonts w:cs="Calibri"/>
          <w:b/>
          <w:i/>
          <w:sz w:val="28"/>
          <w:szCs w:val="28"/>
          <w:lang w:eastAsia="ar-SA"/>
        </w:rPr>
        <w:t xml:space="preserve">Срок действия, изменение и расторжение  </w:t>
      </w:r>
      <w:r w:rsidR="00AD2F12">
        <w:rPr>
          <w:rFonts w:cs="Calibri"/>
          <w:b/>
          <w:i/>
          <w:sz w:val="28"/>
          <w:szCs w:val="28"/>
          <w:lang w:eastAsia="ar-SA"/>
        </w:rPr>
        <w:t>договор</w:t>
      </w:r>
      <w:r w:rsidR="00AA592D" w:rsidRPr="00842758">
        <w:rPr>
          <w:rFonts w:cs="Calibri"/>
          <w:b/>
          <w:i/>
          <w:sz w:val="28"/>
          <w:szCs w:val="28"/>
          <w:lang w:eastAsia="ar-SA"/>
        </w:rPr>
        <w:t>а</w:t>
      </w:r>
    </w:p>
    <w:p w:rsidR="00D42E91" w:rsidRPr="00842758" w:rsidRDefault="00766469" w:rsidP="00766469">
      <w:pPr>
        <w:widowControl w:val="0"/>
        <w:autoSpaceDE w:val="0"/>
        <w:autoSpaceDN w:val="0"/>
        <w:adjustRightInd w:val="0"/>
        <w:jc w:val="both"/>
      </w:pPr>
      <w:r w:rsidRPr="00766469">
        <w:t>7</w:t>
      </w:r>
      <w:r w:rsidR="00D42E91" w:rsidRPr="00842758">
        <w:t xml:space="preserve">.1 Срок оказания услуги с </w:t>
      </w:r>
      <w:r w:rsidR="002462B1" w:rsidRPr="00842758">
        <w:t>«</w:t>
      </w:r>
      <w:r w:rsidR="00B53CCE">
        <w:t>01</w:t>
      </w:r>
      <w:r w:rsidR="002462B1" w:rsidRPr="00842758">
        <w:t xml:space="preserve">» </w:t>
      </w:r>
      <w:r w:rsidR="00B53CCE">
        <w:t>сентября</w:t>
      </w:r>
      <w:r w:rsidR="00B437A9">
        <w:t xml:space="preserve"> </w:t>
      </w:r>
      <w:r w:rsidR="001460DF">
        <w:t xml:space="preserve"> </w:t>
      </w:r>
      <w:r w:rsidR="00821421" w:rsidRPr="00842758">
        <w:t xml:space="preserve">по </w:t>
      </w:r>
      <w:r w:rsidR="003149CF" w:rsidRPr="00842758">
        <w:rPr>
          <w:iCs/>
          <w:color w:val="313131"/>
        </w:rPr>
        <w:t xml:space="preserve"> </w:t>
      </w:r>
      <w:r w:rsidR="002462B1" w:rsidRPr="00766469">
        <w:rPr>
          <w:iCs/>
        </w:rPr>
        <w:t>«</w:t>
      </w:r>
      <w:r w:rsidR="00B53CCE">
        <w:rPr>
          <w:iCs/>
        </w:rPr>
        <w:t>28</w:t>
      </w:r>
      <w:r w:rsidR="002462B1" w:rsidRPr="00766469">
        <w:rPr>
          <w:iCs/>
        </w:rPr>
        <w:t xml:space="preserve">» </w:t>
      </w:r>
      <w:r w:rsidR="00B53CCE">
        <w:rPr>
          <w:iCs/>
        </w:rPr>
        <w:t>декабря</w:t>
      </w:r>
      <w:r w:rsidR="00B437A9">
        <w:rPr>
          <w:iCs/>
        </w:rPr>
        <w:t xml:space="preserve"> </w:t>
      </w:r>
      <w:r w:rsidR="00D42E91" w:rsidRPr="00766469">
        <w:rPr>
          <w:iCs/>
        </w:rPr>
        <w:t>201</w:t>
      </w:r>
      <w:r w:rsidR="00B437A9">
        <w:rPr>
          <w:iCs/>
        </w:rPr>
        <w:t>6</w:t>
      </w:r>
      <w:r w:rsidR="00D42E91" w:rsidRPr="00766469">
        <w:rPr>
          <w:iCs/>
        </w:rPr>
        <w:t xml:space="preserve"> года</w:t>
      </w:r>
      <w:r w:rsidR="0011467E" w:rsidRPr="00842758">
        <w:rPr>
          <w:iCs/>
          <w:color w:val="313131"/>
        </w:rPr>
        <w:t>.</w:t>
      </w:r>
      <w:r w:rsidR="00D42E91" w:rsidRPr="00842758">
        <w:rPr>
          <w:iCs/>
          <w:color w:val="313131"/>
        </w:rPr>
        <w:t xml:space="preserve"> </w:t>
      </w:r>
    </w:p>
    <w:p w:rsidR="00766469" w:rsidRDefault="00AD2F12" w:rsidP="00766469">
      <w:pPr>
        <w:widowControl w:val="0"/>
        <w:autoSpaceDE w:val="0"/>
        <w:autoSpaceDN w:val="0"/>
        <w:adjustRightInd w:val="0"/>
        <w:jc w:val="both"/>
      </w:pPr>
      <w:r>
        <w:t>7</w:t>
      </w:r>
      <w:r w:rsidR="00D42E91" w:rsidRPr="00842758">
        <w:t xml:space="preserve">.2 Срок действия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Pr="00842758">
        <w:t xml:space="preserve"> </w:t>
      </w:r>
      <w:r w:rsidR="00D42E91" w:rsidRPr="00842758">
        <w:t xml:space="preserve"> </w:t>
      </w:r>
      <w:r w:rsidR="00B53CCE" w:rsidRPr="00842758">
        <w:t>«</w:t>
      </w:r>
      <w:r w:rsidR="00B53CCE">
        <w:t>01</w:t>
      </w:r>
      <w:r w:rsidR="00B53CCE" w:rsidRPr="00842758">
        <w:t xml:space="preserve">» </w:t>
      </w:r>
      <w:r w:rsidR="00B53CCE">
        <w:t xml:space="preserve">сентября  </w:t>
      </w:r>
      <w:r w:rsidR="00D42E91" w:rsidRPr="00842758">
        <w:t xml:space="preserve">по </w:t>
      </w:r>
      <w:r w:rsidR="002462B1" w:rsidRPr="00842758">
        <w:t>«</w:t>
      </w:r>
      <w:r w:rsidR="00783806">
        <w:t>28</w:t>
      </w:r>
      <w:r w:rsidR="002462B1" w:rsidRPr="00842758">
        <w:t>»</w:t>
      </w:r>
      <w:r w:rsidR="001202C1" w:rsidRPr="00842758">
        <w:t xml:space="preserve"> </w:t>
      </w:r>
      <w:r w:rsidR="00783806">
        <w:t>февраля</w:t>
      </w:r>
      <w:r w:rsidR="00B437A9">
        <w:t xml:space="preserve"> </w:t>
      </w:r>
      <w:r w:rsidR="00AD181F" w:rsidRPr="00842758">
        <w:t xml:space="preserve"> 201</w:t>
      </w:r>
      <w:r w:rsidR="00B53CCE">
        <w:t>7</w:t>
      </w:r>
      <w:r w:rsidR="00D42E91" w:rsidRPr="00842758">
        <w:t xml:space="preserve"> года</w:t>
      </w:r>
      <w:r w:rsidR="001202C1" w:rsidRPr="00842758">
        <w:t xml:space="preserve"> включительно.</w:t>
      </w:r>
    </w:p>
    <w:p w:rsidR="00D42E91" w:rsidRPr="00766469" w:rsidRDefault="00AD2F12" w:rsidP="00766469">
      <w:pPr>
        <w:widowControl w:val="0"/>
        <w:autoSpaceDE w:val="0"/>
        <w:autoSpaceDN w:val="0"/>
        <w:adjustRightInd w:val="0"/>
        <w:jc w:val="both"/>
      </w:pPr>
      <w:r>
        <w:rPr>
          <w:lang w:eastAsia="ar-SA"/>
        </w:rPr>
        <w:t>7</w:t>
      </w:r>
      <w:r w:rsidR="00686685" w:rsidRPr="00842758">
        <w:rPr>
          <w:rFonts w:cs="Calibri"/>
          <w:lang w:eastAsia="ar-SA"/>
        </w:rPr>
        <w:t>.3</w:t>
      </w:r>
      <w:r w:rsidR="00D42E91" w:rsidRPr="00842758">
        <w:rPr>
          <w:rFonts w:cs="Calibri"/>
          <w:lang w:eastAsia="ar-SA"/>
        </w:rPr>
        <w:t xml:space="preserve"> Заказчик по согласованию с Поставщиком в ходе исполнения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вправе изменить не более чем на 10 процентов предусмотренное </w:t>
      </w:r>
      <w:r>
        <w:rPr>
          <w:color w:val="000000"/>
          <w:spacing w:val="-3"/>
          <w:lang w:eastAsia="ar-SA"/>
        </w:rPr>
        <w:t>договор</w:t>
      </w:r>
      <w:r w:rsidR="00D42E91" w:rsidRPr="00842758">
        <w:rPr>
          <w:rFonts w:cs="Calibri"/>
          <w:lang w:eastAsia="ar-SA"/>
        </w:rPr>
        <w:t xml:space="preserve">ом количество товаров при изменении потребности в товарах, соответственно на поставку, которых заключен </w:t>
      </w:r>
      <w:r>
        <w:rPr>
          <w:color w:val="000000"/>
          <w:spacing w:val="-3"/>
          <w:lang w:eastAsia="ar-SA"/>
        </w:rPr>
        <w:t>договор</w:t>
      </w:r>
      <w:r w:rsidR="00D42E91" w:rsidRPr="00842758">
        <w:rPr>
          <w:rFonts w:cs="Calibri"/>
          <w:lang w:eastAsia="ar-SA"/>
        </w:rPr>
        <w:t xml:space="preserve">. При поставке дополнительного количества таких товаров заказчик по согласованию с поставщиком вправе изменить первоначальную цену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пропорционально количеству таких товаров, но не более чем на 10 процентов такой цены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. А при внесении соответствующих изменений в </w:t>
      </w:r>
      <w:r>
        <w:rPr>
          <w:color w:val="000000"/>
          <w:spacing w:val="-3"/>
          <w:lang w:eastAsia="ar-SA"/>
        </w:rPr>
        <w:t>договор</w:t>
      </w:r>
      <w:r w:rsidR="00D42E91" w:rsidRPr="00842758">
        <w:rPr>
          <w:rFonts w:cs="Calibri"/>
          <w:lang w:eastAsia="ar-SA"/>
        </w:rPr>
        <w:t xml:space="preserve"> при сокращении потребности в поставке таких товаров заказчик обязан изменить цену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указанным образом. Цена единицы дополнительно поставляемого товара и цена единицы товара при сокращении в потребности в поставке части такого товара должны определяться как частное от деления первоначальной цены </w:t>
      </w:r>
      <w:r>
        <w:rPr>
          <w:color w:val="000000"/>
          <w:spacing w:val="-3"/>
          <w:lang w:eastAsia="ar-SA"/>
        </w:rPr>
        <w:t>договор</w:t>
      </w:r>
      <w:r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на предусмотренное в </w:t>
      </w:r>
      <w:r>
        <w:rPr>
          <w:color w:val="000000"/>
          <w:spacing w:val="-3"/>
          <w:lang w:eastAsia="ar-SA"/>
        </w:rPr>
        <w:t>договор</w:t>
      </w:r>
      <w:r w:rsidR="00D42E91" w:rsidRPr="00842758">
        <w:rPr>
          <w:rFonts w:cs="Calibri"/>
          <w:lang w:eastAsia="ar-SA"/>
        </w:rPr>
        <w:t xml:space="preserve">е количество такого товара. </w:t>
      </w:r>
    </w:p>
    <w:p w:rsidR="00D42E91" w:rsidRPr="00842758" w:rsidRDefault="00766469" w:rsidP="00766469">
      <w:p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7</w:t>
      </w:r>
      <w:r w:rsidR="00686685" w:rsidRPr="00842758">
        <w:rPr>
          <w:rFonts w:cs="Calibri"/>
          <w:lang w:eastAsia="ar-SA"/>
        </w:rPr>
        <w:t>.4</w:t>
      </w:r>
      <w:r w:rsidR="00D42E91" w:rsidRPr="00842758">
        <w:rPr>
          <w:rFonts w:cs="Calibri"/>
          <w:lang w:eastAsia="ar-SA"/>
        </w:rPr>
        <w:t xml:space="preserve"> Изменение положений настоящего </w:t>
      </w:r>
      <w:r w:rsidR="00AD2F12">
        <w:rPr>
          <w:color w:val="000000"/>
          <w:spacing w:val="-3"/>
          <w:lang w:eastAsia="ar-SA"/>
        </w:rPr>
        <w:t>договор</w:t>
      </w:r>
      <w:r w:rsidR="00AA592D" w:rsidRPr="00842758">
        <w:rPr>
          <w:rFonts w:cs="Calibri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возможно по соглашению сторон. Все изменения оформляются в письменном виде путем подписания сторонами Дополнительных соглашений к </w:t>
      </w:r>
      <w:r w:rsidR="00AD2F12">
        <w:rPr>
          <w:color w:val="000000"/>
          <w:spacing w:val="-3"/>
          <w:lang w:eastAsia="ar-SA"/>
        </w:rPr>
        <w:t>договор</w:t>
      </w:r>
      <w:r w:rsidR="00AA592D" w:rsidRPr="00842758">
        <w:rPr>
          <w:rFonts w:cs="Calibri"/>
          <w:lang w:eastAsia="ar-SA"/>
        </w:rPr>
        <w:t>у</w:t>
      </w:r>
      <w:r w:rsidR="00D42E91" w:rsidRPr="00842758">
        <w:rPr>
          <w:rFonts w:cs="Calibri"/>
          <w:lang w:eastAsia="ar-SA"/>
        </w:rPr>
        <w:t xml:space="preserve">. Все приложения и Дополнительные соглашения являются неотъемлемой частью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. Соглашения об изменении условий 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="00D42E91" w:rsidRPr="00842758">
        <w:rPr>
          <w:rFonts w:cs="Calibri"/>
          <w:lang w:eastAsia="ar-SA"/>
        </w:rPr>
        <w:t xml:space="preserve"> могут быть заключены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</w:t>
      </w:r>
      <w:r w:rsidR="00AD2F12">
        <w:rPr>
          <w:color w:val="000000"/>
          <w:spacing w:val="-3"/>
          <w:lang w:eastAsia="ar-SA"/>
        </w:rPr>
        <w:t>договор</w:t>
      </w:r>
      <w:r w:rsidR="00AA592D" w:rsidRPr="00842758">
        <w:rPr>
          <w:rFonts w:cs="Calibri"/>
          <w:lang w:eastAsia="ar-SA"/>
        </w:rPr>
        <w:t>у</w:t>
      </w:r>
      <w:r w:rsidR="00D42E91" w:rsidRPr="00842758">
        <w:rPr>
          <w:rFonts w:cs="Calibri"/>
          <w:lang w:eastAsia="ar-SA"/>
        </w:rPr>
        <w:t>.</w:t>
      </w:r>
    </w:p>
    <w:p w:rsidR="00766469" w:rsidRDefault="00EA6E0D" w:rsidP="00766469">
      <w:pPr>
        <w:numPr>
          <w:ilvl w:val="1"/>
          <w:numId w:val="0"/>
        </w:numPr>
        <w:suppressAutoHyphens/>
        <w:autoSpaceDE w:val="0"/>
        <w:jc w:val="both"/>
        <w:rPr>
          <w:rFonts w:eastAsia="Arial"/>
          <w:lang w:eastAsia="ar-SA"/>
        </w:rPr>
      </w:pPr>
      <w:r w:rsidRPr="00842758">
        <w:rPr>
          <w:color w:val="0D0D0D"/>
        </w:rPr>
        <w:t xml:space="preserve">Расторжение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Pr="00842758">
        <w:rPr>
          <w:color w:val="0D0D0D"/>
        </w:rPr>
        <w:t xml:space="preserve"> допускается по соглашению Сторон, по решению суда, в случае одностороннего отказа стороны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Pr="00842758">
        <w:rPr>
          <w:color w:val="0D0D0D"/>
        </w:rPr>
        <w:t xml:space="preserve"> от исполнения </w:t>
      </w:r>
      <w:r w:rsidR="00AD2F12">
        <w:rPr>
          <w:color w:val="000000"/>
          <w:spacing w:val="-3"/>
          <w:lang w:eastAsia="ar-SA"/>
        </w:rPr>
        <w:t>договор</w:t>
      </w:r>
      <w:r w:rsidR="00AD2F12" w:rsidRPr="00842758">
        <w:rPr>
          <w:color w:val="000000"/>
          <w:spacing w:val="-3"/>
          <w:lang w:eastAsia="ar-SA"/>
        </w:rPr>
        <w:t>а</w:t>
      </w:r>
      <w:r w:rsidRPr="00842758">
        <w:rPr>
          <w:color w:val="0D0D0D"/>
        </w:rPr>
        <w:t xml:space="preserve"> в соответствии с гражданским законодательством</w:t>
      </w:r>
      <w:r w:rsidRPr="00842758">
        <w:rPr>
          <w:rFonts w:eastAsia="Arial"/>
          <w:lang w:eastAsia="ar-SA"/>
        </w:rPr>
        <w:t>.</w:t>
      </w:r>
    </w:p>
    <w:p w:rsidR="00EA6E0D" w:rsidRPr="00766469" w:rsidRDefault="00EA6E0D" w:rsidP="00766469">
      <w:pPr>
        <w:numPr>
          <w:ilvl w:val="1"/>
          <w:numId w:val="0"/>
        </w:numPr>
        <w:suppressAutoHyphens/>
        <w:autoSpaceDE w:val="0"/>
        <w:jc w:val="both"/>
        <w:rPr>
          <w:rFonts w:eastAsia="Arial"/>
          <w:lang w:eastAsia="ar-SA"/>
        </w:rPr>
      </w:pPr>
      <w:r w:rsidRPr="00842758">
        <w:t>Заказчик вправе отказаться от испол</w:t>
      </w:r>
      <w:r w:rsidR="00AD2F12">
        <w:t xml:space="preserve">нения </w:t>
      </w:r>
      <w:r w:rsidR="00AD2F12" w:rsidRPr="00AD2F12">
        <w:rPr>
          <w:color w:val="000000"/>
          <w:spacing w:val="-3"/>
          <w:lang w:eastAsia="ar-SA"/>
        </w:rPr>
        <w:t>договора</w:t>
      </w:r>
      <w:r w:rsidR="00AD2F12">
        <w:t xml:space="preserve"> в одностороннем </w:t>
      </w:r>
      <w:r w:rsidRPr="00842758">
        <w:t>внесудебном порядке в случаях:</w:t>
      </w:r>
    </w:p>
    <w:p w:rsidR="00EA6E0D" w:rsidRPr="00842758" w:rsidRDefault="00766469" w:rsidP="0076646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A6E0D" w:rsidRPr="00842758">
        <w:rPr>
          <w:rFonts w:ascii="Times New Roman" w:hAnsi="Times New Roman"/>
          <w:sz w:val="24"/>
          <w:szCs w:val="24"/>
        </w:rPr>
        <w:t xml:space="preserve">.6.1 любого неисполнения или ненадлежащего исполнения Поставщиком своих обязательств по </w:t>
      </w:r>
      <w:r w:rsidR="00AD2F12" w:rsidRPr="00AD2F12">
        <w:rPr>
          <w:rFonts w:ascii="Times New Roman" w:hAnsi="Times New Roman"/>
          <w:color w:val="000000"/>
          <w:spacing w:val="-3"/>
          <w:lang w:eastAsia="ar-SA"/>
        </w:rPr>
        <w:t>договор</w:t>
      </w:r>
      <w:r w:rsidR="00EA6E0D" w:rsidRPr="00AD2F12">
        <w:rPr>
          <w:rFonts w:ascii="Times New Roman" w:hAnsi="Times New Roman"/>
          <w:sz w:val="24"/>
          <w:szCs w:val="24"/>
        </w:rPr>
        <w:t>у;</w:t>
      </w:r>
    </w:p>
    <w:p w:rsidR="00766469" w:rsidRDefault="00EA6E0D" w:rsidP="00766469">
      <w:pPr>
        <w:pStyle w:val="a7"/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58">
        <w:rPr>
          <w:rFonts w:ascii="Times New Roman" w:hAnsi="Times New Roman"/>
          <w:sz w:val="24"/>
          <w:szCs w:val="24"/>
        </w:rPr>
        <w:t xml:space="preserve">возникновения просрочки (нарушения сроков) исполнения Поставщиком обязательств, предусмотренных </w:t>
      </w:r>
      <w:r w:rsidR="00AD2F12" w:rsidRPr="00AD2F12">
        <w:rPr>
          <w:rFonts w:ascii="Times New Roman" w:hAnsi="Times New Roman"/>
          <w:color w:val="000000"/>
          <w:spacing w:val="-3"/>
          <w:lang w:eastAsia="ar-SA"/>
        </w:rPr>
        <w:t>договор</w:t>
      </w:r>
      <w:r w:rsidRPr="00842758">
        <w:rPr>
          <w:rFonts w:ascii="Times New Roman" w:hAnsi="Times New Roman"/>
          <w:sz w:val="24"/>
          <w:szCs w:val="24"/>
        </w:rPr>
        <w:t>ом;</w:t>
      </w:r>
    </w:p>
    <w:p w:rsidR="00EA6E0D" w:rsidRPr="00766469" w:rsidRDefault="00766469" w:rsidP="00766469">
      <w:pPr>
        <w:pStyle w:val="a7"/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69">
        <w:rPr>
          <w:rFonts w:ascii="Times New Roman" w:hAnsi="Times New Roman"/>
          <w:sz w:val="24"/>
          <w:szCs w:val="24"/>
        </w:rPr>
        <w:t>е</w:t>
      </w:r>
      <w:r w:rsidR="00EA6E0D" w:rsidRPr="00766469">
        <w:rPr>
          <w:rFonts w:ascii="Times New Roman" w:hAnsi="Times New Roman"/>
          <w:sz w:val="24"/>
          <w:szCs w:val="24"/>
        </w:rPr>
        <w:t xml:space="preserve">сли в ходе  исполнения </w:t>
      </w:r>
      <w:r w:rsidR="00AD2F12" w:rsidRPr="00766469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="00EA6E0D" w:rsidRPr="00766469">
        <w:rPr>
          <w:rFonts w:ascii="Times New Roman" w:hAnsi="Times New Roman"/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требованиям;</w:t>
      </w:r>
    </w:p>
    <w:p w:rsidR="00EA6E0D" w:rsidRPr="00842758" w:rsidRDefault="00EA6E0D" w:rsidP="00766469">
      <w:pPr>
        <w:pStyle w:val="a7"/>
        <w:numPr>
          <w:ilvl w:val="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58">
        <w:rPr>
          <w:rFonts w:ascii="Times New Roman" w:hAnsi="Times New Roman"/>
          <w:sz w:val="24"/>
          <w:szCs w:val="24"/>
        </w:rPr>
        <w:t xml:space="preserve">не устранения Поставщиком недостатков (замечаний) поставки в срок, </w:t>
      </w:r>
      <w:r w:rsidR="006C7331" w:rsidRPr="00842758">
        <w:rPr>
          <w:rFonts w:ascii="Times New Roman" w:hAnsi="Times New Roman"/>
          <w:sz w:val="24"/>
          <w:szCs w:val="24"/>
        </w:rPr>
        <w:t xml:space="preserve">       </w:t>
      </w:r>
      <w:r w:rsidRPr="00842758">
        <w:rPr>
          <w:rFonts w:ascii="Times New Roman" w:hAnsi="Times New Roman"/>
          <w:sz w:val="24"/>
          <w:szCs w:val="24"/>
        </w:rPr>
        <w:t xml:space="preserve">указанный Заказчиком. </w:t>
      </w:r>
    </w:p>
    <w:p w:rsidR="00EA6E0D" w:rsidRPr="00842758" w:rsidRDefault="00EA6E0D" w:rsidP="00766469">
      <w:pPr>
        <w:pStyle w:val="a7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2758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842758">
        <w:rPr>
          <w:rFonts w:ascii="Times New Roman" w:hAnsi="Times New Roman"/>
          <w:sz w:val="24"/>
          <w:szCs w:val="24"/>
        </w:rPr>
        <w:t xml:space="preserve"> в течение одного рабочего дня, следующего за датой принятия такого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указанному в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</w:t>
      </w:r>
      <w:r w:rsidRPr="00842758">
        <w:rPr>
          <w:rFonts w:ascii="Times New Roman" w:hAnsi="Times New Roman"/>
          <w:sz w:val="24"/>
          <w:szCs w:val="24"/>
        </w:rPr>
        <w:t>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842758">
        <w:rPr>
          <w:rFonts w:ascii="Times New Roman" w:hAnsi="Times New Roman"/>
          <w:sz w:val="24"/>
          <w:szCs w:val="24"/>
        </w:rPr>
        <w:t xml:space="preserve"> доставки, </w:t>
      </w:r>
      <w:proofErr w:type="gramStart"/>
      <w:r w:rsidRPr="00842758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842758">
        <w:rPr>
          <w:rFonts w:ascii="Times New Roman" w:hAnsi="Times New Roman"/>
          <w:sz w:val="24"/>
          <w:szCs w:val="24"/>
        </w:rPr>
        <w:t xml:space="preserve"> фиксирование такого уведомления и получение Заказчиком подтверждения  о его вручении Поставщику. Выполнение Заказчиком указанных действий считается надлежащим уведомлением Поставщика об одностороннем отказе от исполнения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842758">
        <w:rPr>
          <w:rFonts w:ascii="Times New Roman" w:hAnsi="Times New Roman"/>
          <w:sz w:val="24"/>
          <w:szCs w:val="24"/>
        </w:rPr>
        <w:t>.</w:t>
      </w:r>
    </w:p>
    <w:p w:rsidR="00EA6E0D" w:rsidRPr="00842758" w:rsidRDefault="00EA6E0D" w:rsidP="00766469">
      <w:pPr>
        <w:pStyle w:val="a7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58">
        <w:rPr>
          <w:rFonts w:ascii="Times New Roman" w:hAnsi="Times New Roman"/>
          <w:sz w:val="24"/>
          <w:szCs w:val="24"/>
        </w:rPr>
        <w:t>Датой надлежащего уведомления признается дата получения Заказчиком подтверждения о вручении Поставщику указанного уведомления.</w:t>
      </w:r>
    </w:p>
    <w:p w:rsidR="00766469" w:rsidRDefault="00EA6E0D" w:rsidP="00766469">
      <w:pPr>
        <w:pStyle w:val="a7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758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842758">
        <w:rPr>
          <w:rFonts w:ascii="Times New Roman" w:hAnsi="Times New Roman"/>
          <w:sz w:val="24"/>
          <w:szCs w:val="24"/>
        </w:rPr>
        <w:t xml:space="preserve"> вступает в силу, и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</w:t>
      </w:r>
      <w:r w:rsidRPr="00842758">
        <w:rPr>
          <w:rFonts w:ascii="Times New Roman" w:hAnsi="Times New Roman"/>
          <w:sz w:val="24"/>
          <w:szCs w:val="24"/>
        </w:rPr>
        <w:t xml:space="preserve"> считается расторгнутым через 10 (десять) дней </w:t>
      </w:r>
      <w:proofErr w:type="gramStart"/>
      <w:r w:rsidRPr="00842758">
        <w:rPr>
          <w:rFonts w:ascii="Times New Roman" w:hAnsi="Times New Roman"/>
          <w:sz w:val="24"/>
          <w:szCs w:val="24"/>
        </w:rPr>
        <w:t>с даты</w:t>
      </w:r>
      <w:proofErr w:type="gramEnd"/>
      <w:r w:rsidRPr="00842758">
        <w:rPr>
          <w:rFonts w:ascii="Times New Roman" w:hAnsi="Times New Roman"/>
          <w:sz w:val="24"/>
          <w:szCs w:val="24"/>
        </w:rPr>
        <w:t xml:space="preserve"> надлежащего уведомления Заказчиком Поставщика об одностороннем отказе от исполнения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842758">
        <w:rPr>
          <w:rFonts w:ascii="Times New Roman" w:hAnsi="Times New Roman"/>
          <w:sz w:val="24"/>
          <w:szCs w:val="24"/>
        </w:rPr>
        <w:t>.</w:t>
      </w:r>
    </w:p>
    <w:p w:rsidR="00EA6E0D" w:rsidRPr="00766469" w:rsidRDefault="00EA6E0D" w:rsidP="00766469">
      <w:pPr>
        <w:pStyle w:val="a7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69">
        <w:rPr>
          <w:rFonts w:ascii="Times New Roman" w:hAnsi="Times New Roman"/>
          <w:sz w:val="24"/>
          <w:szCs w:val="24"/>
        </w:rPr>
        <w:t xml:space="preserve">Расторжение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766469">
        <w:rPr>
          <w:rFonts w:ascii="Times New Roman" w:hAnsi="Times New Roman"/>
          <w:sz w:val="24"/>
          <w:szCs w:val="24"/>
        </w:rPr>
        <w:t xml:space="preserve"> влечёт за собой прекращение обязатель</w:t>
      </w:r>
      <w:proofErr w:type="gramStart"/>
      <w:r w:rsidRPr="00766469">
        <w:rPr>
          <w:rFonts w:ascii="Times New Roman" w:hAnsi="Times New Roman"/>
          <w:sz w:val="24"/>
          <w:szCs w:val="24"/>
        </w:rPr>
        <w:t>ств Ст</w:t>
      </w:r>
      <w:proofErr w:type="gramEnd"/>
      <w:r w:rsidRPr="00766469">
        <w:rPr>
          <w:rFonts w:ascii="Times New Roman" w:hAnsi="Times New Roman"/>
          <w:sz w:val="24"/>
          <w:szCs w:val="24"/>
        </w:rPr>
        <w:t xml:space="preserve">орон по нему, но не освобождает от ответственности за неисполнение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</w:t>
      </w:r>
      <w:r w:rsidR="00766469">
        <w:rPr>
          <w:rFonts w:ascii="Times New Roman" w:hAnsi="Times New Roman"/>
          <w:color w:val="000000"/>
          <w:spacing w:val="-3"/>
          <w:lang w:eastAsia="ar-SA"/>
        </w:rPr>
        <w:t>н</w:t>
      </w:r>
      <w:r w:rsidRPr="00766469">
        <w:rPr>
          <w:rFonts w:ascii="Times New Roman" w:hAnsi="Times New Roman"/>
          <w:sz w:val="24"/>
          <w:szCs w:val="24"/>
        </w:rPr>
        <w:t xml:space="preserve">ых обязательств, которые имели место до расторжения </w:t>
      </w:r>
      <w:r w:rsidR="00766469" w:rsidRPr="00AD2F12">
        <w:rPr>
          <w:rFonts w:ascii="Times New Roman" w:hAnsi="Times New Roman"/>
          <w:color w:val="000000"/>
          <w:spacing w:val="-3"/>
          <w:lang w:eastAsia="ar-SA"/>
        </w:rPr>
        <w:t>договора</w:t>
      </w:r>
      <w:r w:rsidRPr="00766469">
        <w:rPr>
          <w:rFonts w:ascii="Times New Roman" w:hAnsi="Times New Roman"/>
          <w:sz w:val="24"/>
          <w:szCs w:val="24"/>
        </w:rPr>
        <w:t>.</w:t>
      </w:r>
    </w:p>
    <w:p w:rsidR="00EA6E0D" w:rsidRPr="00842758" w:rsidRDefault="00EA6E0D" w:rsidP="0076646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B0CD3" w:rsidRPr="00842758" w:rsidRDefault="00766469" w:rsidP="009B0CD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9B0CD3" w:rsidRPr="00842758">
        <w:rPr>
          <w:b/>
          <w:i/>
          <w:sz w:val="28"/>
          <w:szCs w:val="28"/>
        </w:rPr>
        <w:t xml:space="preserve">. </w:t>
      </w:r>
      <w:r w:rsidR="00D42E91" w:rsidRPr="00842758">
        <w:rPr>
          <w:b/>
          <w:i/>
          <w:sz w:val="28"/>
          <w:szCs w:val="28"/>
        </w:rPr>
        <w:t>Порядок</w:t>
      </w:r>
      <w:r w:rsidR="00715209" w:rsidRPr="00842758">
        <w:rPr>
          <w:b/>
          <w:i/>
          <w:sz w:val="28"/>
          <w:szCs w:val="28"/>
        </w:rPr>
        <w:t xml:space="preserve"> разрешения споров</w:t>
      </w:r>
    </w:p>
    <w:p w:rsidR="009B0CD3" w:rsidRPr="00842758" w:rsidRDefault="00766469" w:rsidP="00766469">
      <w:pPr>
        <w:widowControl w:val="0"/>
        <w:autoSpaceDE w:val="0"/>
        <w:autoSpaceDN w:val="0"/>
        <w:adjustRightInd w:val="0"/>
        <w:jc w:val="both"/>
      </w:pPr>
      <w:r>
        <w:t>8</w:t>
      </w:r>
      <w:r w:rsidR="009B0CD3" w:rsidRPr="00842758">
        <w:t>.1</w:t>
      </w:r>
      <w:proofErr w:type="gramStart"/>
      <w:r w:rsidR="009B0CD3" w:rsidRPr="00842758">
        <w:t xml:space="preserve"> В</w:t>
      </w:r>
      <w:proofErr w:type="gramEnd"/>
      <w:r w:rsidR="009B0CD3" w:rsidRPr="00842758">
        <w:t xml:space="preserve">се споры по исполнению настоящего </w:t>
      </w:r>
      <w:r w:rsidRPr="00AD2F12">
        <w:rPr>
          <w:color w:val="000000"/>
          <w:spacing w:val="-3"/>
          <w:lang w:eastAsia="ar-SA"/>
        </w:rPr>
        <w:t>договора</w:t>
      </w:r>
      <w:r w:rsidR="009B0CD3" w:rsidRPr="00842758">
        <w:t xml:space="preserve"> разрешаются путем переговоров сторон.          </w:t>
      </w:r>
    </w:p>
    <w:p w:rsidR="009B0CD3" w:rsidRDefault="00766469" w:rsidP="00766469">
      <w:pPr>
        <w:widowControl w:val="0"/>
        <w:autoSpaceDE w:val="0"/>
        <w:autoSpaceDN w:val="0"/>
        <w:adjustRightInd w:val="0"/>
        <w:jc w:val="both"/>
      </w:pPr>
      <w:r>
        <w:t>8</w:t>
      </w:r>
      <w:r w:rsidR="009B0CD3" w:rsidRPr="00842758">
        <w:t>.2</w:t>
      </w:r>
      <w:proofErr w:type="gramStart"/>
      <w:r w:rsidR="009B0CD3" w:rsidRPr="00842758">
        <w:t xml:space="preserve"> В</w:t>
      </w:r>
      <w:proofErr w:type="gramEnd"/>
      <w:r w:rsidR="009B0CD3" w:rsidRPr="00842758">
        <w:t xml:space="preserve"> случае невозможности разрешения споров путем переговоров, все споры по настоящему </w:t>
      </w:r>
      <w:r w:rsidRPr="00AD2F12">
        <w:rPr>
          <w:color w:val="000000"/>
          <w:spacing w:val="-3"/>
          <w:lang w:eastAsia="ar-SA"/>
        </w:rPr>
        <w:t>договор</w:t>
      </w:r>
      <w:r w:rsidR="00AA592D" w:rsidRPr="00842758">
        <w:t>у</w:t>
      </w:r>
      <w:r w:rsidR="009B0CD3" w:rsidRPr="00842758">
        <w:t xml:space="preserve"> разрешаются в судебном порядке в соответствии с законодательством РФ.</w:t>
      </w:r>
    </w:p>
    <w:p w:rsidR="0018549E" w:rsidRPr="00842758" w:rsidRDefault="0018549E" w:rsidP="00766469">
      <w:pPr>
        <w:widowControl w:val="0"/>
        <w:autoSpaceDE w:val="0"/>
        <w:autoSpaceDN w:val="0"/>
        <w:adjustRightInd w:val="0"/>
        <w:jc w:val="both"/>
      </w:pPr>
    </w:p>
    <w:p w:rsidR="009B0CD3" w:rsidRPr="00842758" w:rsidRDefault="00766469" w:rsidP="009B0CD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9B0CD3" w:rsidRPr="00842758">
        <w:rPr>
          <w:b/>
          <w:i/>
          <w:sz w:val="28"/>
          <w:szCs w:val="28"/>
        </w:rPr>
        <w:t xml:space="preserve">. </w:t>
      </w:r>
      <w:r w:rsidR="0034419D" w:rsidRPr="00842758">
        <w:rPr>
          <w:b/>
          <w:i/>
          <w:sz w:val="28"/>
          <w:szCs w:val="28"/>
        </w:rPr>
        <w:t>Дополнительные условия</w:t>
      </w:r>
    </w:p>
    <w:p w:rsidR="009B0CD3" w:rsidRPr="00842758" w:rsidRDefault="00766469" w:rsidP="00766469">
      <w:pPr>
        <w:widowControl w:val="0"/>
        <w:autoSpaceDE w:val="0"/>
        <w:autoSpaceDN w:val="0"/>
        <w:adjustRightInd w:val="0"/>
        <w:jc w:val="both"/>
      </w:pPr>
      <w:r>
        <w:t>9</w:t>
      </w:r>
      <w:r w:rsidR="009B0CD3" w:rsidRPr="00842758">
        <w:t>.1</w:t>
      </w:r>
      <w:proofErr w:type="gramStart"/>
      <w:r w:rsidR="009B0CD3" w:rsidRPr="00842758">
        <w:t xml:space="preserve"> В</w:t>
      </w:r>
      <w:proofErr w:type="gramEnd"/>
      <w:r w:rsidR="009B0CD3" w:rsidRPr="00842758">
        <w:t xml:space="preserve">се изменения (дополнения) к </w:t>
      </w:r>
      <w:r w:rsidRPr="00AD2F12">
        <w:rPr>
          <w:color w:val="000000"/>
          <w:spacing w:val="-3"/>
          <w:lang w:eastAsia="ar-SA"/>
        </w:rPr>
        <w:t>договор</w:t>
      </w:r>
      <w:r w:rsidR="00AA592D" w:rsidRPr="00842758">
        <w:t>у</w:t>
      </w:r>
      <w:r w:rsidR="009B0CD3" w:rsidRPr="00842758">
        <w:t xml:space="preserve"> должны быть совершены в письменной форме и подписаны уполномоченными на то лицами.</w:t>
      </w:r>
    </w:p>
    <w:p w:rsidR="009B0CD3" w:rsidRPr="00842758" w:rsidRDefault="00766469" w:rsidP="00766469">
      <w:pPr>
        <w:widowControl w:val="0"/>
        <w:autoSpaceDE w:val="0"/>
        <w:autoSpaceDN w:val="0"/>
        <w:adjustRightInd w:val="0"/>
        <w:jc w:val="both"/>
      </w:pPr>
      <w:r>
        <w:t>9</w:t>
      </w:r>
      <w:r w:rsidR="009B0CD3" w:rsidRPr="00842758">
        <w:t>.2 Стороны обязуются извещать друг друга об изменениях своего юридического адреса и других реквизитов не позднее 5 дней с датой их изменения.</w:t>
      </w:r>
    </w:p>
    <w:p w:rsidR="0017476E" w:rsidRPr="00842758" w:rsidRDefault="00766469" w:rsidP="00766469">
      <w:pPr>
        <w:widowControl w:val="0"/>
        <w:autoSpaceDE w:val="0"/>
        <w:autoSpaceDN w:val="0"/>
        <w:adjustRightInd w:val="0"/>
        <w:jc w:val="both"/>
      </w:pPr>
      <w:r>
        <w:t>9</w:t>
      </w:r>
      <w:r w:rsidR="0017476E" w:rsidRPr="00842758">
        <w:t>.3</w:t>
      </w:r>
      <w:proofErr w:type="gramStart"/>
      <w:r w:rsidR="0017476E" w:rsidRPr="00842758">
        <w:t xml:space="preserve"> К</w:t>
      </w:r>
      <w:proofErr w:type="gramEnd"/>
      <w:r w:rsidR="0017476E" w:rsidRPr="00842758">
        <w:t xml:space="preserve"> настоящему </w:t>
      </w:r>
      <w:r w:rsidRPr="00AD2F12">
        <w:rPr>
          <w:color w:val="000000"/>
          <w:spacing w:val="-3"/>
          <w:lang w:eastAsia="ar-SA"/>
        </w:rPr>
        <w:t>договор</w:t>
      </w:r>
      <w:r w:rsidR="00AA592D" w:rsidRPr="00842758">
        <w:t>у</w:t>
      </w:r>
      <w:r w:rsidR="0017476E" w:rsidRPr="00842758">
        <w:t xml:space="preserve"> прилагается и является его неотъемлемой частью:</w:t>
      </w:r>
    </w:p>
    <w:p w:rsidR="0017476E" w:rsidRPr="00842758" w:rsidRDefault="00C2611A" w:rsidP="00766469">
      <w:pPr>
        <w:widowControl w:val="0"/>
        <w:autoSpaceDE w:val="0"/>
        <w:autoSpaceDN w:val="0"/>
        <w:adjustRightInd w:val="0"/>
        <w:jc w:val="both"/>
      </w:pPr>
      <w:r w:rsidRPr="00842758">
        <w:t>Приложение №1- Спецификация</w:t>
      </w:r>
    </w:p>
    <w:p w:rsidR="009B0CD3" w:rsidRPr="00842758" w:rsidRDefault="00D8733C" w:rsidP="00766469">
      <w:pPr>
        <w:widowControl w:val="0"/>
        <w:autoSpaceDE w:val="0"/>
        <w:autoSpaceDN w:val="0"/>
        <w:adjustRightInd w:val="0"/>
        <w:jc w:val="both"/>
      </w:pPr>
      <w:r w:rsidRPr="00842758">
        <w:t>Приложение №2-Меню</w:t>
      </w:r>
    </w:p>
    <w:p w:rsidR="00D75F47" w:rsidRPr="00842758" w:rsidRDefault="00D75F47" w:rsidP="00702C40">
      <w:pPr>
        <w:widowControl w:val="0"/>
        <w:autoSpaceDE w:val="0"/>
        <w:autoSpaceDN w:val="0"/>
        <w:adjustRightInd w:val="0"/>
      </w:pPr>
    </w:p>
    <w:p w:rsidR="00A73CFA" w:rsidRPr="00842758" w:rsidRDefault="00D72DE8" w:rsidP="00181382">
      <w:pPr>
        <w:jc w:val="center"/>
        <w:rPr>
          <w:b/>
          <w:i/>
          <w:sz w:val="28"/>
          <w:szCs w:val="28"/>
        </w:rPr>
      </w:pPr>
      <w:r w:rsidRPr="00842758">
        <w:rPr>
          <w:b/>
          <w:i/>
          <w:sz w:val="28"/>
          <w:szCs w:val="28"/>
        </w:rPr>
        <w:t>1</w:t>
      </w:r>
      <w:r w:rsidR="0018549E">
        <w:rPr>
          <w:b/>
          <w:i/>
          <w:sz w:val="28"/>
          <w:szCs w:val="28"/>
        </w:rPr>
        <w:t>0</w:t>
      </w:r>
      <w:r w:rsidR="009B0CD3" w:rsidRPr="00842758">
        <w:rPr>
          <w:b/>
          <w:i/>
          <w:sz w:val="28"/>
          <w:szCs w:val="28"/>
        </w:rPr>
        <w:t xml:space="preserve">. </w:t>
      </w:r>
      <w:r w:rsidR="0034419D" w:rsidRPr="00842758">
        <w:rPr>
          <w:b/>
          <w:i/>
          <w:sz w:val="28"/>
          <w:szCs w:val="28"/>
        </w:rPr>
        <w:t>Адреса и реквизиты сторон</w:t>
      </w:r>
    </w:p>
    <w:p w:rsidR="00D72DE8" w:rsidRPr="00842758" w:rsidRDefault="00D72DE8" w:rsidP="00181382">
      <w:pPr>
        <w:jc w:val="center"/>
        <w:rPr>
          <w:sz w:val="28"/>
          <w:szCs w:val="28"/>
        </w:rPr>
      </w:pPr>
    </w:p>
    <w:p w:rsidR="0018549E" w:rsidRDefault="0018549E" w:rsidP="0018549E">
      <w:pPr>
        <w:widowControl w:val="0"/>
        <w:tabs>
          <w:tab w:val="left" w:pos="3291"/>
        </w:tabs>
        <w:autoSpaceDE w:val="0"/>
        <w:autoSpaceDN w:val="0"/>
        <w:adjustRightInd w:val="0"/>
        <w:rPr>
          <w:b/>
          <w:i/>
          <w:sz w:val="22"/>
          <w:szCs w:val="22"/>
        </w:rPr>
      </w:pPr>
      <w:r w:rsidRPr="002C7DC1">
        <w:rPr>
          <w:b/>
          <w:i/>
          <w:sz w:val="22"/>
          <w:szCs w:val="22"/>
        </w:rPr>
        <w:t xml:space="preserve">ЗАКАЗЧИК  </w:t>
      </w:r>
      <w:r>
        <w:rPr>
          <w:b/>
          <w:i/>
          <w:sz w:val="22"/>
          <w:szCs w:val="22"/>
        </w:rPr>
        <w:t xml:space="preserve">                                                           </w:t>
      </w:r>
      <w:r w:rsidRPr="002C7DC1">
        <w:rPr>
          <w:b/>
          <w:i/>
          <w:sz w:val="22"/>
          <w:szCs w:val="22"/>
        </w:rPr>
        <w:t>ИСПОЛНИТЕЛЬ</w:t>
      </w:r>
    </w:p>
    <w:p w:rsidR="0018549E" w:rsidRPr="002C7DC1" w:rsidRDefault="0018549E" w:rsidP="0018549E">
      <w:pPr>
        <w:widowControl w:val="0"/>
        <w:tabs>
          <w:tab w:val="left" w:pos="3291"/>
        </w:tabs>
        <w:autoSpaceDE w:val="0"/>
        <w:autoSpaceDN w:val="0"/>
        <w:adjustRightInd w:val="0"/>
        <w:rPr>
          <w:b/>
          <w:i/>
          <w:sz w:val="22"/>
          <w:szCs w:val="22"/>
        </w:rPr>
      </w:pPr>
      <w:r w:rsidRPr="002C7DC1">
        <w:rPr>
          <w:b/>
          <w:i/>
          <w:sz w:val="22"/>
          <w:szCs w:val="22"/>
        </w:rPr>
        <w:t xml:space="preserve">                                                                        </w:t>
      </w:r>
      <w:r>
        <w:rPr>
          <w:b/>
          <w:i/>
          <w:sz w:val="22"/>
          <w:szCs w:val="22"/>
        </w:rPr>
        <w:t xml:space="preserve">        </w:t>
      </w:r>
    </w:p>
    <w:p w:rsidR="00AD60A8" w:rsidRDefault="0018549E" w:rsidP="0018549E">
      <w:pPr>
        <w:tabs>
          <w:tab w:val="left" w:pos="6480"/>
        </w:tabs>
        <w:spacing w:line="276" w:lineRule="auto"/>
        <w:rPr>
          <w:bCs/>
        </w:rPr>
      </w:pPr>
      <w:r w:rsidRPr="00F242F2">
        <w:rPr>
          <w:bCs/>
        </w:rPr>
        <w:t xml:space="preserve">МАОУ </w:t>
      </w:r>
      <w:r>
        <w:rPr>
          <w:bCs/>
        </w:rPr>
        <w:t>«</w:t>
      </w:r>
      <w:r w:rsidR="00701663">
        <w:rPr>
          <w:bCs/>
        </w:rPr>
        <w:t>СОШ</w:t>
      </w:r>
      <w:r>
        <w:rPr>
          <w:bCs/>
        </w:rPr>
        <w:t xml:space="preserve"> №1</w:t>
      </w:r>
      <w:r w:rsidR="00701663">
        <w:rPr>
          <w:bCs/>
        </w:rPr>
        <w:t>6</w:t>
      </w:r>
      <w:r>
        <w:rPr>
          <w:bCs/>
        </w:rPr>
        <w:t xml:space="preserve">»                                           </w:t>
      </w:r>
      <w:r w:rsidR="00AD60A8">
        <w:rPr>
          <w:bCs/>
        </w:rPr>
        <w:t>наименование организации</w:t>
      </w:r>
    </w:p>
    <w:p w:rsidR="0018549E" w:rsidRPr="00F242F2" w:rsidRDefault="0018549E" w:rsidP="0018549E">
      <w:pPr>
        <w:tabs>
          <w:tab w:val="left" w:pos="6480"/>
        </w:tabs>
        <w:spacing w:line="276" w:lineRule="auto"/>
        <w:rPr>
          <w:bCs/>
        </w:rPr>
      </w:pPr>
      <w:r>
        <w:rPr>
          <w:bCs/>
        </w:rPr>
        <w:t>18210</w:t>
      </w:r>
      <w:r w:rsidR="00701663">
        <w:rPr>
          <w:bCs/>
        </w:rPr>
        <w:t>7</w:t>
      </w:r>
      <w:r>
        <w:rPr>
          <w:bCs/>
        </w:rPr>
        <w:t xml:space="preserve">, Псковская область,                            </w:t>
      </w:r>
      <w:r w:rsidR="00AD60A8">
        <w:rPr>
          <w:bCs/>
        </w:rPr>
        <w:t xml:space="preserve">  </w:t>
      </w:r>
      <w:r>
        <w:rPr>
          <w:bCs/>
        </w:rPr>
        <w:t xml:space="preserve"> </w:t>
      </w:r>
      <w:r w:rsidR="00AD60A8">
        <w:rPr>
          <w:bCs/>
        </w:rPr>
        <w:t>адрес</w:t>
      </w:r>
      <w:proofErr w:type="gramStart"/>
      <w:r>
        <w:rPr>
          <w:bCs/>
        </w:rPr>
        <w:t xml:space="preserve"> </w:t>
      </w:r>
      <w:r w:rsidR="00AD60A8">
        <w:rPr>
          <w:bCs/>
        </w:rPr>
        <w:t>:</w:t>
      </w:r>
      <w:proofErr w:type="gramEnd"/>
      <w:r>
        <w:rPr>
          <w:bCs/>
        </w:rPr>
        <w:t xml:space="preserve"> </w:t>
      </w:r>
    </w:p>
    <w:p w:rsidR="0018549E" w:rsidRDefault="0018549E" w:rsidP="0018549E">
      <w:pPr>
        <w:tabs>
          <w:tab w:val="left" w:pos="6480"/>
        </w:tabs>
        <w:spacing w:line="276" w:lineRule="auto"/>
        <w:rPr>
          <w:bCs/>
        </w:rPr>
      </w:pPr>
      <w:r>
        <w:rPr>
          <w:bCs/>
        </w:rPr>
        <w:t xml:space="preserve">г. Великие Луки,                                                 </w:t>
      </w:r>
    </w:p>
    <w:p w:rsidR="0018549E" w:rsidRPr="00F242F2" w:rsidRDefault="0018549E" w:rsidP="0018549E">
      <w:pPr>
        <w:tabs>
          <w:tab w:val="left" w:pos="6480"/>
        </w:tabs>
        <w:spacing w:line="276" w:lineRule="auto"/>
        <w:rPr>
          <w:bCs/>
        </w:rPr>
      </w:pPr>
      <w:r>
        <w:rPr>
          <w:bCs/>
        </w:rPr>
        <w:t>пр-т Гагарина, д.</w:t>
      </w:r>
      <w:r w:rsidR="00701663">
        <w:rPr>
          <w:bCs/>
        </w:rPr>
        <w:t>81</w:t>
      </w:r>
      <w:r>
        <w:rPr>
          <w:bCs/>
        </w:rPr>
        <w:t xml:space="preserve">                                   </w:t>
      </w:r>
      <w:r w:rsidR="00AD60A8">
        <w:rPr>
          <w:bCs/>
        </w:rPr>
        <w:t xml:space="preserve">           </w:t>
      </w:r>
      <w:r w:rsidR="00AD60A8" w:rsidRPr="00F242F2">
        <w:rPr>
          <w:bCs/>
        </w:rPr>
        <w:t>Тел/факс</w:t>
      </w:r>
    </w:p>
    <w:p w:rsidR="0018549E" w:rsidRPr="00F242F2" w:rsidRDefault="0018549E" w:rsidP="0018549E">
      <w:pPr>
        <w:tabs>
          <w:tab w:val="left" w:pos="6480"/>
        </w:tabs>
        <w:spacing w:line="276" w:lineRule="auto"/>
        <w:rPr>
          <w:bCs/>
        </w:rPr>
      </w:pPr>
      <w:r w:rsidRPr="00F242F2">
        <w:rPr>
          <w:bCs/>
        </w:rPr>
        <w:t>Тел/факс (</w:t>
      </w:r>
      <w:r>
        <w:rPr>
          <w:bCs/>
        </w:rPr>
        <w:t>81153</w:t>
      </w:r>
      <w:r w:rsidRPr="00F242F2">
        <w:rPr>
          <w:bCs/>
        </w:rPr>
        <w:t xml:space="preserve">) </w:t>
      </w:r>
      <w:r w:rsidR="00701663">
        <w:rPr>
          <w:bCs/>
        </w:rPr>
        <w:t>9</w:t>
      </w:r>
      <w:r>
        <w:rPr>
          <w:bCs/>
        </w:rPr>
        <w:t>-</w:t>
      </w:r>
      <w:r w:rsidR="00701663">
        <w:rPr>
          <w:bCs/>
        </w:rPr>
        <w:t>35</w:t>
      </w:r>
      <w:r>
        <w:rPr>
          <w:bCs/>
        </w:rPr>
        <w:t>-</w:t>
      </w:r>
      <w:r w:rsidR="00701663">
        <w:rPr>
          <w:bCs/>
        </w:rPr>
        <w:t>19</w:t>
      </w:r>
      <w:r w:rsidRPr="00F242F2">
        <w:rPr>
          <w:bCs/>
        </w:rPr>
        <w:t xml:space="preserve">, </w:t>
      </w:r>
      <w:r w:rsidR="00701663">
        <w:rPr>
          <w:bCs/>
        </w:rPr>
        <w:t>9</w:t>
      </w:r>
      <w:r>
        <w:rPr>
          <w:bCs/>
        </w:rPr>
        <w:t>-</w:t>
      </w:r>
      <w:r w:rsidR="00701663">
        <w:rPr>
          <w:bCs/>
        </w:rPr>
        <w:t>0</w:t>
      </w:r>
      <w:r>
        <w:rPr>
          <w:bCs/>
        </w:rPr>
        <w:t>3-</w:t>
      </w:r>
      <w:r w:rsidR="00701663">
        <w:rPr>
          <w:bCs/>
        </w:rPr>
        <w:t>98</w:t>
      </w:r>
      <w:r>
        <w:rPr>
          <w:bCs/>
        </w:rPr>
        <w:t xml:space="preserve">                    </w:t>
      </w:r>
      <w:r w:rsidR="00AD60A8">
        <w:rPr>
          <w:bCs/>
        </w:rPr>
        <w:t xml:space="preserve"> </w:t>
      </w:r>
      <w:r w:rsidR="00AD60A8" w:rsidRPr="00F242F2">
        <w:rPr>
          <w:bCs/>
        </w:rPr>
        <w:t>ИНН/КПП</w:t>
      </w:r>
    </w:p>
    <w:p w:rsidR="0018549E" w:rsidRPr="00F242F2" w:rsidRDefault="0018549E" w:rsidP="0018549E">
      <w:pPr>
        <w:tabs>
          <w:tab w:val="left" w:pos="6480"/>
        </w:tabs>
        <w:spacing w:line="276" w:lineRule="auto"/>
        <w:rPr>
          <w:bCs/>
        </w:rPr>
      </w:pPr>
      <w:r w:rsidRPr="00F242F2">
        <w:rPr>
          <w:bCs/>
        </w:rPr>
        <w:t xml:space="preserve">ИНН/КПП </w:t>
      </w:r>
      <w:r>
        <w:rPr>
          <w:bCs/>
        </w:rPr>
        <w:t>602501</w:t>
      </w:r>
      <w:r w:rsidR="00701663">
        <w:rPr>
          <w:bCs/>
        </w:rPr>
        <w:t>4912</w:t>
      </w:r>
      <w:r>
        <w:rPr>
          <w:bCs/>
        </w:rPr>
        <w:t xml:space="preserve">/602501001                   </w:t>
      </w:r>
      <w:r w:rsidR="00AD60A8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="00AD60A8">
        <w:rPr>
          <w:bCs/>
        </w:rPr>
        <w:t>р</w:t>
      </w:r>
      <w:proofErr w:type="gramEnd"/>
      <w:r w:rsidR="00AD60A8">
        <w:rPr>
          <w:bCs/>
        </w:rPr>
        <w:t>/с</w:t>
      </w:r>
    </w:p>
    <w:p w:rsidR="0018549E" w:rsidRDefault="0018549E" w:rsidP="0018549E">
      <w:pPr>
        <w:tabs>
          <w:tab w:val="left" w:pos="6480"/>
        </w:tabs>
        <w:spacing w:line="276" w:lineRule="auto"/>
        <w:rPr>
          <w:bCs/>
        </w:rPr>
      </w:pPr>
      <w:proofErr w:type="gramStart"/>
      <w:r>
        <w:rPr>
          <w:bCs/>
        </w:rPr>
        <w:t>р</w:t>
      </w:r>
      <w:proofErr w:type="gramEnd"/>
      <w:r>
        <w:rPr>
          <w:bCs/>
        </w:rPr>
        <w:t>/с 40701810458051000003</w:t>
      </w:r>
      <w:r w:rsidRPr="00C979F0">
        <w:rPr>
          <w:bCs/>
        </w:rPr>
        <w:t xml:space="preserve"> </w:t>
      </w:r>
      <w:r>
        <w:rPr>
          <w:bCs/>
        </w:rPr>
        <w:t xml:space="preserve">                               </w:t>
      </w:r>
      <w:r w:rsidR="00AD60A8">
        <w:rPr>
          <w:bCs/>
        </w:rPr>
        <w:t>ОКВЭД</w:t>
      </w:r>
    </w:p>
    <w:p w:rsidR="0018549E" w:rsidRPr="00F242F2" w:rsidRDefault="0018549E" w:rsidP="0018549E">
      <w:pPr>
        <w:tabs>
          <w:tab w:val="left" w:pos="6480"/>
        </w:tabs>
        <w:spacing w:line="276" w:lineRule="auto"/>
        <w:rPr>
          <w:bCs/>
        </w:rPr>
      </w:pPr>
      <w:r>
        <w:rPr>
          <w:bCs/>
        </w:rPr>
        <w:t xml:space="preserve">Отделение Псков                                                </w:t>
      </w:r>
      <w:r w:rsidR="00AD60A8">
        <w:rPr>
          <w:bCs/>
        </w:rPr>
        <w:t>ОКПД</w:t>
      </w:r>
    </w:p>
    <w:p w:rsidR="0018549E" w:rsidRDefault="0018549E" w:rsidP="0018549E">
      <w:pPr>
        <w:tabs>
          <w:tab w:val="left" w:pos="6480"/>
        </w:tabs>
        <w:spacing w:line="276" w:lineRule="auto"/>
        <w:rPr>
          <w:bCs/>
        </w:rPr>
      </w:pPr>
      <w:r w:rsidRPr="00F242F2">
        <w:rPr>
          <w:bCs/>
        </w:rPr>
        <w:t xml:space="preserve">БИК </w:t>
      </w:r>
      <w:r>
        <w:rPr>
          <w:bCs/>
        </w:rPr>
        <w:t xml:space="preserve">045805001                                                   </w:t>
      </w:r>
      <w:r w:rsidR="00AD60A8">
        <w:rPr>
          <w:bCs/>
        </w:rPr>
        <w:t>ОКПО</w:t>
      </w:r>
    </w:p>
    <w:p w:rsidR="0018549E" w:rsidRDefault="0018549E" w:rsidP="0018549E">
      <w:pPr>
        <w:tabs>
          <w:tab w:val="left" w:pos="6480"/>
        </w:tabs>
        <w:spacing w:line="276" w:lineRule="auto"/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31576</w:t>
      </w:r>
      <w:r w:rsidR="00701663">
        <w:rPr>
          <w:bCs/>
        </w:rPr>
        <w:t>Щ96020</w:t>
      </w:r>
      <w:r>
        <w:rPr>
          <w:bCs/>
        </w:rPr>
        <w:t xml:space="preserve">                                                </w:t>
      </w:r>
      <w:r w:rsidR="00AD60A8">
        <w:rPr>
          <w:bCs/>
        </w:rPr>
        <w:t>ОКОПФ</w:t>
      </w:r>
    </w:p>
    <w:p w:rsidR="0018549E" w:rsidRDefault="0018549E" w:rsidP="0018549E">
      <w:pPr>
        <w:tabs>
          <w:tab w:val="left" w:pos="6480"/>
        </w:tabs>
        <w:spacing w:line="276" w:lineRule="auto"/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30576</w:t>
      </w:r>
      <w:r w:rsidR="00701663">
        <w:rPr>
          <w:bCs/>
        </w:rPr>
        <w:t>Щ96020</w:t>
      </w:r>
      <w:r w:rsidR="00AD60A8">
        <w:rPr>
          <w:bCs/>
        </w:rPr>
        <w:t xml:space="preserve">                                                ОКТМО</w:t>
      </w:r>
    </w:p>
    <w:p w:rsidR="0018549E" w:rsidRDefault="0018549E" w:rsidP="0018549E">
      <w:pPr>
        <w:widowControl w:val="0"/>
        <w:tabs>
          <w:tab w:val="left" w:pos="5259"/>
        </w:tabs>
        <w:autoSpaceDE w:val="0"/>
        <w:autoSpaceDN w:val="0"/>
        <w:adjustRightInd w:val="0"/>
        <w:rPr>
          <w:bCs/>
        </w:rPr>
      </w:pPr>
    </w:p>
    <w:p w:rsidR="0018549E" w:rsidRPr="002C7DC1" w:rsidRDefault="0018549E" w:rsidP="0018549E">
      <w:pPr>
        <w:widowControl w:val="0"/>
        <w:tabs>
          <w:tab w:val="left" w:pos="525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Cs/>
        </w:rPr>
        <w:t>Директор___________</w:t>
      </w:r>
      <w:r w:rsidR="00B437A9">
        <w:rPr>
          <w:bCs/>
        </w:rPr>
        <w:t xml:space="preserve">                         </w:t>
      </w:r>
      <w:r w:rsidR="00701663">
        <w:rPr>
          <w:bCs/>
        </w:rPr>
        <w:t xml:space="preserve">            </w:t>
      </w:r>
      <w:r>
        <w:rPr>
          <w:bCs/>
        </w:rPr>
        <w:t xml:space="preserve">     </w:t>
      </w:r>
      <w:proofErr w:type="spellStart"/>
      <w:proofErr w:type="gramStart"/>
      <w:r>
        <w:rPr>
          <w:bCs/>
        </w:rPr>
        <w:t>Директор</w:t>
      </w:r>
      <w:proofErr w:type="spellEnd"/>
      <w:proofErr w:type="gramEnd"/>
      <w:r>
        <w:rPr>
          <w:bCs/>
        </w:rPr>
        <w:t>______________</w:t>
      </w:r>
      <w:r w:rsidRPr="002C7DC1">
        <w:rPr>
          <w:sz w:val="22"/>
          <w:szCs w:val="22"/>
        </w:rPr>
        <w:tab/>
      </w:r>
    </w:p>
    <w:p w:rsidR="0018549E" w:rsidRPr="002C7DC1" w:rsidRDefault="0018549E" w:rsidP="0018549E">
      <w:pPr>
        <w:widowControl w:val="0"/>
        <w:tabs>
          <w:tab w:val="left" w:pos="5259"/>
        </w:tabs>
        <w:autoSpaceDE w:val="0"/>
        <w:autoSpaceDN w:val="0"/>
        <w:adjustRightInd w:val="0"/>
        <w:rPr>
          <w:sz w:val="22"/>
          <w:szCs w:val="22"/>
        </w:rPr>
      </w:pPr>
      <w:r w:rsidRPr="002C7DC1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</w:t>
      </w:r>
      <w:r w:rsidRPr="002C7DC1">
        <w:rPr>
          <w:sz w:val="22"/>
          <w:szCs w:val="22"/>
          <w:vertAlign w:val="superscript"/>
        </w:rPr>
        <w:t xml:space="preserve">(подпись)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Pr="002C7DC1">
        <w:rPr>
          <w:sz w:val="22"/>
          <w:szCs w:val="22"/>
          <w:vertAlign w:val="superscript"/>
        </w:rPr>
        <w:t>(подпись</w:t>
      </w:r>
      <w:r>
        <w:rPr>
          <w:sz w:val="22"/>
          <w:szCs w:val="22"/>
          <w:vertAlign w:val="superscript"/>
        </w:rPr>
        <w:t>)</w:t>
      </w:r>
    </w:p>
    <w:p w:rsidR="0018549E" w:rsidRPr="002C7DC1" w:rsidRDefault="0018549E" w:rsidP="0018549E">
      <w:pPr>
        <w:widowControl w:val="0"/>
        <w:autoSpaceDE w:val="0"/>
        <w:autoSpaceDN w:val="0"/>
        <w:adjustRightInd w:val="0"/>
        <w:rPr>
          <w:sz w:val="22"/>
          <w:szCs w:val="22"/>
          <w:vertAlign w:val="superscript"/>
        </w:rPr>
      </w:pPr>
    </w:p>
    <w:p w:rsidR="0018549E" w:rsidRPr="002C7DC1" w:rsidRDefault="0018549E" w:rsidP="0018549E">
      <w:pPr>
        <w:widowControl w:val="0"/>
        <w:tabs>
          <w:tab w:val="left" w:pos="525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C7DC1">
        <w:rPr>
          <w:sz w:val="22"/>
          <w:szCs w:val="22"/>
          <w:vertAlign w:val="superscript"/>
        </w:rPr>
        <w:t xml:space="preserve">М.П.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2C7DC1">
        <w:rPr>
          <w:sz w:val="22"/>
          <w:szCs w:val="22"/>
          <w:vertAlign w:val="superscript"/>
        </w:rPr>
        <w:t xml:space="preserve">М.П.                        </w:t>
      </w:r>
    </w:p>
    <w:p w:rsidR="0018549E" w:rsidRDefault="0018549E" w:rsidP="0018549E">
      <w:pPr>
        <w:ind w:right="-850"/>
        <w:rPr>
          <w:sz w:val="28"/>
          <w:szCs w:val="28"/>
        </w:rPr>
      </w:pPr>
    </w:p>
    <w:p w:rsidR="0018549E" w:rsidRDefault="0018549E" w:rsidP="00D76168">
      <w:pPr>
        <w:ind w:right="-850"/>
        <w:jc w:val="right"/>
        <w:rPr>
          <w:sz w:val="28"/>
          <w:szCs w:val="28"/>
        </w:rPr>
      </w:pPr>
    </w:p>
    <w:p w:rsidR="00A44823" w:rsidRDefault="00A44823" w:rsidP="00D76168">
      <w:pPr>
        <w:ind w:right="-850"/>
        <w:jc w:val="right"/>
        <w:rPr>
          <w:sz w:val="28"/>
          <w:szCs w:val="28"/>
        </w:rPr>
      </w:pPr>
    </w:p>
    <w:p w:rsidR="00A44823" w:rsidRDefault="00A44823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621382" w:rsidRDefault="00621382" w:rsidP="00D76168">
      <w:pPr>
        <w:ind w:right="-850"/>
        <w:jc w:val="right"/>
        <w:rPr>
          <w:sz w:val="28"/>
          <w:szCs w:val="28"/>
        </w:rPr>
      </w:pPr>
    </w:p>
    <w:p w:rsidR="00A44823" w:rsidRDefault="00A44823" w:rsidP="00D76168">
      <w:pPr>
        <w:ind w:right="-850"/>
        <w:jc w:val="right"/>
        <w:rPr>
          <w:sz w:val="28"/>
          <w:szCs w:val="28"/>
        </w:rPr>
      </w:pPr>
    </w:p>
    <w:p w:rsidR="001B60FF" w:rsidRPr="0067147E" w:rsidRDefault="001B60FF" w:rsidP="001B60FF">
      <w:pPr>
        <w:ind w:right="-2"/>
        <w:jc w:val="right"/>
        <w:rPr>
          <w:sz w:val="20"/>
          <w:szCs w:val="20"/>
        </w:rPr>
      </w:pPr>
      <w:r w:rsidRPr="0067147E">
        <w:rPr>
          <w:sz w:val="20"/>
          <w:szCs w:val="20"/>
        </w:rPr>
        <w:t>Приложение № 1</w:t>
      </w:r>
    </w:p>
    <w:p w:rsidR="001B60FF" w:rsidRPr="0067147E" w:rsidRDefault="001B60FF" w:rsidP="001B60FF">
      <w:pPr>
        <w:ind w:right="-2"/>
        <w:jc w:val="right"/>
        <w:rPr>
          <w:sz w:val="20"/>
          <w:szCs w:val="20"/>
        </w:rPr>
      </w:pPr>
      <w:r w:rsidRPr="0067147E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</w:t>
      </w:r>
      <w:r w:rsidRPr="0067147E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</w:t>
      </w:r>
      <w:r w:rsidRPr="0067147E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«__»__20__</w:t>
      </w:r>
      <w:r w:rsidRPr="0067147E">
        <w:rPr>
          <w:sz w:val="20"/>
          <w:szCs w:val="20"/>
        </w:rPr>
        <w:t xml:space="preserve"> г.</w:t>
      </w:r>
    </w:p>
    <w:p w:rsidR="001B60FF" w:rsidRDefault="001B60FF" w:rsidP="001B60FF">
      <w:pPr>
        <w:ind w:right="-850"/>
        <w:rPr>
          <w:sz w:val="28"/>
          <w:szCs w:val="28"/>
        </w:rPr>
      </w:pPr>
    </w:p>
    <w:p w:rsidR="000279C9" w:rsidRPr="00842758" w:rsidRDefault="000279C9" w:rsidP="00B9224F">
      <w:pPr>
        <w:ind w:right="-850"/>
        <w:rPr>
          <w:sz w:val="28"/>
          <w:szCs w:val="28"/>
        </w:rPr>
      </w:pPr>
    </w:p>
    <w:p w:rsidR="000279C9" w:rsidRPr="00842758" w:rsidRDefault="000279C9" w:rsidP="00405C20">
      <w:pPr>
        <w:ind w:right="-850"/>
        <w:jc w:val="center"/>
        <w:rPr>
          <w:sz w:val="28"/>
          <w:szCs w:val="28"/>
        </w:rPr>
      </w:pPr>
    </w:p>
    <w:p w:rsidR="001B60FF" w:rsidRPr="00561E2E" w:rsidRDefault="001B60FF" w:rsidP="001B60F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Спецификация</w:t>
      </w:r>
    </w:p>
    <w:p w:rsidR="001B60FF" w:rsidRPr="00561E2E" w:rsidRDefault="001B60FF" w:rsidP="001B60FF">
      <w:pPr>
        <w:jc w:val="center"/>
        <w:rPr>
          <w:b/>
          <w:i/>
          <w:sz w:val="22"/>
          <w:szCs w:val="22"/>
        </w:rPr>
      </w:pPr>
      <w:r w:rsidRPr="00561E2E">
        <w:rPr>
          <w:b/>
          <w:i/>
          <w:sz w:val="22"/>
          <w:szCs w:val="22"/>
        </w:rPr>
        <w:t>к</w:t>
      </w:r>
      <w:r>
        <w:rPr>
          <w:b/>
          <w:i/>
          <w:sz w:val="22"/>
          <w:szCs w:val="22"/>
        </w:rPr>
        <w:t xml:space="preserve"> Договору № __</w:t>
      </w:r>
      <w:r w:rsidRPr="00561E2E">
        <w:rPr>
          <w:b/>
          <w:i/>
          <w:sz w:val="22"/>
          <w:szCs w:val="22"/>
        </w:rPr>
        <w:t xml:space="preserve"> от </w:t>
      </w:r>
      <w:r>
        <w:rPr>
          <w:b/>
          <w:i/>
          <w:sz w:val="22"/>
          <w:szCs w:val="22"/>
        </w:rPr>
        <w:t>«__»</w:t>
      </w:r>
      <w:r w:rsidRPr="00561E2E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________ </w:t>
      </w:r>
      <w:r w:rsidRPr="00561E2E">
        <w:rPr>
          <w:b/>
          <w:i/>
          <w:sz w:val="22"/>
          <w:szCs w:val="22"/>
        </w:rPr>
        <w:t xml:space="preserve"> 20</w:t>
      </w:r>
      <w:r>
        <w:rPr>
          <w:b/>
          <w:i/>
          <w:sz w:val="22"/>
          <w:szCs w:val="22"/>
        </w:rPr>
        <w:t>__</w:t>
      </w:r>
      <w:r w:rsidRPr="00561E2E">
        <w:rPr>
          <w:b/>
          <w:i/>
          <w:sz w:val="22"/>
          <w:szCs w:val="22"/>
        </w:rPr>
        <w:t xml:space="preserve"> года</w:t>
      </w:r>
    </w:p>
    <w:p w:rsidR="00657AE9" w:rsidRPr="00842758" w:rsidRDefault="00657AE9" w:rsidP="00657AE9">
      <w:pPr>
        <w:jc w:val="both"/>
        <w:rPr>
          <w:b/>
          <w:bCs/>
          <w:i/>
          <w:sz w:val="22"/>
          <w:szCs w:val="22"/>
          <w:u w:val="single"/>
        </w:rPr>
      </w:pPr>
    </w:p>
    <w:p w:rsidR="00E85001" w:rsidRPr="001B60FF" w:rsidRDefault="001460DF" w:rsidP="001460DF">
      <w:pPr>
        <w:ind w:right="-850"/>
        <w:rPr>
          <w:bCs/>
          <w:sz w:val="22"/>
          <w:szCs w:val="22"/>
          <w:lang w:val="x-none"/>
        </w:rPr>
      </w:pPr>
      <w:r>
        <w:rPr>
          <w:u w:val="single"/>
        </w:rPr>
        <w:t>МАОУ</w:t>
      </w:r>
      <w:r w:rsidR="001B60FF" w:rsidRPr="001B60FF">
        <w:rPr>
          <w:u w:val="single"/>
        </w:rPr>
        <w:t xml:space="preserve"> «</w:t>
      </w:r>
      <w:r>
        <w:rPr>
          <w:u w:val="single"/>
        </w:rPr>
        <w:t xml:space="preserve">Средняя общеобразовательная школа </w:t>
      </w:r>
      <w:r w:rsidR="001B60FF" w:rsidRPr="001B60FF">
        <w:rPr>
          <w:u w:val="single"/>
        </w:rPr>
        <w:t>№1</w:t>
      </w:r>
      <w:r>
        <w:rPr>
          <w:u w:val="single"/>
        </w:rPr>
        <w:t>6</w:t>
      </w:r>
      <w:r w:rsidR="001B60FF" w:rsidRPr="001B60FF">
        <w:rPr>
          <w:u w:val="single"/>
        </w:rPr>
        <w:t>» г. Великие Луки и_________________________________________________________________</w:t>
      </w:r>
      <w:r w:rsidR="001B60FF" w:rsidRPr="001B60FF">
        <w:rPr>
          <w:sz w:val="22"/>
          <w:szCs w:val="22"/>
        </w:rPr>
        <w:t xml:space="preserve">, </w:t>
      </w:r>
      <w:r w:rsidR="00D320F1" w:rsidRPr="00842758">
        <w:t>предоставление услуг общественного питания</w:t>
      </w:r>
      <w:bookmarkStart w:id="0" w:name="_GoBack"/>
      <w:bookmarkEnd w:id="0"/>
      <w:r w:rsidR="00E85001" w:rsidRPr="001B60FF">
        <w:rPr>
          <w:bCs/>
          <w:sz w:val="22"/>
          <w:szCs w:val="22"/>
          <w:lang w:val="x-none"/>
        </w:rPr>
        <w:t xml:space="preserve"> на период с </w:t>
      </w:r>
      <w:r w:rsidR="00E85001" w:rsidRPr="001B60FF">
        <w:rPr>
          <w:bCs/>
          <w:sz w:val="22"/>
          <w:szCs w:val="22"/>
        </w:rPr>
        <w:t>«</w:t>
      </w:r>
      <w:r w:rsidR="009355DC">
        <w:rPr>
          <w:bCs/>
          <w:iCs/>
          <w:sz w:val="22"/>
          <w:szCs w:val="22"/>
        </w:rPr>
        <w:t>01</w:t>
      </w:r>
      <w:r w:rsidR="00BE08D2" w:rsidRPr="001B60FF">
        <w:rPr>
          <w:bCs/>
          <w:iCs/>
          <w:sz w:val="22"/>
          <w:szCs w:val="22"/>
        </w:rPr>
        <w:t xml:space="preserve">» </w:t>
      </w:r>
      <w:r w:rsidR="009355DC">
        <w:rPr>
          <w:bCs/>
          <w:iCs/>
          <w:sz w:val="22"/>
          <w:szCs w:val="22"/>
        </w:rPr>
        <w:t>сентября</w:t>
      </w:r>
      <w:r w:rsidR="00B437A9">
        <w:rPr>
          <w:bCs/>
          <w:iCs/>
          <w:sz w:val="22"/>
          <w:szCs w:val="22"/>
        </w:rPr>
        <w:t xml:space="preserve">  </w:t>
      </w:r>
      <w:r w:rsidR="00E85001" w:rsidRPr="001B60FF">
        <w:rPr>
          <w:bCs/>
          <w:iCs/>
          <w:sz w:val="22"/>
          <w:szCs w:val="22"/>
        </w:rPr>
        <w:t>по «</w:t>
      </w:r>
      <w:r w:rsidR="009355DC">
        <w:rPr>
          <w:bCs/>
          <w:iCs/>
          <w:sz w:val="22"/>
          <w:szCs w:val="22"/>
        </w:rPr>
        <w:t>28</w:t>
      </w:r>
      <w:r w:rsidR="00E85001" w:rsidRPr="001B60FF">
        <w:rPr>
          <w:bCs/>
          <w:iCs/>
          <w:sz w:val="22"/>
          <w:szCs w:val="22"/>
        </w:rPr>
        <w:t xml:space="preserve">» </w:t>
      </w:r>
      <w:r w:rsidR="009355DC">
        <w:rPr>
          <w:bCs/>
          <w:iCs/>
          <w:sz w:val="22"/>
          <w:szCs w:val="22"/>
        </w:rPr>
        <w:t xml:space="preserve">декабря </w:t>
      </w:r>
      <w:r w:rsidR="0099583C" w:rsidRPr="001B60FF">
        <w:rPr>
          <w:bCs/>
          <w:iCs/>
          <w:sz w:val="22"/>
          <w:szCs w:val="22"/>
        </w:rPr>
        <w:t>201</w:t>
      </w:r>
      <w:r w:rsidR="009355DC">
        <w:rPr>
          <w:bCs/>
          <w:iCs/>
          <w:sz w:val="22"/>
          <w:szCs w:val="22"/>
        </w:rPr>
        <w:t>6</w:t>
      </w:r>
      <w:r w:rsidR="00E85001" w:rsidRPr="001B60FF">
        <w:rPr>
          <w:bCs/>
          <w:iCs/>
          <w:sz w:val="22"/>
          <w:szCs w:val="22"/>
        </w:rPr>
        <w:t xml:space="preserve"> года</w:t>
      </w:r>
    </w:p>
    <w:p w:rsidR="000279C9" w:rsidRPr="00842758" w:rsidRDefault="000279C9" w:rsidP="00405C20">
      <w:pPr>
        <w:ind w:right="-850"/>
        <w:jc w:val="center"/>
        <w:rPr>
          <w:sz w:val="28"/>
          <w:szCs w:val="28"/>
          <w:lang w:val="x-none"/>
        </w:rPr>
      </w:pPr>
    </w:p>
    <w:p w:rsidR="000279C9" w:rsidRPr="00842758" w:rsidRDefault="000279C9" w:rsidP="00B9224F">
      <w:pPr>
        <w:ind w:right="-85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3431"/>
      </w:tblGrid>
      <w:tr w:rsidR="006163CA" w:rsidRPr="00842758" w:rsidTr="00C51229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CA" w:rsidRPr="00842758" w:rsidRDefault="006163CA" w:rsidP="00C51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758">
              <w:rPr>
                <w:b/>
                <w:sz w:val="22"/>
                <w:szCs w:val="22"/>
              </w:rPr>
              <w:t>Наименование услуг</w:t>
            </w:r>
          </w:p>
          <w:p w:rsidR="006163CA" w:rsidRPr="00842758" w:rsidRDefault="006163CA" w:rsidP="00C51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CA" w:rsidRPr="00842758" w:rsidRDefault="006163CA" w:rsidP="00C51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42758">
              <w:rPr>
                <w:b/>
                <w:sz w:val="22"/>
                <w:szCs w:val="22"/>
              </w:rPr>
              <w:t>Объем услуг</w:t>
            </w:r>
          </w:p>
        </w:tc>
      </w:tr>
      <w:tr w:rsidR="00E85001" w:rsidRPr="00842758" w:rsidTr="00C51229">
        <w:trPr>
          <w:trHeight w:val="272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1" w:rsidRPr="00842758" w:rsidRDefault="00E85001" w:rsidP="00E85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1" w:rsidRPr="00842758" w:rsidRDefault="00E85001" w:rsidP="00E85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85001" w:rsidRPr="00842758" w:rsidTr="00C51229">
        <w:trPr>
          <w:trHeight w:val="272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1" w:rsidRPr="00842758" w:rsidRDefault="00E85001" w:rsidP="00E85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1" w:rsidRPr="00842758" w:rsidRDefault="00E85001" w:rsidP="00E85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163CA" w:rsidRPr="00842758" w:rsidRDefault="006163CA" w:rsidP="006163CA">
      <w:pPr>
        <w:ind w:right="-850"/>
        <w:rPr>
          <w:sz w:val="28"/>
          <w:szCs w:val="28"/>
        </w:rPr>
      </w:pPr>
    </w:p>
    <w:p w:rsidR="006163CA" w:rsidRPr="00842758" w:rsidRDefault="006163CA" w:rsidP="006163CA">
      <w:pPr>
        <w:ind w:right="-850"/>
        <w:rPr>
          <w:sz w:val="28"/>
          <w:szCs w:val="28"/>
        </w:rPr>
      </w:pPr>
    </w:p>
    <w:p w:rsidR="000279C9" w:rsidRPr="00842758" w:rsidRDefault="000279C9" w:rsidP="00D76168">
      <w:pPr>
        <w:ind w:right="-850"/>
        <w:jc w:val="center"/>
        <w:rPr>
          <w:sz w:val="28"/>
          <w:szCs w:val="28"/>
        </w:rPr>
      </w:pPr>
    </w:p>
    <w:p w:rsidR="001202C1" w:rsidRPr="00842758" w:rsidRDefault="001202C1" w:rsidP="00D76168">
      <w:pPr>
        <w:ind w:right="-850"/>
        <w:jc w:val="center"/>
        <w:rPr>
          <w:sz w:val="28"/>
          <w:szCs w:val="28"/>
        </w:rPr>
      </w:pPr>
    </w:p>
    <w:p w:rsidR="001B60FF" w:rsidRPr="002C7DC1" w:rsidRDefault="001B60FF" w:rsidP="001B60FF">
      <w:pPr>
        <w:widowControl w:val="0"/>
        <w:tabs>
          <w:tab w:val="left" w:pos="525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Cs/>
        </w:rPr>
        <w:t>Директор___________</w:t>
      </w:r>
      <w:r w:rsidR="00F934B2">
        <w:rPr>
          <w:bCs/>
        </w:rPr>
        <w:t xml:space="preserve">                      </w:t>
      </w:r>
      <w:r>
        <w:rPr>
          <w:bCs/>
        </w:rPr>
        <w:t xml:space="preserve">      </w:t>
      </w:r>
      <w:r w:rsidR="00F934B2">
        <w:rPr>
          <w:bCs/>
        </w:rPr>
        <w:t xml:space="preserve">                        </w:t>
      </w:r>
      <w:proofErr w:type="spellStart"/>
      <w:proofErr w:type="gramStart"/>
      <w:r>
        <w:rPr>
          <w:bCs/>
        </w:rPr>
        <w:t>Директор</w:t>
      </w:r>
      <w:proofErr w:type="spellEnd"/>
      <w:proofErr w:type="gramEnd"/>
      <w:r>
        <w:rPr>
          <w:bCs/>
        </w:rPr>
        <w:t>______________</w:t>
      </w:r>
    </w:p>
    <w:p w:rsidR="00CE08CA" w:rsidRPr="00842758" w:rsidRDefault="001B60FF" w:rsidP="001B60FF">
      <w:pPr>
        <w:tabs>
          <w:tab w:val="left" w:pos="6990"/>
        </w:tabs>
        <w:ind w:right="-850"/>
        <w:rPr>
          <w:sz w:val="28"/>
          <w:szCs w:val="28"/>
        </w:rPr>
      </w:pPr>
      <w:r w:rsidRPr="002C7DC1">
        <w:rPr>
          <w:sz w:val="22"/>
          <w:szCs w:val="22"/>
          <w:vertAlign w:val="superscript"/>
        </w:rPr>
        <w:t>М.П.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</w:t>
      </w:r>
      <w:r w:rsidR="00F934B2">
        <w:rPr>
          <w:sz w:val="22"/>
          <w:szCs w:val="22"/>
          <w:vertAlign w:val="superscript"/>
        </w:rPr>
        <w:t xml:space="preserve">                        </w:t>
      </w:r>
      <w:r>
        <w:rPr>
          <w:sz w:val="22"/>
          <w:szCs w:val="22"/>
          <w:vertAlign w:val="superscript"/>
        </w:rPr>
        <w:t xml:space="preserve">             </w:t>
      </w:r>
      <w:r w:rsidRPr="002C7DC1">
        <w:rPr>
          <w:sz w:val="22"/>
          <w:szCs w:val="22"/>
          <w:vertAlign w:val="superscript"/>
        </w:rPr>
        <w:t>М.П.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1B60FF" w:rsidRPr="00842758" w:rsidTr="00E85001">
        <w:trPr>
          <w:trHeight w:val="80"/>
        </w:trPr>
        <w:tc>
          <w:tcPr>
            <w:tcW w:w="5040" w:type="dxa"/>
            <w:shd w:val="clear" w:color="auto" w:fill="auto"/>
          </w:tcPr>
          <w:p w:rsidR="001B60FF" w:rsidRPr="002C7DC1" w:rsidRDefault="001B60FF" w:rsidP="001B60FF">
            <w:pPr>
              <w:widowControl w:val="0"/>
              <w:tabs>
                <w:tab w:val="left" w:pos="5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2C7DC1">
              <w:rPr>
                <w:sz w:val="22"/>
                <w:szCs w:val="22"/>
                <w:vertAlign w:val="superscript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2C7DC1">
              <w:rPr>
                <w:sz w:val="22"/>
                <w:szCs w:val="22"/>
                <w:vertAlign w:val="superscript"/>
              </w:rPr>
              <w:t xml:space="preserve">                        </w:t>
            </w:r>
          </w:p>
          <w:p w:rsidR="001B60FF" w:rsidRPr="001B60FF" w:rsidRDefault="001B60FF" w:rsidP="001B60FF">
            <w:pPr>
              <w:widowControl w:val="0"/>
              <w:tabs>
                <w:tab w:val="left" w:pos="5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B60FF" w:rsidRPr="004446D8" w:rsidRDefault="001B60FF" w:rsidP="00D97DB2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</w:tr>
    </w:tbl>
    <w:p w:rsidR="00996533" w:rsidRPr="00842758" w:rsidRDefault="00996533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CD3DE2" w:rsidRPr="00842758" w:rsidRDefault="00CD3DE2" w:rsidP="00A73CFA">
      <w:pPr>
        <w:ind w:right="-850"/>
      </w:pPr>
    </w:p>
    <w:p w:rsidR="00E85001" w:rsidRPr="00842758" w:rsidRDefault="00E85001" w:rsidP="00A73CFA">
      <w:pPr>
        <w:ind w:right="-850"/>
      </w:pPr>
    </w:p>
    <w:p w:rsidR="00BE08D2" w:rsidRPr="00842758" w:rsidRDefault="00BE08D2" w:rsidP="00A73CFA">
      <w:pPr>
        <w:ind w:right="-850"/>
      </w:pPr>
    </w:p>
    <w:p w:rsidR="00E85001" w:rsidRDefault="00E85001" w:rsidP="00A73CFA">
      <w:pPr>
        <w:ind w:right="-850"/>
      </w:pPr>
    </w:p>
    <w:p w:rsidR="00074D7E" w:rsidRPr="00842758" w:rsidRDefault="00074D7E" w:rsidP="00A73CFA">
      <w:pPr>
        <w:ind w:right="-850"/>
      </w:pPr>
    </w:p>
    <w:p w:rsidR="001202C1" w:rsidRDefault="001202C1" w:rsidP="00A73CFA">
      <w:pPr>
        <w:ind w:right="-850"/>
      </w:pPr>
    </w:p>
    <w:p w:rsidR="00D97DB2" w:rsidRDefault="00D97DB2" w:rsidP="00A73CFA">
      <w:pPr>
        <w:ind w:right="-850"/>
      </w:pPr>
    </w:p>
    <w:p w:rsidR="00D97DB2" w:rsidRDefault="00D97DB2" w:rsidP="00A73CFA">
      <w:pPr>
        <w:ind w:right="-850"/>
      </w:pPr>
    </w:p>
    <w:p w:rsidR="00D97DB2" w:rsidRDefault="00D97DB2" w:rsidP="00A73CFA">
      <w:pPr>
        <w:ind w:right="-850"/>
      </w:pPr>
    </w:p>
    <w:p w:rsidR="00D97DB2" w:rsidRPr="00842758" w:rsidRDefault="00D97DB2" w:rsidP="00A73CFA">
      <w:pPr>
        <w:ind w:right="-850"/>
      </w:pPr>
    </w:p>
    <w:p w:rsidR="00E85001" w:rsidRPr="00842758" w:rsidRDefault="00E85001" w:rsidP="00074D7E">
      <w:pPr>
        <w:ind w:right="-850"/>
        <w:jc w:val="right"/>
      </w:pP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</w:r>
      <w:r w:rsidRPr="00842758">
        <w:tab/>
        <w:t xml:space="preserve">                              Приложение № 2</w:t>
      </w:r>
    </w:p>
    <w:p w:rsidR="001202C1" w:rsidRPr="00842758" w:rsidRDefault="00E85001" w:rsidP="00074D7E">
      <w:pPr>
        <w:ind w:right="-850"/>
        <w:jc w:val="right"/>
      </w:pPr>
      <w:r w:rsidRPr="00842758">
        <w:t xml:space="preserve">                                                   к </w:t>
      </w:r>
      <w:r w:rsidR="00D97DB2">
        <w:t>договор</w:t>
      </w:r>
      <w:r w:rsidRPr="00842758">
        <w:t>у №</w:t>
      </w:r>
      <w:r w:rsidR="001202C1" w:rsidRPr="00842758">
        <w:t>_____________</w:t>
      </w:r>
    </w:p>
    <w:p w:rsidR="00E85001" w:rsidRDefault="001202C1" w:rsidP="00074D7E">
      <w:pPr>
        <w:ind w:right="-850"/>
        <w:jc w:val="right"/>
      </w:pPr>
      <w:r w:rsidRPr="00842758">
        <w:t>от _______201</w:t>
      </w:r>
      <w:r w:rsidR="00621382">
        <w:t>6</w:t>
      </w:r>
      <w:r w:rsidR="00E85001" w:rsidRPr="00842758">
        <w:t xml:space="preserve"> г.</w:t>
      </w:r>
    </w:p>
    <w:p w:rsidR="00E85001" w:rsidRDefault="00E85001" w:rsidP="00074D7E">
      <w:pPr>
        <w:ind w:right="-850"/>
        <w:jc w:val="right"/>
      </w:pPr>
    </w:p>
    <w:p w:rsidR="0008066D" w:rsidRDefault="0008066D" w:rsidP="00E85001">
      <w:pPr>
        <w:ind w:right="-850"/>
      </w:pPr>
    </w:p>
    <w:p w:rsidR="0008066D" w:rsidRDefault="0008066D" w:rsidP="00E85001">
      <w:pPr>
        <w:ind w:right="-85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819"/>
        <w:gridCol w:w="2552"/>
      </w:tblGrid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Технический нормативный документ ГОСТ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Масса порции в граммах</w:t>
            </w:r>
          </w:p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(не менее)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1 неделя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536/67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2009г.*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Сосиска отварная с гречей и свежим помидором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52/150/15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</w:t>
            </w:r>
            <w:r w:rsidRPr="009355DC">
              <w:rPr>
                <w:sz w:val="22"/>
                <w:szCs w:val="22"/>
              </w:rPr>
              <w:t>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608/694/79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Биточки мясные с картофельным пюре и салатом из свежей капусты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60/150/30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рисовая с маслом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582/688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Печень по-строгановски с макаронами и свежим огурцом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50/30/150/20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Пятница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667/759/682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Котлета из курицы с соусом с рисом отварным 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60/20/150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2 неделя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Бутерброд с мясом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30/30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415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Макароны с сыром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150/20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510/694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Котлета из трески с картофельным пюре и свежим огурцом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60/150/30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469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Запеканка из творога с повидлом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619/694/79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Тефтели мясные с соусом с картофельным пюре 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60/30/150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1059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Пятница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637/315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Филе куриное отварное с тушеной капустой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50/2/150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819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552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</w:tbl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5DC">
        <w:rPr>
          <w:sz w:val="28"/>
          <w:szCs w:val="28"/>
        </w:rPr>
        <w:t xml:space="preserve">*Сборник рецептур блюд и кулинарных изделий: Для предприятий общественного </w:t>
      </w:r>
      <w:r w:rsidRPr="009355DC">
        <w:rPr>
          <w:sz w:val="28"/>
          <w:szCs w:val="28"/>
        </w:rPr>
        <w:lastRenderedPageBreak/>
        <w:t>питания/Авт.-</w:t>
      </w:r>
      <w:proofErr w:type="spellStart"/>
      <w:proofErr w:type="gramStart"/>
      <w:r w:rsidRPr="009355DC">
        <w:rPr>
          <w:sz w:val="28"/>
          <w:szCs w:val="28"/>
        </w:rPr>
        <w:t>сост</w:t>
      </w:r>
      <w:proofErr w:type="spellEnd"/>
      <w:proofErr w:type="gramEnd"/>
      <w:r w:rsidRPr="009355DC">
        <w:rPr>
          <w:sz w:val="28"/>
          <w:szCs w:val="28"/>
        </w:rPr>
        <w:t xml:space="preserve">: </w:t>
      </w:r>
      <w:proofErr w:type="spellStart"/>
      <w:r w:rsidRPr="009355DC">
        <w:rPr>
          <w:sz w:val="28"/>
          <w:szCs w:val="28"/>
        </w:rPr>
        <w:t>А.И.Здобнов</w:t>
      </w:r>
      <w:proofErr w:type="spellEnd"/>
      <w:r w:rsidRPr="009355DC">
        <w:rPr>
          <w:sz w:val="28"/>
          <w:szCs w:val="28"/>
        </w:rPr>
        <w:t xml:space="preserve">, </w:t>
      </w:r>
      <w:proofErr w:type="spellStart"/>
      <w:r w:rsidRPr="009355DC">
        <w:rPr>
          <w:sz w:val="28"/>
          <w:szCs w:val="28"/>
        </w:rPr>
        <w:t>В.А.Цыганенко</w:t>
      </w:r>
      <w:proofErr w:type="spellEnd"/>
      <w:r w:rsidRPr="009355DC">
        <w:rPr>
          <w:sz w:val="28"/>
          <w:szCs w:val="28"/>
        </w:rPr>
        <w:t>; ООО «Издательство Арий», М., 2009г.</w:t>
      </w: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9355DC">
        <w:rPr>
          <w:b/>
          <w:sz w:val="28"/>
          <w:szCs w:val="28"/>
          <w:u w:val="single"/>
        </w:rPr>
        <w:t>Двухнедельное цикличное меню обедов</w:t>
      </w: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536"/>
        <w:gridCol w:w="2055"/>
      </w:tblGrid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Технический нормативный документ, ГОСТ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Масса порции в граммах</w:t>
            </w:r>
          </w:p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(не менее)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1 неделя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170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Борщ из свежей капусты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637/694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Филе куриное отварное с картофельным пюре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</w:t>
            </w:r>
            <w:r w:rsidRPr="009355DC">
              <w:rPr>
                <w:sz w:val="22"/>
                <w:szCs w:val="22"/>
              </w:rPr>
              <w:t>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2009г.*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536/67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Сосиски отварные с кашей гречневой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52/150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изюма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217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с вермишелью и картофелем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№ 608/694/79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Шницель из свинины с картофельным пюре и салатом из свежей капусты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50/150/30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201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крестьянский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591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Гуляш из свинины с макаронами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50/20/150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Пятница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236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молочный рисовый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469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Запеканка из творога с повидлом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2 неделя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186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536/67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 xml:space="preserve">. 2009г.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Сосиски отварные с макаронами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52/150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Кисель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197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Рассольник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582/694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Печень по-строгановски с картофельным пюре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60/30/150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235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молочный с вермишелью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619/682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Тефтели из свинины с рисом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60/30/150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изюма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170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 591/694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Гуляш с картофельным пюре и свежим огурцом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50/20/150/20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lastRenderedPageBreak/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40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Пятница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216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вермишелевый с курицей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1046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Оладьи с джемом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120/20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</w:tbl>
    <w:p w:rsidR="009355DC" w:rsidRPr="009355DC" w:rsidRDefault="009355DC" w:rsidP="009355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5DC">
        <w:rPr>
          <w:sz w:val="28"/>
          <w:szCs w:val="28"/>
        </w:rPr>
        <w:t>*Сборник рецептур блюд и кулинарных изделий: Для предприятий общественного питания/Авт.-</w:t>
      </w:r>
      <w:proofErr w:type="spellStart"/>
      <w:proofErr w:type="gramStart"/>
      <w:r w:rsidRPr="009355DC">
        <w:rPr>
          <w:sz w:val="28"/>
          <w:szCs w:val="28"/>
        </w:rPr>
        <w:t>сост</w:t>
      </w:r>
      <w:proofErr w:type="spellEnd"/>
      <w:proofErr w:type="gramEnd"/>
      <w:r w:rsidRPr="009355DC">
        <w:rPr>
          <w:sz w:val="28"/>
          <w:szCs w:val="28"/>
        </w:rPr>
        <w:t xml:space="preserve">: </w:t>
      </w:r>
      <w:proofErr w:type="spellStart"/>
      <w:r w:rsidRPr="009355DC">
        <w:rPr>
          <w:sz w:val="28"/>
          <w:szCs w:val="28"/>
        </w:rPr>
        <w:t>А.И.Здобнов</w:t>
      </w:r>
      <w:proofErr w:type="spellEnd"/>
      <w:r w:rsidRPr="009355DC">
        <w:rPr>
          <w:sz w:val="28"/>
          <w:szCs w:val="28"/>
        </w:rPr>
        <w:t xml:space="preserve">, </w:t>
      </w:r>
      <w:proofErr w:type="spellStart"/>
      <w:r w:rsidRPr="009355DC">
        <w:rPr>
          <w:sz w:val="28"/>
          <w:szCs w:val="28"/>
        </w:rPr>
        <w:t>В.А.Цыганенко</w:t>
      </w:r>
      <w:proofErr w:type="spellEnd"/>
      <w:r w:rsidRPr="009355DC">
        <w:rPr>
          <w:sz w:val="28"/>
          <w:szCs w:val="28"/>
        </w:rPr>
        <w:t>; ООО «Издательство Арий», М., 2009г.</w:t>
      </w:r>
    </w:p>
    <w:p w:rsidR="009355DC" w:rsidRPr="009355DC" w:rsidRDefault="009355DC" w:rsidP="00935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55DC">
        <w:rPr>
          <w:sz w:val="28"/>
          <w:szCs w:val="28"/>
        </w:rPr>
        <w:t xml:space="preserve">** Сборник рецептур блюд и кулинарных изделий/ </w:t>
      </w:r>
      <w:proofErr w:type="spellStart"/>
      <w:r w:rsidRPr="009355DC">
        <w:rPr>
          <w:sz w:val="28"/>
          <w:szCs w:val="28"/>
        </w:rPr>
        <w:t>Н.Э.Харченко</w:t>
      </w:r>
      <w:proofErr w:type="spellEnd"/>
      <w:r w:rsidRPr="009355DC">
        <w:rPr>
          <w:sz w:val="28"/>
          <w:szCs w:val="28"/>
        </w:rPr>
        <w:t xml:space="preserve">. – </w:t>
      </w:r>
      <w:proofErr w:type="spellStart"/>
      <w:r w:rsidRPr="009355DC">
        <w:rPr>
          <w:sz w:val="28"/>
          <w:szCs w:val="28"/>
        </w:rPr>
        <w:t>М.:Издательский</w:t>
      </w:r>
      <w:proofErr w:type="spellEnd"/>
      <w:r w:rsidRPr="009355DC">
        <w:rPr>
          <w:sz w:val="28"/>
          <w:szCs w:val="28"/>
        </w:rPr>
        <w:t xml:space="preserve"> центр «Академия», 2008.</w:t>
      </w:r>
    </w:p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jc w:val="center"/>
        <w:rPr>
          <w:b/>
          <w:sz w:val="28"/>
          <w:szCs w:val="28"/>
          <w:u w:val="single"/>
        </w:rPr>
      </w:pPr>
      <w:r w:rsidRPr="009355DC">
        <w:rPr>
          <w:b/>
          <w:sz w:val="28"/>
          <w:szCs w:val="28"/>
          <w:u w:val="single"/>
        </w:rPr>
        <w:t>Двухнедельное цикличное меню 5-разового питания для детей дошкольного возраста</w:t>
      </w: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536"/>
        <w:gridCol w:w="2055"/>
      </w:tblGrid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Технический нормативный документ, ГОСТ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Масса порции в граммах</w:t>
            </w:r>
          </w:p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(не менее)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1 неделя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2009г.*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манная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Йогурт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170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Борщ из свежей капусты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637/682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Куриное филе отварное с рисом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82 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2008г.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Кекс столичный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Ужин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536/708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Сосиска отварная с гречей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</w:t>
            </w:r>
            <w:r w:rsidRPr="009355DC">
              <w:rPr>
                <w:sz w:val="22"/>
                <w:szCs w:val="22"/>
              </w:rPr>
              <w:t>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рисовая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Апельсин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206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608/694/79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Шницель из свинины с картофельным пюре с салатом из свежей капусты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50/100/30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Кисель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Какао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114  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2008г.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Сдобная булочка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438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lastRenderedPageBreak/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1046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Оладьи с повидлом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120/30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Яблоко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217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с вермишелью и картофелем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486/694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Треска тушеная с овощами с картофельным пюре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50/50/150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1058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Ватрушка с творогом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637/682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Филе куриное отварное с рисом и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пшеничная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Мандарин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80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№ 201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крестьянский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582/688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Печень по-строгановски макаронами и свежим огурцом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50/30/100/15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изюма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115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2008г.***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Булочка российская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469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Запеканка из творога с повидлом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Пятница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пшенная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Йогурт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236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молочный с вермишелью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667/682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Котлета куриная с рисом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2008 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Пирожное песочное глазированное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Какао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 Ужин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№ 415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Макароны с сыром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100/15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  <w:u w:val="single"/>
              </w:rPr>
              <w:t>2 неделя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Понедельник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манная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lastRenderedPageBreak/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Апельсин порционно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70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186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Щи из свежей капусты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668/694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 Котлета куриная с картофельным пюре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50/20/100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Йогурт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Ужин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536/688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Сосиска отварная с макаронами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52/100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Вторни</w:t>
            </w:r>
            <w:r w:rsidRPr="009355DC">
              <w:rPr>
                <w:sz w:val="22"/>
                <w:szCs w:val="22"/>
              </w:rPr>
              <w:t>к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пшенная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197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Рассольник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510/694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Котлета из трески с картофельным пюре и свежим помидором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60/100/20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изюма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2 0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438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пшеничная молочная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Сок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235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молочный с вермишелью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619/682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Тефтели из свинины с рисом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60/30/100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114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2008г.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Булочка сдобная с помадкой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469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Запеканка из творога с повидлом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Четверг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390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рисовая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молоком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169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250/10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591/679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Гуляш из свинины с кашей гречневой и свежим помидором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50/20/100/15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883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200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307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Пирожное «Песочное кольцо  с орехами»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лимоном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200/7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415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Макароны с сыром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100/15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959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9818" w:type="dxa"/>
            <w:gridSpan w:val="3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Пятница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Завтрак-1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384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Каша гречневая молочная с маслом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200/10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Чай 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ГОСТ 27844-88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Завтрак-2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160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226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Суп вермишелевый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250 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637/694/79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Филе куриное отварное с маслом с картофельным пюре и салатом из свежей капусты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50/10/100/30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867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Компот из изюма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ГОСТ </w:t>
            </w:r>
            <w:proofErr w:type="gramStart"/>
            <w:r w:rsidRPr="009355DC">
              <w:rPr>
                <w:sz w:val="22"/>
                <w:szCs w:val="22"/>
              </w:rPr>
              <w:t>Р</w:t>
            </w:r>
            <w:proofErr w:type="gramEnd"/>
            <w:r w:rsidRPr="009355DC">
              <w:rPr>
                <w:sz w:val="22"/>
                <w:szCs w:val="22"/>
              </w:rPr>
              <w:t xml:space="preserve"> 52961-2008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Йогурт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b/>
                <w:sz w:val="22"/>
                <w:szCs w:val="22"/>
              </w:rPr>
            </w:pPr>
            <w:r w:rsidRPr="009355DC">
              <w:rPr>
                <w:b/>
                <w:sz w:val="22"/>
                <w:szCs w:val="22"/>
              </w:rPr>
              <w:t xml:space="preserve">Ужин 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1046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Оладьи с повидлом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120/20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 xml:space="preserve">№ 943 </w:t>
            </w:r>
            <w:proofErr w:type="spellStart"/>
            <w:r w:rsidRPr="009355DC">
              <w:rPr>
                <w:sz w:val="22"/>
                <w:szCs w:val="22"/>
              </w:rPr>
              <w:t>сб.р</w:t>
            </w:r>
            <w:proofErr w:type="spellEnd"/>
            <w:r w:rsidRPr="009355DC">
              <w:rPr>
                <w:sz w:val="22"/>
                <w:szCs w:val="22"/>
              </w:rPr>
              <w:t>. 2009г.</w:t>
            </w: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  <w:r w:rsidRPr="009355DC">
              <w:rPr>
                <w:sz w:val="22"/>
                <w:szCs w:val="22"/>
              </w:rPr>
              <w:t>200</w:t>
            </w:r>
          </w:p>
        </w:tc>
      </w:tr>
      <w:tr w:rsidR="009355DC" w:rsidRPr="009355DC" w:rsidTr="004C2577">
        <w:tc>
          <w:tcPr>
            <w:tcW w:w="3227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355DC" w:rsidRPr="009355DC" w:rsidRDefault="009355DC" w:rsidP="009355DC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355DC" w:rsidRPr="009355DC" w:rsidRDefault="009355DC" w:rsidP="009355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suppressAutoHyphens/>
        <w:jc w:val="both"/>
        <w:rPr>
          <w:sz w:val="28"/>
          <w:szCs w:val="28"/>
          <w:lang w:eastAsia="ar-SA"/>
        </w:rPr>
      </w:pPr>
      <w:r w:rsidRPr="009355DC">
        <w:rPr>
          <w:sz w:val="28"/>
          <w:szCs w:val="28"/>
          <w:lang w:eastAsia="ar-SA"/>
        </w:rPr>
        <w:t>*Сборник рецептур блюд и кулинарных изделий: Для предприятий общественного питания/Авт.-</w:t>
      </w:r>
      <w:proofErr w:type="spellStart"/>
      <w:proofErr w:type="gramStart"/>
      <w:r w:rsidRPr="009355DC">
        <w:rPr>
          <w:sz w:val="28"/>
          <w:szCs w:val="28"/>
          <w:lang w:eastAsia="ar-SA"/>
        </w:rPr>
        <w:t>сост</w:t>
      </w:r>
      <w:proofErr w:type="spellEnd"/>
      <w:proofErr w:type="gramEnd"/>
      <w:r w:rsidRPr="009355DC">
        <w:rPr>
          <w:sz w:val="28"/>
          <w:szCs w:val="28"/>
          <w:lang w:eastAsia="ar-SA"/>
        </w:rPr>
        <w:t xml:space="preserve">: </w:t>
      </w:r>
      <w:proofErr w:type="spellStart"/>
      <w:r w:rsidRPr="009355DC">
        <w:rPr>
          <w:sz w:val="28"/>
          <w:szCs w:val="28"/>
          <w:lang w:eastAsia="ar-SA"/>
        </w:rPr>
        <w:t>А.И.Здобнов</w:t>
      </w:r>
      <w:proofErr w:type="spellEnd"/>
      <w:r w:rsidRPr="009355DC">
        <w:rPr>
          <w:sz w:val="28"/>
          <w:szCs w:val="28"/>
          <w:lang w:eastAsia="ar-SA"/>
        </w:rPr>
        <w:t xml:space="preserve">, </w:t>
      </w:r>
      <w:proofErr w:type="spellStart"/>
      <w:r w:rsidRPr="009355DC">
        <w:rPr>
          <w:sz w:val="28"/>
          <w:szCs w:val="28"/>
          <w:lang w:eastAsia="ar-SA"/>
        </w:rPr>
        <w:t>В.А.Цыганенко</w:t>
      </w:r>
      <w:proofErr w:type="spellEnd"/>
      <w:r w:rsidRPr="009355DC">
        <w:rPr>
          <w:sz w:val="28"/>
          <w:szCs w:val="28"/>
          <w:lang w:eastAsia="ar-SA"/>
        </w:rPr>
        <w:t>; ООО «Издательство Арий», М., 2009г.</w:t>
      </w:r>
    </w:p>
    <w:p w:rsidR="009355DC" w:rsidRPr="009355DC" w:rsidRDefault="009355DC" w:rsidP="009355DC">
      <w:pPr>
        <w:suppressAutoHyphens/>
        <w:jc w:val="both"/>
        <w:rPr>
          <w:sz w:val="28"/>
          <w:szCs w:val="28"/>
          <w:lang w:eastAsia="ar-SA"/>
        </w:rPr>
      </w:pPr>
      <w:r w:rsidRPr="009355DC">
        <w:rPr>
          <w:sz w:val="28"/>
          <w:szCs w:val="28"/>
          <w:lang w:eastAsia="ar-SA"/>
        </w:rPr>
        <w:t xml:space="preserve">** Сборник рецептур блюд и кулинарных изделий/ </w:t>
      </w:r>
      <w:proofErr w:type="spellStart"/>
      <w:r w:rsidRPr="009355DC">
        <w:rPr>
          <w:sz w:val="28"/>
          <w:szCs w:val="28"/>
          <w:lang w:eastAsia="ar-SA"/>
        </w:rPr>
        <w:t>Н.Э.Харченко</w:t>
      </w:r>
      <w:proofErr w:type="spellEnd"/>
      <w:r w:rsidRPr="009355DC">
        <w:rPr>
          <w:sz w:val="28"/>
          <w:szCs w:val="28"/>
          <w:lang w:eastAsia="ar-SA"/>
        </w:rPr>
        <w:t xml:space="preserve">. – </w:t>
      </w:r>
      <w:proofErr w:type="spellStart"/>
      <w:r w:rsidRPr="009355DC">
        <w:rPr>
          <w:sz w:val="28"/>
          <w:szCs w:val="28"/>
          <w:lang w:eastAsia="ar-SA"/>
        </w:rPr>
        <w:t>М.:Издательский</w:t>
      </w:r>
      <w:proofErr w:type="spellEnd"/>
      <w:r w:rsidRPr="009355DC">
        <w:rPr>
          <w:sz w:val="28"/>
          <w:szCs w:val="28"/>
          <w:lang w:eastAsia="ar-SA"/>
        </w:rPr>
        <w:t xml:space="preserve"> центр «Академия», 2008.</w:t>
      </w:r>
    </w:p>
    <w:p w:rsidR="009355DC" w:rsidRPr="009355DC" w:rsidRDefault="009355DC" w:rsidP="009355DC">
      <w:pPr>
        <w:suppressAutoHyphens/>
        <w:jc w:val="both"/>
        <w:rPr>
          <w:sz w:val="28"/>
          <w:szCs w:val="28"/>
          <w:lang w:eastAsia="ar-SA"/>
        </w:rPr>
      </w:pPr>
      <w:r w:rsidRPr="009355DC">
        <w:rPr>
          <w:sz w:val="28"/>
          <w:szCs w:val="28"/>
          <w:lang w:eastAsia="ar-SA"/>
        </w:rPr>
        <w:t>***Сборник рецептур мучных кондитерских и булочных изделий, СПб</w:t>
      </w:r>
      <w:proofErr w:type="gramStart"/>
      <w:r w:rsidRPr="009355DC">
        <w:rPr>
          <w:sz w:val="28"/>
          <w:szCs w:val="28"/>
          <w:lang w:eastAsia="ar-SA"/>
        </w:rPr>
        <w:t xml:space="preserve">,: </w:t>
      </w:r>
      <w:proofErr w:type="gramEnd"/>
      <w:r w:rsidRPr="009355DC">
        <w:rPr>
          <w:sz w:val="28"/>
          <w:szCs w:val="28"/>
          <w:lang w:eastAsia="ar-SA"/>
        </w:rPr>
        <w:t>ПРОФИКС, 2008.</w:t>
      </w:r>
    </w:p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suppressAutoHyphens/>
        <w:jc w:val="both"/>
        <w:rPr>
          <w:sz w:val="16"/>
          <w:szCs w:val="16"/>
          <w:lang w:eastAsia="ar-SA"/>
        </w:rPr>
      </w:pPr>
    </w:p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suppressAutoHyphens/>
        <w:rPr>
          <w:b/>
          <w:lang w:eastAsia="ar-SA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355DC" w:rsidRPr="009355DC" w:rsidRDefault="009355DC" w:rsidP="009355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5001" w:rsidRPr="00996533" w:rsidRDefault="00E85001" w:rsidP="009355DC">
      <w:pPr>
        <w:jc w:val="center"/>
      </w:pPr>
    </w:p>
    <w:sectPr w:rsidR="00E85001" w:rsidRPr="00996533" w:rsidSect="00621382">
      <w:pgSz w:w="11906" w:h="16838"/>
      <w:pgMar w:top="624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415"/>
    <w:multiLevelType w:val="hybridMultilevel"/>
    <w:tmpl w:val="7132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05A"/>
    <w:multiLevelType w:val="multilevel"/>
    <w:tmpl w:val="D408E7C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C0A121B"/>
    <w:multiLevelType w:val="multilevel"/>
    <w:tmpl w:val="8B7CA52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7A72C1"/>
    <w:multiLevelType w:val="hybridMultilevel"/>
    <w:tmpl w:val="13F024A0"/>
    <w:lvl w:ilvl="0" w:tplc="F2BA62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1887372F"/>
    <w:multiLevelType w:val="multilevel"/>
    <w:tmpl w:val="964A1F9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556" w:hanging="72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334" w:hanging="108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5">
    <w:nsid w:val="19CF61A7"/>
    <w:multiLevelType w:val="multilevel"/>
    <w:tmpl w:val="143229E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9962270"/>
    <w:multiLevelType w:val="multilevel"/>
    <w:tmpl w:val="B2E0D3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B057FC7"/>
    <w:multiLevelType w:val="multilevel"/>
    <w:tmpl w:val="E76238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F293B4B"/>
    <w:multiLevelType w:val="multilevel"/>
    <w:tmpl w:val="A5E01E6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23D66AD"/>
    <w:multiLevelType w:val="multilevel"/>
    <w:tmpl w:val="B3740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7E144BD"/>
    <w:multiLevelType w:val="multilevel"/>
    <w:tmpl w:val="92AE99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0824CA"/>
    <w:multiLevelType w:val="hybridMultilevel"/>
    <w:tmpl w:val="A764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F2A6C"/>
    <w:multiLevelType w:val="multilevel"/>
    <w:tmpl w:val="7E52A1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61B191B"/>
    <w:multiLevelType w:val="multilevel"/>
    <w:tmpl w:val="D194D9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7A51019"/>
    <w:multiLevelType w:val="multilevel"/>
    <w:tmpl w:val="73FABC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C45370"/>
    <w:multiLevelType w:val="multilevel"/>
    <w:tmpl w:val="5F4C72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D366F8A"/>
    <w:multiLevelType w:val="multilevel"/>
    <w:tmpl w:val="ADCC20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2265ADB"/>
    <w:multiLevelType w:val="multilevel"/>
    <w:tmpl w:val="92AE99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6921A69"/>
    <w:multiLevelType w:val="multilevel"/>
    <w:tmpl w:val="DB0A90AE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1189" w:hanging="480"/>
      </w:pPr>
    </w:lvl>
    <w:lvl w:ilvl="2">
      <w:start w:val="2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"/>
  </w:num>
  <w:num w:numId="5">
    <w:abstractNumId w:val="16"/>
  </w:num>
  <w:num w:numId="6">
    <w:abstractNumId w:val="9"/>
  </w:num>
  <w:num w:numId="7">
    <w:abstractNumId w:val="10"/>
  </w:num>
  <w:num w:numId="8">
    <w:abstractNumId w:val="15"/>
  </w:num>
  <w:num w:numId="9">
    <w:abstractNumId w:val="12"/>
  </w:num>
  <w:num w:numId="10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8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5"/>
  </w:num>
  <w:num w:numId="18">
    <w:abstractNumId w:val="0"/>
  </w:num>
  <w:num w:numId="19">
    <w:abstractNumId w:val="7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0F"/>
    <w:rsid w:val="00003E65"/>
    <w:rsid w:val="000151DC"/>
    <w:rsid w:val="000279C9"/>
    <w:rsid w:val="00042C71"/>
    <w:rsid w:val="000447E3"/>
    <w:rsid w:val="00044F43"/>
    <w:rsid w:val="00046F5C"/>
    <w:rsid w:val="00074D7E"/>
    <w:rsid w:val="00074F01"/>
    <w:rsid w:val="0008066D"/>
    <w:rsid w:val="0008434F"/>
    <w:rsid w:val="000C4B0A"/>
    <w:rsid w:val="000D15A1"/>
    <w:rsid w:val="000D25E1"/>
    <w:rsid w:val="000D46C4"/>
    <w:rsid w:val="000D5248"/>
    <w:rsid w:val="000F6F09"/>
    <w:rsid w:val="0011467E"/>
    <w:rsid w:val="001202C1"/>
    <w:rsid w:val="00126515"/>
    <w:rsid w:val="001460DF"/>
    <w:rsid w:val="00152E63"/>
    <w:rsid w:val="00162C84"/>
    <w:rsid w:val="00163951"/>
    <w:rsid w:val="0017164E"/>
    <w:rsid w:val="0017476E"/>
    <w:rsid w:val="00181382"/>
    <w:rsid w:val="0018549E"/>
    <w:rsid w:val="00194837"/>
    <w:rsid w:val="001A33B7"/>
    <w:rsid w:val="001B60FF"/>
    <w:rsid w:val="001B622C"/>
    <w:rsid w:val="001B62D7"/>
    <w:rsid w:val="001F49C8"/>
    <w:rsid w:val="00215703"/>
    <w:rsid w:val="002171AB"/>
    <w:rsid w:val="00241ED3"/>
    <w:rsid w:val="002458B8"/>
    <w:rsid w:val="002462B1"/>
    <w:rsid w:val="002A1B5B"/>
    <w:rsid w:val="002B0761"/>
    <w:rsid w:val="002B0F53"/>
    <w:rsid w:val="002C67A4"/>
    <w:rsid w:val="002C7DC1"/>
    <w:rsid w:val="002D014B"/>
    <w:rsid w:val="002D65C8"/>
    <w:rsid w:val="002E1CBC"/>
    <w:rsid w:val="0030388C"/>
    <w:rsid w:val="003149CF"/>
    <w:rsid w:val="00321F44"/>
    <w:rsid w:val="0032658F"/>
    <w:rsid w:val="0034419D"/>
    <w:rsid w:val="00350804"/>
    <w:rsid w:val="0037117A"/>
    <w:rsid w:val="0038745A"/>
    <w:rsid w:val="003932AF"/>
    <w:rsid w:val="00395D57"/>
    <w:rsid w:val="003A12AD"/>
    <w:rsid w:val="003C2FCE"/>
    <w:rsid w:val="003E1BEA"/>
    <w:rsid w:val="003E2788"/>
    <w:rsid w:val="003E428A"/>
    <w:rsid w:val="00405C20"/>
    <w:rsid w:val="00421A10"/>
    <w:rsid w:val="00491B0F"/>
    <w:rsid w:val="004A23C0"/>
    <w:rsid w:val="004B7FB3"/>
    <w:rsid w:val="004C4C1F"/>
    <w:rsid w:val="004C65A9"/>
    <w:rsid w:val="004C6971"/>
    <w:rsid w:val="004D1515"/>
    <w:rsid w:val="004E3BFE"/>
    <w:rsid w:val="004F57D3"/>
    <w:rsid w:val="004F6D6A"/>
    <w:rsid w:val="0050494D"/>
    <w:rsid w:val="005130CF"/>
    <w:rsid w:val="00535FC2"/>
    <w:rsid w:val="00540E84"/>
    <w:rsid w:val="00544B16"/>
    <w:rsid w:val="00544E9E"/>
    <w:rsid w:val="00556023"/>
    <w:rsid w:val="00586856"/>
    <w:rsid w:val="005871DB"/>
    <w:rsid w:val="00587F16"/>
    <w:rsid w:val="005A0D66"/>
    <w:rsid w:val="005A2E5E"/>
    <w:rsid w:val="005B1FC8"/>
    <w:rsid w:val="005B45D1"/>
    <w:rsid w:val="005D4636"/>
    <w:rsid w:val="005E432E"/>
    <w:rsid w:val="0060069F"/>
    <w:rsid w:val="0060372F"/>
    <w:rsid w:val="00610F27"/>
    <w:rsid w:val="006163CA"/>
    <w:rsid w:val="00621382"/>
    <w:rsid w:val="00622B44"/>
    <w:rsid w:val="00625904"/>
    <w:rsid w:val="00626F52"/>
    <w:rsid w:val="00657AE9"/>
    <w:rsid w:val="00667F38"/>
    <w:rsid w:val="006776C0"/>
    <w:rsid w:val="00686685"/>
    <w:rsid w:val="006A4EF7"/>
    <w:rsid w:val="006A691A"/>
    <w:rsid w:val="006C7331"/>
    <w:rsid w:val="006E5974"/>
    <w:rsid w:val="0070021E"/>
    <w:rsid w:val="00701663"/>
    <w:rsid w:val="00702C40"/>
    <w:rsid w:val="0071405B"/>
    <w:rsid w:val="00715209"/>
    <w:rsid w:val="00722A80"/>
    <w:rsid w:val="00726BF2"/>
    <w:rsid w:val="00734126"/>
    <w:rsid w:val="00754600"/>
    <w:rsid w:val="00760C13"/>
    <w:rsid w:val="00760C40"/>
    <w:rsid w:val="00766469"/>
    <w:rsid w:val="00783806"/>
    <w:rsid w:val="00783820"/>
    <w:rsid w:val="007972D5"/>
    <w:rsid w:val="007B7956"/>
    <w:rsid w:val="007C34FB"/>
    <w:rsid w:val="007C4C66"/>
    <w:rsid w:val="007F0C17"/>
    <w:rsid w:val="00813372"/>
    <w:rsid w:val="00816401"/>
    <w:rsid w:val="00821421"/>
    <w:rsid w:val="00832FF8"/>
    <w:rsid w:val="00842758"/>
    <w:rsid w:val="00863381"/>
    <w:rsid w:val="008B5EBD"/>
    <w:rsid w:val="008C12EF"/>
    <w:rsid w:val="008C248A"/>
    <w:rsid w:val="008C2B05"/>
    <w:rsid w:val="008C3AC0"/>
    <w:rsid w:val="008C5E54"/>
    <w:rsid w:val="008D23A5"/>
    <w:rsid w:val="008E0303"/>
    <w:rsid w:val="008E18A5"/>
    <w:rsid w:val="008E4793"/>
    <w:rsid w:val="008F0EC3"/>
    <w:rsid w:val="008F6A29"/>
    <w:rsid w:val="00915B4B"/>
    <w:rsid w:val="009206D9"/>
    <w:rsid w:val="0093087B"/>
    <w:rsid w:val="009355DC"/>
    <w:rsid w:val="0096745D"/>
    <w:rsid w:val="0096751F"/>
    <w:rsid w:val="00973DD6"/>
    <w:rsid w:val="009843DB"/>
    <w:rsid w:val="009849B2"/>
    <w:rsid w:val="009851A3"/>
    <w:rsid w:val="00987A83"/>
    <w:rsid w:val="0099583C"/>
    <w:rsid w:val="00996533"/>
    <w:rsid w:val="009A4A1E"/>
    <w:rsid w:val="009B0CD3"/>
    <w:rsid w:val="009B73CD"/>
    <w:rsid w:val="009E4041"/>
    <w:rsid w:val="009F1E3C"/>
    <w:rsid w:val="00A15B28"/>
    <w:rsid w:val="00A44823"/>
    <w:rsid w:val="00A5106B"/>
    <w:rsid w:val="00A51BE8"/>
    <w:rsid w:val="00A632DF"/>
    <w:rsid w:val="00A73CFA"/>
    <w:rsid w:val="00AA3D58"/>
    <w:rsid w:val="00AA592D"/>
    <w:rsid w:val="00AA682B"/>
    <w:rsid w:val="00AB21E6"/>
    <w:rsid w:val="00AB2C46"/>
    <w:rsid w:val="00AD181F"/>
    <w:rsid w:val="00AD2F12"/>
    <w:rsid w:val="00AD60A8"/>
    <w:rsid w:val="00AE6AF4"/>
    <w:rsid w:val="00AF3FF4"/>
    <w:rsid w:val="00B32B4A"/>
    <w:rsid w:val="00B332EE"/>
    <w:rsid w:val="00B357BB"/>
    <w:rsid w:val="00B437A9"/>
    <w:rsid w:val="00B50441"/>
    <w:rsid w:val="00B53CCE"/>
    <w:rsid w:val="00B556C3"/>
    <w:rsid w:val="00B56453"/>
    <w:rsid w:val="00B82C84"/>
    <w:rsid w:val="00B8734E"/>
    <w:rsid w:val="00B9224F"/>
    <w:rsid w:val="00BA1684"/>
    <w:rsid w:val="00BB5363"/>
    <w:rsid w:val="00BB57A7"/>
    <w:rsid w:val="00BD400F"/>
    <w:rsid w:val="00BE08D2"/>
    <w:rsid w:val="00BF79BB"/>
    <w:rsid w:val="00C019FF"/>
    <w:rsid w:val="00C23F93"/>
    <w:rsid w:val="00C2611A"/>
    <w:rsid w:val="00C26843"/>
    <w:rsid w:val="00C51229"/>
    <w:rsid w:val="00C546ED"/>
    <w:rsid w:val="00C6168E"/>
    <w:rsid w:val="00C646E6"/>
    <w:rsid w:val="00C72B92"/>
    <w:rsid w:val="00C77B0F"/>
    <w:rsid w:val="00CA2DC8"/>
    <w:rsid w:val="00CA3408"/>
    <w:rsid w:val="00CD0133"/>
    <w:rsid w:val="00CD3DE2"/>
    <w:rsid w:val="00CE08CA"/>
    <w:rsid w:val="00D034DD"/>
    <w:rsid w:val="00D25FFF"/>
    <w:rsid w:val="00D320F1"/>
    <w:rsid w:val="00D42E91"/>
    <w:rsid w:val="00D4396D"/>
    <w:rsid w:val="00D46AF7"/>
    <w:rsid w:val="00D673E1"/>
    <w:rsid w:val="00D674A2"/>
    <w:rsid w:val="00D72DE8"/>
    <w:rsid w:val="00D75F47"/>
    <w:rsid w:val="00D76168"/>
    <w:rsid w:val="00D8733C"/>
    <w:rsid w:val="00D9006B"/>
    <w:rsid w:val="00D90F07"/>
    <w:rsid w:val="00D97DB2"/>
    <w:rsid w:val="00DB27E2"/>
    <w:rsid w:val="00DC020A"/>
    <w:rsid w:val="00DC6854"/>
    <w:rsid w:val="00DD69E3"/>
    <w:rsid w:val="00E10E08"/>
    <w:rsid w:val="00E12BD5"/>
    <w:rsid w:val="00E31749"/>
    <w:rsid w:val="00E41C7B"/>
    <w:rsid w:val="00E463F3"/>
    <w:rsid w:val="00E468AB"/>
    <w:rsid w:val="00E46FD2"/>
    <w:rsid w:val="00E528DB"/>
    <w:rsid w:val="00E74EEF"/>
    <w:rsid w:val="00E828DB"/>
    <w:rsid w:val="00E85001"/>
    <w:rsid w:val="00E90554"/>
    <w:rsid w:val="00EA6E0D"/>
    <w:rsid w:val="00EC72FE"/>
    <w:rsid w:val="00ED1E00"/>
    <w:rsid w:val="00ED5815"/>
    <w:rsid w:val="00EE25F8"/>
    <w:rsid w:val="00EF7A12"/>
    <w:rsid w:val="00F020B6"/>
    <w:rsid w:val="00F0484B"/>
    <w:rsid w:val="00F174DE"/>
    <w:rsid w:val="00F315CC"/>
    <w:rsid w:val="00F37253"/>
    <w:rsid w:val="00F5762C"/>
    <w:rsid w:val="00F934B2"/>
    <w:rsid w:val="00F97DBB"/>
    <w:rsid w:val="00FA725A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F38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91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08434F"/>
    <w:rPr>
      <w:i/>
      <w:iCs/>
    </w:rPr>
  </w:style>
  <w:style w:type="paragraph" w:styleId="a7">
    <w:name w:val="List Paragraph"/>
    <w:basedOn w:val="a"/>
    <w:qFormat/>
    <w:rsid w:val="00EA6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066D"/>
  </w:style>
  <w:style w:type="paragraph" w:styleId="a8">
    <w:name w:val="Body Text Indent"/>
    <w:basedOn w:val="a"/>
    <w:link w:val="a9"/>
    <w:rsid w:val="0008066D"/>
    <w:pPr>
      <w:suppressAutoHyphens/>
      <w:spacing w:after="120"/>
      <w:ind w:left="283"/>
    </w:pPr>
    <w:rPr>
      <w:lang w:val="x-none" w:eastAsia="ar-SA"/>
    </w:rPr>
  </w:style>
  <w:style w:type="character" w:customStyle="1" w:styleId="a9">
    <w:name w:val="Основной текст с отступом Знак"/>
    <w:link w:val="a8"/>
    <w:rsid w:val="0008066D"/>
    <w:rPr>
      <w:sz w:val="24"/>
      <w:szCs w:val="24"/>
      <w:lang w:val="x-none" w:eastAsia="ar-SA"/>
    </w:rPr>
  </w:style>
  <w:style w:type="paragraph" w:styleId="aa">
    <w:name w:val="No Spacing"/>
    <w:uiPriority w:val="1"/>
    <w:qFormat/>
    <w:rsid w:val="0008066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8066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8066D"/>
    <w:rPr>
      <w:rFonts w:ascii="Calibri" w:hAnsi="Calibri"/>
      <w:lang w:val="x-none"/>
    </w:rPr>
  </w:style>
  <w:style w:type="table" w:customStyle="1" w:styleId="10">
    <w:name w:val="Сетка таблицы1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08066D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8066D"/>
  </w:style>
  <w:style w:type="table" w:customStyle="1" w:styleId="110">
    <w:name w:val="Сетка таблицы11"/>
    <w:basedOn w:val="a1"/>
    <w:next w:val="a5"/>
    <w:uiPriority w:val="59"/>
    <w:rsid w:val="0008066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034DD"/>
  </w:style>
  <w:style w:type="table" w:customStyle="1" w:styleId="3">
    <w:name w:val="Сетка таблицы3"/>
    <w:basedOn w:val="a1"/>
    <w:next w:val="a5"/>
    <w:uiPriority w:val="59"/>
    <w:rsid w:val="00D034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D034DD"/>
  </w:style>
  <w:style w:type="table" w:customStyle="1" w:styleId="31">
    <w:name w:val="Сетка таблицы31"/>
    <w:basedOn w:val="a1"/>
    <w:next w:val="a5"/>
    <w:uiPriority w:val="59"/>
    <w:rsid w:val="00D03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355DC"/>
  </w:style>
  <w:style w:type="table" w:customStyle="1" w:styleId="4">
    <w:name w:val="Сетка таблицы4"/>
    <w:basedOn w:val="a1"/>
    <w:next w:val="a5"/>
    <w:uiPriority w:val="59"/>
    <w:rsid w:val="009355D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9355DC"/>
  </w:style>
  <w:style w:type="numbering" w:customStyle="1" w:styleId="1110">
    <w:name w:val="Нет списка111"/>
    <w:next w:val="a2"/>
    <w:uiPriority w:val="99"/>
    <w:semiHidden/>
    <w:unhideWhenUsed/>
    <w:rsid w:val="009355DC"/>
  </w:style>
  <w:style w:type="numbering" w:customStyle="1" w:styleId="21">
    <w:name w:val="Нет списка21"/>
    <w:next w:val="a2"/>
    <w:uiPriority w:val="99"/>
    <w:semiHidden/>
    <w:unhideWhenUsed/>
    <w:rsid w:val="009355DC"/>
  </w:style>
  <w:style w:type="table" w:customStyle="1" w:styleId="41">
    <w:name w:val="Сетка таблицы41"/>
    <w:basedOn w:val="a1"/>
    <w:next w:val="a5"/>
    <w:uiPriority w:val="59"/>
    <w:rsid w:val="009355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F38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91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08434F"/>
    <w:rPr>
      <w:i/>
      <w:iCs/>
    </w:rPr>
  </w:style>
  <w:style w:type="paragraph" w:styleId="a7">
    <w:name w:val="List Paragraph"/>
    <w:basedOn w:val="a"/>
    <w:qFormat/>
    <w:rsid w:val="00EA6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066D"/>
  </w:style>
  <w:style w:type="paragraph" w:styleId="a8">
    <w:name w:val="Body Text Indent"/>
    <w:basedOn w:val="a"/>
    <w:link w:val="a9"/>
    <w:rsid w:val="0008066D"/>
    <w:pPr>
      <w:suppressAutoHyphens/>
      <w:spacing w:after="120"/>
      <w:ind w:left="283"/>
    </w:pPr>
    <w:rPr>
      <w:lang w:val="x-none" w:eastAsia="ar-SA"/>
    </w:rPr>
  </w:style>
  <w:style w:type="character" w:customStyle="1" w:styleId="a9">
    <w:name w:val="Основной текст с отступом Знак"/>
    <w:link w:val="a8"/>
    <w:rsid w:val="0008066D"/>
    <w:rPr>
      <w:sz w:val="24"/>
      <w:szCs w:val="24"/>
      <w:lang w:val="x-none" w:eastAsia="ar-SA"/>
    </w:rPr>
  </w:style>
  <w:style w:type="paragraph" w:styleId="aa">
    <w:name w:val="No Spacing"/>
    <w:uiPriority w:val="1"/>
    <w:qFormat/>
    <w:rsid w:val="0008066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8066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8066D"/>
    <w:rPr>
      <w:rFonts w:ascii="Calibri" w:hAnsi="Calibri"/>
      <w:lang w:val="x-none"/>
    </w:rPr>
  </w:style>
  <w:style w:type="table" w:customStyle="1" w:styleId="10">
    <w:name w:val="Сетка таблицы1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08066D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8066D"/>
  </w:style>
  <w:style w:type="table" w:customStyle="1" w:styleId="110">
    <w:name w:val="Сетка таблицы11"/>
    <w:basedOn w:val="a1"/>
    <w:next w:val="a5"/>
    <w:uiPriority w:val="59"/>
    <w:rsid w:val="0008066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806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034DD"/>
  </w:style>
  <w:style w:type="table" w:customStyle="1" w:styleId="3">
    <w:name w:val="Сетка таблицы3"/>
    <w:basedOn w:val="a1"/>
    <w:next w:val="a5"/>
    <w:uiPriority w:val="59"/>
    <w:rsid w:val="00D034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D034DD"/>
  </w:style>
  <w:style w:type="table" w:customStyle="1" w:styleId="31">
    <w:name w:val="Сетка таблицы31"/>
    <w:basedOn w:val="a1"/>
    <w:next w:val="a5"/>
    <w:uiPriority w:val="59"/>
    <w:rsid w:val="00D03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355DC"/>
  </w:style>
  <w:style w:type="table" w:customStyle="1" w:styleId="4">
    <w:name w:val="Сетка таблицы4"/>
    <w:basedOn w:val="a1"/>
    <w:next w:val="a5"/>
    <w:uiPriority w:val="59"/>
    <w:rsid w:val="009355D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9355DC"/>
  </w:style>
  <w:style w:type="numbering" w:customStyle="1" w:styleId="1110">
    <w:name w:val="Нет списка111"/>
    <w:next w:val="a2"/>
    <w:uiPriority w:val="99"/>
    <w:semiHidden/>
    <w:unhideWhenUsed/>
    <w:rsid w:val="009355DC"/>
  </w:style>
  <w:style w:type="numbering" w:customStyle="1" w:styleId="21">
    <w:name w:val="Нет списка21"/>
    <w:next w:val="a2"/>
    <w:uiPriority w:val="99"/>
    <w:semiHidden/>
    <w:unhideWhenUsed/>
    <w:rsid w:val="009355DC"/>
  </w:style>
  <w:style w:type="table" w:customStyle="1" w:styleId="41">
    <w:name w:val="Сетка таблицы41"/>
    <w:basedOn w:val="a1"/>
    <w:next w:val="a5"/>
    <w:uiPriority w:val="59"/>
    <w:rsid w:val="009355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977C1587F9EB5CB6C44EF41062F85449168A7FA591C321C4CFFA206AE001FA860E8EC5066549EU1M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C66C-496D-44D2-AA15-E3863B96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28343</CharactersWithSpaces>
  <SharedDoc>false</SharedDoc>
  <HLinks>
    <vt:vector size="6" baseType="variant"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consultantplus://offline/ref=44B977C1587F9EB5CB6C44EF41062F85449168A7FA591C321C4CFFA206AE001FA860E8EC5066549EU1MEM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Компьютер</dc:creator>
  <cp:keywords/>
  <cp:lastModifiedBy>BUCH</cp:lastModifiedBy>
  <cp:revision>4</cp:revision>
  <cp:lastPrinted>2014-03-28T05:26:00Z</cp:lastPrinted>
  <dcterms:created xsi:type="dcterms:W3CDTF">2016-07-25T09:00:00Z</dcterms:created>
  <dcterms:modified xsi:type="dcterms:W3CDTF">2016-07-26T07:45:00Z</dcterms:modified>
</cp:coreProperties>
</file>