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F12" w:rsidRPr="00034F12" w:rsidRDefault="00F1304C" w:rsidP="00F1304C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34F12" w:rsidRPr="00034F12">
        <w:rPr>
          <w:rFonts w:ascii="Times New Roman" w:hAnsi="Times New Roman" w:cs="Times New Roman"/>
          <w:sz w:val="28"/>
          <w:szCs w:val="28"/>
        </w:rPr>
        <w:t>ематическое планирование курса «Обществознание»</w:t>
      </w:r>
    </w:p>
    <w:p w:rsidR="00034F12" w:rsidRPr="00034F12" w:rsidRDefault="00034F12" w:rsidP="00034F12">
      <w:pPr>
        <w:jc w:val="center"/>
        <w:rPr>
          <w:rFonts w:ascii="Times New Roman" w:hAnsi="Times New Roman" w:cs="Times New Roman"/>
          <w:sz w:val="28"/>
          <w:szCs w:val="28"/>
        </w:rPr>
      </w:pPr>
      <w:r w:rsidRPr="00034F12">
        <w:rPr>
          <w:rFonts w:ascii="Times New Roman" w:hAnsi="Times New Roman" w:cs="Times New Roman"/>
          <w:sz w:val="28"/>
          <w:szCs w:val="28"/>
        </w:rPr>
        <w:t>под редакцией А.И. Кравченко и Е.А. Певцова</w:t>
      </w:r>
    </w:p>
    <w:p w:rsidR="0087301E" w:rsidRPr="00034F12" w:rsidRDefault="00034F12" w:rsidP="00034F12">
      <w:pPr>
        <w:jc w:val="center"/>
        <w:rPr>
          <w:rFonts w:ascii="Times New Roman" w:hAnsi="Times New Roman" w:cs="Times New Roman"/>
          <w:sz w:val="28"/>
          <w:szCs w:val="28"/>
        </w:rPr>
      </w:pPr>
      <w:r w:rsidRPr="00034F12">
        <w:rPr>
          <w:rFonts w:ascii="Times New Roman" w:hAnsi="Times New Roman" w:cs="Times New Roman"/>
          <w:sz w:val="28"/>
          <w:szCs w:val="28"/>
        </w:rPr>
        <w:t>7  класс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5"/>
        <w:gridCol w:w="3357"/>
        <w:gridCol w:w="2862"/>
        <w:gridCol w:w="4253"/>
        <w:gridCol w:w="3118"/>
      </w:tblGrid>
      <w:tr w:rsidR="00034F12" w:rsidRPr="00034F12" w:rsidTr="00034F12">
        <w:trPr>
          <w:trHeight w:val="517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3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урока</w:t>
            </w: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Основные понятия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Умения, навыки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Домашнее задание</w:t>
            </w:r>
          </w:p>
        </w:tc>
      </w:tr>
      <w:tr w:rsidR="00034F12" w:rsidRPr="00034F12" w:rsidTr="00034F12">
        <w:trPr>
          <w:trHeight w:val="517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Переходный возраст.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Возраст, возрастная периодизация, подростковый возраст, тинейджеры, юность.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подрост</w:t>
            </w:r>
            <w:r w:rsidRPr="00034F12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ковый возраст; объяснять </w:t>
            </w:r>
            <w:r w:rsidRPr="00034F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смысл  понятий;   высказы</w:t>
            </w:r>
            <w:r w:rsidRPr="00034F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вать суждения о причинах </w:t>
            </w:r>
            <w:r w:rsidRPr="00034F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различного   отношения   к </w:t>
            </w:r>
            <w:r w:rsidRPr="00034F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подросткам в разные исто</w:t>
            </w:r>
            <w:r w:rsidRPr="00034F1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рические эпохи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1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Задачи и трудности переходного возраста.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Эмоциональная независимость, система ценностей.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Уметь выделять проблемы подросткового возраста и способы борьбы с ними.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2, вопросы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Быть взрослым.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Взрослый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Называть задачи, решае</w:t>
            </w:r>
            <w:r w:rsidRPr="00034F12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мые в подростковом воз</w:t>
            </w:r>
            <w:r w:rsidRPr="00034F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расте; высказывать сужде</w:t>
            </w:r>
            <w:r w:rsidRPr="00034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  по   проблеме  разно</w:t>
            </w:r>
            <w:r w:rsidRPr="00034F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гласий  с родителями, </w:t>
            </w:r>
            <w:r w:rsidRPr="00034F12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знать о путях разрешения </w:t>
            </w:r>
            <w:r w:rsidRPr="00034F1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конфликтов с родителями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3, практикум.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Физические изменения у подростков.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Самооценка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физические из</w:t>
            </w:r>
            <w:r w:rsidRPr="00034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034F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менения, происходящие в подростковом возрасте; высказывать личностное </w:t>
            </w:r>
            <w:r w:rsidRPr="00034F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суждение о влиянии внеш</w:t>
            </w:r>
            <w:r w:rsidRPr="00034F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034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ности на </w:t>
            </w:r>
            <w:r w:rsidRPr="00034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 подро</w:t>
            </w:r>
            <w:r w:rsidRPr="00034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стка.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4, вопросы.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Психологический портрет личности: темперамент и характер.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Личность, темперамент, характер.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 использовать понятия и термины темы в </w:t>
            </w:r>
            <w:r w:rsidRPr="00034F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своей речи; составлять </w:t>
            </w:r>
            <w:r w:rsidRPr="00034F1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перечень положительных и </w:t>
            </w:r>
            <w:r w:rsidRPr="00034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отрицательных черт ха</w:t>
            </w:r>
            <w:r w:rsidRPr="00034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рактера;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5, практикум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Психологический портрет личности: интеллект, эмоции и чувства.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Способности человека, интеллект, настроение, эмоции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Ха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рактеризовать психологи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ческий портрет своей лич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6, вопросы.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подростка.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Самооценка, самовоспитание.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относить самооценку лич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с влиянием семьи и успеваемостью в школе; предлагать пути коррекции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7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Выдающаяся личность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Выдающаяся личность, одаренность.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Характеризовать истори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ческую личность (по плану учителя); объяснять роль личности в истории; опре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делять факторы влияния на становление выдаю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щейся личности; приво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дить примеры выдающих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ся личностей из истории и современности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8, вопрос 2, практикум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Лидер и его качества.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Лидер, искусство общения.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Называть черты лидера. Характеризовать роль ли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дера в обществе, в подро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стковой среде; соотносить понятия «лидер» и «ответ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ственность». Приводить примеры деятельности лидеров, используя мате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риалы СМИ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9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Контрольно-обобщающий урок по теме: «Личность подростка»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F12" w:rsidRPr="00034F12" w:rsidTr="00034F12">
        <w:trPr>
          <w:trHeight w:val="26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среда подростка.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среда.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смысл понятий.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10, вопросы, практикум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Подросток в группе.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Знать классификацию групп, приводить  примеры  ситуа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ций, где решающее значе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имеет группа. Сравни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 межличностные отно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шения в разных группах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11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Взаимопонимание, межличностные отношения.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12, практикум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«Мы» и «они».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Свои, чужие, другие, иные.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приводить   примеры   ста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новления своих чужими и чужих    своими;    излагать суждения о причинах и по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следствиях       конфликтов между   пришлым   населе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  и  местным;  состав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   алгоритм    мирного сосуществования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13, вопросы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Мир знакомых и незнакомых людей.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Знакомые, незнакомые.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Формулировать     правила поведения с незнакомыми людьми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14, практикум 1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Социальный портрет молодежи.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Cs/>
                <w:sz w:val="24"/>
                <w:szCs w:val="24"/>
              </w:rPr>
              <w:t>Молодежь.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Описывать   ценности,   на которые       ориентируется молодёжь;      высказывать суждение     по     решению проблем  молодежи  в со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временном обществе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15, вопросы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Контрольно-обобщающий урок по теме: «Подросток в социальной среде».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Юридические границы подросткового возраста.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Права, обязанности, ответственность.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Характеризовать правовой статус подростка;  расска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зывать о путях и методах защиты     прав     ребенка; объяснять       взаимосвязь прав, свобод и обязанно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стей человека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16, вопросы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Подросток как гражданин.</w:t>
            </w:r>
          </w:p>
        </w:tc>
        <w:tc>
          <w:tcPr>
            <w:tcW w:w="2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Паспорт, гражданство, гражданин, гражданские права и свободы, обязанности граждан.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Характеризовать      статус подростка как гражданина России на основе 2 главы Конституции РФ; называть основные      конституцион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права и обязанностей граждан;  называть спосо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бы участия гражданина в политической жизни стра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ны; объяснять связь между правами гражданина и его обязанностями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17, вопросы 2,3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Подросток и его права.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Права ребенка.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Объяснять значение поня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тия     «права     человека»; объяснять   пути   реализа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прав подростка; назы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документы, деклари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рующие   права   человека, права ребенка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18, практикум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Опасный путь преступной жизни.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Преступления, уголовная ответственность, административные </w:t>
            </w:r>
            <w:r w:rsidRPr="00034F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нарушения.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Рассказывать о причинах противоправного поведе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и об уголовной ответ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ственности 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нолетних; анализировать причины совершения пре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ступлений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19, слова</w:t>
            </w:r>
          </w:p>
        </w:tc>
      </w:tr>
      <w:tr w:rsidR="00034F12" w:rsidRPr="00034F12" w:rsidTr="00034F12">
        <w:trPr>
          <w:trHeight w:val="1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 – обобщающий урок на тему: « Подросток и закон»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Обобщение ранее изученного материала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Подросток в обществе риска.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Здоровье, алкоголизм, наркомания.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Называть источники риска, характеризовать подрост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ковые ситуации риска; вы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сказывать предположения о путях преодоления нега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тивного влияния источни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ков риска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20, вопросы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Проблема одиночества.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Cs/>
                <w:sz w:val="24"/>
                <w:szCs w:val="24"/>
              </w:rPr>
              <w:t>Одиночество.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Характеризовать пути выхода из состояния одиночества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§ 21, практикум, вопросы. 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Подростковая культура.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Подростковая культура.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Знать понятие «подрост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ковая культура» и пра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вильно употреблять его в речи; рассказывать о под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ростковой культуре и ее особенностях; устанавли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соотношение между подростковой и взрослой культурой; характеризо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систему ценностей подростка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22, вопросы</w:t>
            </w:r>
          </w:p>
        </w:tc>
      </w:tr>
      <w:tr w:rsidR="00034F12" w:rsidRPr="00034F12" w:rsidTr="00034F12">
        <w:trPr>
          <w:trHeight w:val="9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Образ жизни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Образ жизни.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факторы, влияющие на образ жизни разных народов и его изменение; приводить примеры образа жизни лю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дей разных слоев общества, используя примеры из худо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жественных произведений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23, практикум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Досуг подростка.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Досуг, свободное время, культурный досуг.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Объяснять понятия «до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суг», «культурный досуг»; называть некоторые ха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рактерные черты человека на основе анализа его до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суга; объяснять назначе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учреждений культуры (театров, музеев, библио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тек)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24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Отдых подростка.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Отдых, музей. 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Спорт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Спорт, профессиональный спорт, любительский спорт.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Знать определение спор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та; объяснять роль спорта в различные исторические эпохи и в жизни современ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человека; выявлять различие между люби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тельским и профессио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нальным спортом; назы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популярные среди подростков виды спорта; характеризовать отрица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тельные последствия пас</w:t>
            </w:r>
            <w:r w:rsidRPr="00034F12">
              <w:rPr>
                <w:rFonts w:ascii="Times New Roman" w:hAnsi="Times New Roman" w:cs="Times New Roman"/>
                <w:sz w:val="24"/>
                <w:szCs w:val="24"/>
              </w:rPr>
              <w:softHyphen/>
              <w:t>сивного образа жизни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25, практикум 2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 – обобщающий урок на тему: «Образ жизни подростков»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Обобщение ранее изученного материала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Город и село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26-27, вопросы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 xml:space="preserve">Город и село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Слова, практикум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Мой дом, мое жилище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§ 28-29, вопросы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Мой дом, мое жилище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34F12" w:rsidRPr="00034F12" w:rsidTr="00034F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 – обобщающий урок на тему: «Подросток и его жилая среда»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12">
              <w:rPr>
                <w:rFonts w:ascii="Times New Roman" w:hAnsi="Times New Roman" w:cs="Times New Roman"/>
                <w:sz w:val="24"/>
                <w:szCs w:val="24"/>
              </w:rPr>
              <w:t>Обобщение ранее изученного материала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12" w:rsidRPr="00034F12" w:rsidRDefault="00034F12" w:rsidP="00371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4F12" w:rsidRPr="00034F12" w:rsidRDefault="00034F12" w:rsidP="00034F12">
      <w:pPr>
        <w:rPr>
          <w:rFonts w:ascii="Times New Roman" w:hAnsi="Times New Roman" w:cs="Times New Roman"/>
          <w:sz w:val="24"/>
          <w:szCs w:val="24"/>
        </w:rPr>
      </w:pPr>
    </w:p>
    <w:sectPr w:rsidR="00034F12" w:rsidRPr="00034F12" w:rsidSect="00034F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034F12"/>
    <w:rsid w:val="00034F12"/>
    <w:rsid w:val="007B36FD"/>
    <w:rsid w:val="0087301E"/>
    <w:rsid w:val="00F13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990</Words>
  <Characters>5648</Characters>
  <Application>Microsoft Office Word</Application>
  <DocSecurity>0</DocSecurity>
  <Lines>47</Lines>
  <Paragraphs>13</Paragraphs>
  <ScaleCrop>false</ScaleCrop>
  <Company/>
  <LinksUpToDate>false</LinksUpToDate>
  <CharactersWithSpaces>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2</cp:revision>
  <dcterms:created xsi:type="dcterms:W3CDTF">2014-03-26T18:33:00Z</dcterms:created>
  <dcterms:modified xsi:type="dcterms:W3CDTF">2014-03-27T19:04:00Z</dcterms:modified>
</cp:coreProperties>
</file>