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40" w:rsidRDefault="001F0C40" w:rsidP="001F0C40">
      <w:pPr>
        <w:tabs>
          <w:tab w:val="left" w:pos="9288"/>
        </w:tabs>
        <w:ind w:left="360"/>
        <w:jc w:val="center"/>
        <w:rPr>
          <w:color w:val="000000"/>
          <w:sz w:val="28"/>
          <w:szCs w:val="28"/>
        </w:rPr>
      </w:pPr>
      <w:r>
        <w:rPr>
          <w:b/>
          <w:color w:val="000000"/>
          <w:sz w:val="28"/>
          <w:szCs w:val="28"/>
        </w:rPr>
        <w:t>Муниципальное бюджетное общеобразовательное учреждение «Средняя общеобразовательная школа №12 имени маршала Советского Союза К. К. Рокоссовского»</w:t>
      </w:r>
    </w:p>
    <w:p w:rsidR="001F0C40" w:rsidRDefault="001F0C40" w:rsidP="001F0C40">
      <w:pPr>
        <w:tabs>
          <w:tab w:val="left" w:pos="9288"/>
        </w:tabs>
        <w:ind w:left="360"/>
        <w:jc w:val="center"/>
        <w:rPr>
          <w:color w:val="000000"/>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3805"/>
        <w:gridCol w:w="3167"/>
      </w:tblGrid>
      <w:tr w:rsidR="001F0C40" w:rsidTr="00206EF6">
        <w:trPr>
          <w:trHeight w:val="1802"/>
        </w:trPr>
        <w:tc>
          <w:tcPr>
            <w:tcW w:w="1555" w:type="pct"/>
            <w:tcBorders>
              <w:top w:val="single" w:sz="4" w:space="0" w:color="auto"/>
              <w:left w:val="single" w:sz="4" w:space="0" w:color="auto"/>
              <w:bottom w:val="single" w:sz="4" w:space="0" w:color="auto"/>
              <w:right w:val="single" w:sz="4" w:space="0" w:color="auto"/>
            </w:tcBorders>
          </w:tcPr>
          <w:p w:rsidR="001F0C40" w:rsidRDefault="001F0C40" w:rsidP="00206EF6">
            <w:pPr>
              <w:tabs>
                <w:tab w:val="left" w:pos="9288"/>
              </w:tabs>
              <w:jc w:val="center"/>
              <w:rPr>
                <w:b/>
                <w:color w:val="000000"/>
                <w:sz w:val="22"/>
                <w:szCs w:val="22"/>
              </w:rPr>
            </w:pPr>
            <w:r>
              <w:rPr>
                <w:b/>
                <w:color w:val="000000"/>
                <w:sz w:val="22"/>
                <w:szCs w:val="22"/>
              </w:rPr>
              <w:t>«Согласовано»</w:t>
            </w:r>
          </w:p>
          <w:p w:rsidR="001F0C40" w:rsidRDefault="001F0C40" w:rsidP="00206EF6">
            <w:pPr>
              <w:tabs>
                <w:tab w:val="left" w:pos="9288"/>
              </w:tabs>
              <w:jc w:val="center"/>
              <w:rPr>
                <w:b/>
                <w:color w:val="000000"/>
                <w:sz w:val="22"/>
                <w:szCs w:val="22"/>
              </w:rPr>
            </w:pPr>
          </w:p>
          <w:p w:rsidR="001F0C40" w:rsidRDefault="001F0C40" w:rsidP="00206EF6">
            <w:pPr>
              <w:tabs>
                <w:tab w:val="left" w:pos="9288"/>
              </w:tabs>
              <w:jc w:val="both"/>
              <w:rPr>
                <w:color w:val="000000"/>
                <w:sz w:val="22"/>
                <w:szCs w:val="22"/>
              </w:rPr>
            </w:pPr>
            <w:r>
              <w:rPr>
                <w:color w:val="000000"/>
                <w:sz w:val="22"/>
                <w:szCs w:val="22"/>
              </w:rPr>
              <w:t>Руководитель МО</w:t>
            </w:r>
          </w:p>
          <w:p w:rsidR="001F0C40" w:rsidRDefault="001F0C40" w:rsidP="00206EF6">
            <w:pPr>
              <w:tabs>
                <w:tab w:val="left" w:pos="9288"/>
              </w:tabs>
              <w:jc w:val="both"/>
              <w:rPr>
                <w:color w:val="000000"/>
                <w:sz w:val="22"/>
                <w:szCs w:val="22"/>
              </w:rPr>
            </w:pPr>
            <w:r>
              <w:rPr>
                <w:color w:val="000000"/>
                <w:sz w:val="22"/>
                <w:szCs w:val="22"/>
              </w:rPr>
              <w:t xml:space="preserve"> </w:t>
            </w:r>
          </w:p>
          <w:p w:rsidR="001F0C40" w:rsidRDefault="001F0C40" w:rsidP="00206EF6">
            <w:pPr>
              <w:tabs>
                <w:tab w:val="left" w:pos="9288"/>
              </w:tabs>
              <w:rPr>
                <w:color w:val="000000"/>
                <w:sz w:val="22"/>
                <w:szCs w:val="22"/>
              </w:rPr>
            </w:pPr>
            <w:r>
              <w:rPr>
                <w:color w:val="000000"/>
                <w:sz w:val="22"/>
                <w:szCs w:val="22"/>
              </w:rPr>
              <w:t xml:space="preserve">                                        ФИО</w:t>
            </w:r>
          </w:p>
          <w:p w:rsidR="001F0C40" w:rsidRDefault="001F0C40" w:rsidP="00206EF6">
            <w:pPr>
              <w:tabs>
                <w:tab w:val="left" w:pos="9288"/>
              </w:tabs>
              <w:jc w:val="both"/>
              <w:rPr>
                <w:color w:val="000000"/>
                <w:sz w:val="22"/>
                <w:szCs w:val="22"/>
              </w:rPr>
            </w:pPr>
            <w:r>
              <w:rPr>
                <w:color w:val="000000"/>
                <w:sz w:val="22"/>
                <w:szCs w:val="22"/>
              </w:rPr>
              <w:t>Протокол № _1__ от «28 августа__ »</w:t>
            </w:r>
          </w:p>
          <w:p w:rsidR="001F0C40" w:rsidRDefault="001F0C40" w:rsidP="00206EF6">
            <w:pPr>
              <w:tabs>
                <w:tab w:val="left" w:pos="9288"/>
              </w:tabs>
              <w:jc w:val="both"/>
              <w:rPr>
                <w:color w:val="000000"/>
                <w:sz w:val="22"/>
                <w:szCs w:val="22"/>
              </w:rPr>
            </w:pPr>
            <w:r>
              <w:rPr>
                <w:color w:val="000000"/>
                <w:sz w:val="22"/>
                <w:szCs w:val="22"/>
              </w:rPr>
              <w:t>____________2014___г.</w:t>
            </w:r>
          </w:p>
          <w:p w:rsidR="001F0C40" w:rsidRDefault="001F0C40" w:rsidP="00206EF6">
            <w:pPr>
              <w:tabs>
                <w:tab w:val="left" w:pos="9288"/>
              </w:tabs>
              <w:jc w:val="center"/>
              <w:rPr>
                <w:color w:val="000000"/>
                <w:sz w:val="22"/>
                <w:szCs w:val="22"/>
              </w:rPr>
            </w:pPr>
          </w:p>
        </w:tc>
        <w:tc>
          <w:tcPr>
            <w:tcW w:w="1693" w:type="pct"/>
            <w:tcBorders>
              <w:top w:val="single" w:sz="4" w:space="0" w:color="auto"/>
              <w:left w:val="single" w:sz="4" w:space="0" w:color="auto"/>
              <w:bottom w:val="single" w:sz="4" w:space="0" w:color="auto"/>
              <w:right w:val="single" w:sz="4" w:space="0" w:color="auto"/>
            </w:tcBorders>
          </w:tcPr>
          <w:p w:rsidR="001F0C40" w:rsidRDefault="001F0C40" w:rsidP="00206EF6">
            <w:pPr>
              <w:tabs>
                <w:tab w:val="left" w:pos="9288"/>
              </w:tabs>
              <w:jc w:val="center"/>
              <w:rPr>
                <w:b/>
                <w:color w:val="000000"/>
                <w:sz w:val="22"/>
                <w:szCs w:val="22"/>
              </w:rPr>
            </w:pPr>
            <w:r>
              <w:rPr>
                <w:b/>
                <w:color w:val="000000"/>
                <w:sz w:val="22"/>
                <w:szCs w:val="22"/>
              </w:rPr>
              <w:t>«Принято МС школы»</w:t>
            </w:r>
          </w:p>
          <w:p w:rsidR="001F0C40" w:rsidRDefault="001F0C40" w:rsidP="00206EF6">
            <w:pPr>
              <w:tabs>
                <w:tab w:val="left" w:pos="9288"/>
              </w:tabs>
              <w:jc w:val="center"/>
              <w:rPr>
                <w:b/>
                <w:color w:val="000000"/>
                <w:sz w:val="22"/>
                <w:szCs w:val="22"/>
              </w:rPr>
            </w:pPr>
          </w:p>
          <w:p w:rsidR="001F0C40" w:rsidRDefault="001F0C40" w:rsidP="00206EF6">
            <w:pPr>
              <w:tabs>
                <w:tab w:val="left" w:pos="9288"/>
              </w:tabs>
              <w:jc w:val="both"/>
              <w:rPr>
                <w:color w:val="000000"/>
                <w:sz w:val="22"/>
                <w:szCs w:val="22"/>
              </w:rPr>
            </w:pPr>
            <w:r>
              <w:rPr>
                <w:color w:val="000000"/>
                <w:sz w:val="22"/>
                <w:szCs w:val="22"/>
              </w:rPr>
              <w:t>Заместитель руководителя по УВР</w:t>
            </w:r>
          </w:p>
          <w:p w:rsidR="001F0C40" w:rsidRDefault="001F0C40" w:rsidP="00206EF6">
            <w:pPr>
              <w:tabs>
                <w:tab w:val="left" w:pos="9288"/>
              </w:tabs>
              <w:jc w:val="both"/>
              <w:rPr>
                <w:color w:val="000000"/>
                <w:sz w:val="22"/>
                <w:szCs w:val="22"/>
              </w:rPr>
            </w:pPr>
            <w:r>
              <w:rPr>
                <w:color w:val="000000"/>
                <w:sz w:val="22"/>
                <w:szCs w:val="22"/>
              </w:rPr>
              <w:t xml:space="preserve">_____________ Л. С. Лаврентьева </w:t>
            </w:r>
          </w:p>
          <w:p w:rsidR="001F0C40" w:rsidRDefault="001F0C40" w:rsidP="00206EF6">
            <w:pPr>
              <w:tabs>
                <w:tab w:val="left" w:pos="9288"/>
              </w:tabs>
              <w:jc w:val="center"/>
              <w:rPr>
                <w:color w:val="000000"/>
                <w:sz w:val="22"/>
                <w:szCs w:val="22"/>
              </w:rPr>
            </w:pPr>
            <w:r>
              <w:rPr>
                <w:color w:val="000000"/>
                <w:sz w:val="22"/>
                <w:szCs w:val="22"/>
              </w:rPr>
              <w:t xml:space="preserve">         ФИО</w:t>
            </w:r>
          </w:p>
          <w:p w:rsidR="001F0C40" w:rsidRDefault="001F0C40" w:rsidP="00206EF6">
            <w:pPr>
              <w:tabs>
                <w:tab w:val="left" w:pos="9288"/>
              </w:tabs>
              <w:jc w:val="right"/>
              <w:rPr>
                <w:color w:val="000000"/>
                <w:sz w:val="22"/>
                <w:szCs w:val="22"/>
              </w:rPr>
            </w:pPr>
            <w:r>
              <w:rPr>
                <w:color w:val="000000"/>
                <w:sz w:val="22"/>
                <w:szCs w:val="22"/>
              </w:rPr>
              <w:t xml:space="preserve"> Протокол  №1 «29__»__августа__________2014___г.</w:t>
            </w:r>
          </w:p>
          <w:p w:rsidR="001F0C40" w:rsidRDefault="001F0C40" w:rsidP="00206EF6">
            <w:pPr>
              <w:tabs>
                <w:tab w:val="left" w:pos="9288"/>
              </w:tabs>
              <w:jc w:val="center"/>
              <w:rPr>
                <w:color w:val="000000"/>
                <w:sz w:val="22"/>
                <w:szCs w:val="22"/>
              </w:rPr>
            </w:pPr>
          </w:p>
        </w:tc>
        <w:tc>
          <w:tcPr>
            <w:tcW w:w="1752" w:type="pct"/>
            <w:tcBorders>
              <w:top w:val="single" w:sz="4" w:space="0" w:color="auto"/>
              <w:left w:val="single" w:sz="4" w:space="0" w:color="auto"/>
              <w:bottom w:val="single" w:sz="4" w:space="0" w:color="auto"/>
              <w:right w:val="single" w:sz="4" w:space="0" w:color="auto"/>
            </w:tcBorders>
          </w:tcPr>
          <w:p w:rsidR="001F0C40" w:rsidRDefault="001F0C40" w:rsidP="00206EF6">
            <w:pPr>
              <w:tabs>
                <w:tab w:val="left" w:pos="9288"/>
              </w:tabs>
              <w:jc w:val="center"/>
              <w:rPr>
                <w:b/>
                <w:color w:val="000000"/>
                <w:sz w:val="22"/>
                <w:szCs w:val="22"/>
              </w:rPr>
            </w:pPr>
            <w:r>
              <w:rPr>
                <w:b/>
                <w:color w:val="000000"/>
                <w:sz w:val="22"/>
                <w:szCs w:val="22"/>
              </w:rPr>
              <w:t>«Утверждаю»</w:t>
            </w:r>
          </w:p>
          <w:p w:rsidR="001F0C40" w:rsidRDefault="001F0C40" w:rsidP="00206EF6">
            <w:pPr>
              <w:tabs>
                <w:tab w:val="left" w:pos="9288"/>
              </w:tabs>
              <w:jc w:val="center"/>
              <w:rPr>
                <w:b/>
                <w:color w:val="000000"/>
                <w:sz w:val="22"/>
                <w:szCs w:val="22"/>
              </w:rPr>
            </w:pPr>
          </w:p>
          <w:p w:rsidR="001F0C40" w:rsidRDefault="001F0C40" w:rsidP="00206EF6">
            <w:pPr>
              <w:tabs>
                <w:tab w:val="left" w:pos="9288"/>
              </w:tabs>
              <w:jc w:val="both"/>
              <w:rPr>
                <w:color w:val="000000"/>
                <w:sz w:val="22"/>
                <w:szCs w:val="22"/>
              </w:rPr>
            </w:pPr>
            <w:r>
              <w:rPr>
                <w:color w:val="000000"/>
                <w:sz w:val="22"/>
                <w:szCs w:val="22"/>
              </w:rPr>
              <w:t>Директор школы МБОУ СОШ №12</w:t>
            </w:r>
          </w:p>
          <w:p w:rsidR="001F0C40" w:rsidRDefault="001F0C40" w:rsidP="00206EF6">
            <w:pPr>
              <w:tabs>
                <w:tab w:val="left" w:pos="9288"/>
              </w:tabs>
              <w:jc w:val="both"/>
              <w:rPr>
                <w:color w:val="000000"/>
                <w:sz w:val="22"/>
                <w:szCs w:val="22"/>
              </w:rPr>
            </w:pPr>
          </w:p>
          <w:p w:rsidR="001F0C40" w:rsidRDefault="001F0C40" w:rsidP="00206EF6">
            <w:pPr>
              <w:tabs>
                <w:tab w:val="left" w:pos="9288"/>
              </w:tabs>
              <w:jc w:val="both"/>
              <w:rPr>
                <w:color w:val="000000"/>
                <w:sz w:val="22"/>
                <w:szCs w:val="22"/>
              </w:rPr>
            </w:pPr>
            <w:r>
              <w:rPr>
                <w:color w:val="000000"/>
                <w:sz w:val="22"/>
                <w:szCs w:val="22"/>
              </w:rPr>
              <w:t xml:space="preserve">_____________ Е. Н. Даньшова </w:t>
            </w:r>
          </w:p>
          <w:p w:rsidR="001F0C40" w:rsidRDefault="001F0C40" w:rsidP="00206EF6">
            <w:pPr>
              <w:tabs>
                <w:tab w:val="left" w:pos="9288"/>
              </w:tabs>
              <w:jc w:val="center"/>
              <w:rPr>
                <w:color w:val="000000"/>
                <w:sz w:val="22"/>
                <w:szCs w:val="22"/>
              </w:rPr>
            </w:pPr>
            <w:r>
              <w:rPr>
                <w:color w:val="000000"/>
                <w:sz w:val="22"/>
                <w:szCs w:val="22"/>
              </w:rPr>
              <w:t xml:space="preserve">           ФИО</w:t>
            </w:r>
          </w:p>
          <w:p w:rsidR="001F0C40" w:rsidRDefault="001F0C40" w:rsidP="00206EF6">
            <w:pPr>
              <w:tabs>
                <w:tab w:val="left" w:pos="9288"/>
              </w:tabs>
              <w:jc w:val="both"/>
              <w:rPr>
                <w:color w:val="000000"/>
                <w:sz w:val="22"/>
                <w:szCs w:val="22"/>
              </w:rPr>
            </w:pPr>
            <w:r>
              <w:rPr>
                <w:color w:val="000000"/>
                <w:sz w:val="22"/>
                <w:szCs w:val="22"/>
              </w:rPr>
              <w:t>Приказ № ___ от «30__»_08___2014__г.</w:t>
            </w:r>
          </w:p>
          <w:p w:rsidR="001F0C40" w:rsidRDefault="001F0C40" w:rsidP="00206EF6">
            <w:pPr>
              <w:tabs>
                <w:tab w:val="left" w:pos="9288"/>
              </w:tabs>
              <w:jc w:val="center"/>
              <w:rPr>
                <w:color w:val="000000"/>
                <w:sz w:val="22"/>
                <w:szCs w:val="22"/>
              </w:rPr>
            </w:pPr>
          </w:p>
        </w:tc>
      </w:tr>
    </w:tbl>
    <w:p w:rsidR="001F0C40" w:rsidRDefault="001F0C40" w:rsidP="001F0C40">
      <w:pPr>
        <w:spacing w:after="200"/>
        <w:rPr>
          <w:rFonts w:eastAsia="Calibri"/>
          <w:sz w:val="28"/>
          <w:szCs w:val="28"/>
          <w:lang w:eastAsia="en-US"/>
        </w:rPr>
      </w:pPr>
    </w:p>
    <w:p w:rsidR="001F0C40" w:rsidRDefault="001F0C40" w:rsidP="001F0C40">
      <w:pPr>
        <w:spacing w:after="200"/>
        <w:jc w:val="center"/>
        <w:rPr>
          <w:rFonts w:eastAsia="Calibri"/>
          <w:b/>
          <w:sz w:val="28"/>
          <w:szCs w:val="28"/>
          <w:lang w:eastAsia="en-US"/>
        </w:rPr>
      </w:pPr>
      <w:r>
        <w:rPr>
          <w:rFonts w:eastAsia="Calibri"/>
          <w:b/>
          <w:sz w:val="28"/>
          <w:szCs w:val="28"/>
          <w:lang w:eastAsia="en-US"/>
        </w:rPr>
        <w:t>РАБОЧАЯ ПРОГРАММА</w:t>
      </w:r>
    </w:p>
    <w:p w:rsidR="001F0C40" w:rsidRDefault="001F0C40" w:rsidP="001F0C40">
      <w:pPr>
        <w:spacing w:after="200"/>
        <w:jc w:val="center"/>
        <w:rPr>
          <w:rFonts w:eastAsia="Calibri"/>
          <w:b/>
          <w:sz w:val="28"/>
          <w:szCs w:val="28"/>
          <w:lang w:eastAsia="en-US"/>
        </w:rPr>
      </w:pPr>
      <w:r>
        <w:rPr>
          <w:rFonts w:eastAsia="Calibri"/>
          <w:b/>
          <w:sz w:val="28"/>
          <w:szCs w:val="28"/>
          <w:lang w:eastAsia="en-US"/>
        </w:rPr>
        <w:t>ПО</w:t>
      </w:r>
    </w:p>
    <w:p w:rsidR="001F0C40" w:rsidRDefault="001F0C40" w:rsidP="001F0C40">
      <w:pPr>
        <w:spacing w:after="200"/>
        <w:jc w:val="center"/>
        <w:rPr>
          <w:rFonts w:eastAsia="Calibri"/>
          <w:b/>
          <w:sz w:val="28"/>
          <w:szCs w:val="28"/>
          <w:lang w:eastAsia="en-US"/>
        </w:rPr>
      </w:pPr>
      <w:r>
        <w:rPr>
          <w:rFonts w:eastAsia="Calibri"/>
          <w:b/>
          <w:sz w:val="28"/>
          <w:szCs w:val="28"/>
          <w:lang w:eastAsia="en-US"/>
        </w:rPr>
        <w:t>Информатике и ИКТ</w:t>
      </w:r>
    </w:p>
    <w:p w:rsidR="001F0C40" w:rsidRDefault="001F0C40" w:rsidP="001F0C40">
      <w:pPr>
        <w:spacing w:after="200"/>
        <w:jc w:val="center"/>
        <w:rPr>
          <w:rFonts w:eastAsia="Calibri"/>
          <w:sz w:val="28"/>
          <w:szCs w:val="28"/>
          <w:lang w:eastAsia="en-US"/>
        </w:rPr>
      </w:pPr>
      <w:r>
        <w:rPr>
          <w:rFonts w:eastAsia="Calibri"/>
          <w:sz w:val="28"/>
          <w:szCs w:val="28"/>
          <w:lang w:eastAsia="en-US"/>
        </w:rPr>
        <w:t>для 8 класса</w:t>
      </w:r>
    </w:p>
    <w:p w:rsidR="001F0C40" w:rsidRDefault="001F0C40" w:rsidP="001F0C40">
      <w:pPr>
        <w:spacing w:after="200"/>
        <w:jc w:val="center"/>
        <w:rPr>
          <w:rFonts w:eastAsia="Calibri"/>
          <w:sz w:val="28"/>
          <w:szCs w:val="28"/>
          <w:lang w:eastAsia="en-US"/>
        </w:rPr>
      </w:pPr>
      <w:r>
        <w:rPr>
          <w:rFonts w:eastAsia="Calibri"/>
          <w:sz w:val="28"/>
          <w:szCs w:val="28"/>
          <w:lang w:eastAsia="en-US"/>
        </w:rPr>
        <w:t>(базовый уровень)</w:t>
      </w:r>
    </w:p>
    <w:p w:rsidR="001F0C40" w:rsidRDefault="001F0C40" w:rsidP="001F0C40">
      <w:pPr>
        <w:spacing w:after="200"/>
        <w:jc w:val="center"/>
        <w:rPr>
          <w:rFonts w:eastAsia="Calibri"/>
          <w:sz w:val="28"/>
          <w:szCs w:val="28"/>
          <w:lang w:eastAsia="en-US"/>
        </w:rPr>
      </w:pPr>
      <w:r>
        <w:rPr>
          <w:rFonts w:eastAsia="Calibri"/>
          <w:sz w:val="28"/>
          <w:szCs w:val="28"/>
          <w:lang w:eastAsia="en-US"/>
        </w:rPr>
        <w:t>на 2014 – 2015 учебный год</w:t>
      </w:r>
    </w:p>
    <w:p w:rsidR="001F0C40" w:rsidRDefault="001F0C40" w:rsidP="001F0C40">
      <w:pPr>
        <w:spacing w:after="200"/>
        <w:jc w:val="center"/>
        <w:rPr>
          <w:rFonts w:eastAsia="Calibri"/>
          <w:sz w:val="28"/>
          <w:szCs w:val="28"/>
          <w:lang w:eastAsia="en-US"/>
        </w:rPr>
      </w:pPr>
    </w:p>
    <w:p w:rsidR="001F0C40" w:rsidRDefault="001F0C40" w:rsidP="001F0C40">
      <w:pPr>
        <w:spacing w:after="200"/>
        <w:jc w:val="center"/>
        <w:rPr>
          <w:rFonts w:eastAsia="Calibri"/>
          <w:i/>
          <w:sz w:val="28"/>
          <w:szCs w:val="28"/>
          <w:u w:val="single"/>
          <w:lang w:eastAsia="en-US"/>
        </w:rPr>
      </w:pPr>
      <w:r>
        <w:rPr>
          <w:rFonts w:eastAsia="Calibri"/>
          <w:sz w:val="28"/>
          <w:szCs w:val="28"/>
          <w:lang w:eastAsia="en-US"/>
        </w:rPr>
        <w:t>Количество часов всего: 35, в неделю: 1</w:t>
      </w:r>
    </w:p>
    <w:p w:rsidR="001F0C40" w:rsidRDefault="001F0C40" w:rsidP="001F0C40">
      <w:pPr>
        <w:jc w:val="right"/>
        <w:rPr>
          <w:rFonts w:eastAsia="Calibri"/>
          <w:sz w:val="28"/>
          <w:szCs w:val="28"/>
          <w:lang w:eastAsia="en-US"/>
        </w:rPr>
      </w:pPr>
    </w:p>
    <w:p w:rsidR="001F0C40" w:rsidRDefault="001F0C40" w:rsidP="001F0C40">
      <w:pPr>
        <w:jc w:val="right"/>
        <w:rPr>
          <w:rFonts w:eastAsia="Calibri"/>
          <w:sz w:val="28"/>
          <w:szCs w:val="28"/>
          <w:lang w:eastAsia="en-US"/>
        </w:rPr>
      </w:pPr>
      <w:r>
        <w:rPr>
          <w:rFonts w:eastAsia="Calibri"/>
          <w:sz w:val="28"/>
          <w:szCs w:val="28"/>
          <w:lang w:eastAsia="en-US"/>
        </w:rPr>
        <w:t>Программу составил учитель</w:t>
      </w:r>
    </w:p>
    <w:p w:rsidR="001F0C40" w:rsidRDefault="001F0C40" w:rsidP="001F0C40">
      <w:pPr>
        <w:tabs>
          <w:tab w:val="left" w:pos="284"/>
        </w:tabs>
        <w:ind w:left="4536"/>
        <w:jc w:val="right"/>
        <w:rPr>
          <w:rFonts w:eastAsia="Calibri"/>
          <w:sz w:val="28"/>
          <w:szCs w:val="28"/>
          <w:lang w:eastAsia="en-US"/>
        </w:rPr>
      </w:pPr>
      <w:r>
        <w:rPr>
          <w:rFonts w:eastAsia="Calibri"/>
          <w:sz w:val="28"/>
          <w:szCs w:val="28"/>
          <w:lang w:eastAsia="en-US"/>
        </w:rPr>
        <w:t xml:space="preserve">информатики высшей квалификационной  категории </w:t>
      </w:r>
    </w:p>
    <w:p w:rsidR="001F0C40" w:rsidRDefault="001F0C40" w:rsidP="001F0C40">
      <w:pPr>
        <w:tabs>
          <w:tab w:val="left" w:pos="284"/>
        </w:tabs>
        <w:ind w:left="4536"/>
        <w:jc w:val="right"/>
        <w:rPr>
          <w:rFonts w:eastAsia="Calibri"/>
          <w:sz w:val="28"/>
          <w:szCs w:val="28"/>
          <w:lang w:eastAsia="en-US"/>
        </w:rPr>
      </w:pPr>
      <w:r>
        <w:rPr>
          <w:rFonts w:eastAsia="Calibri"/>
          <w:sz w:val="28"/>
          <w:szCs w:val="28"/>
          <w:lang w:eastAsia="en-US"/>
        </w:rPr>
        <w:t>Кузьмин Александр Александрович</w:t>
      </w:r>
    </w:p>
    <w:p w:rsidR="001F0C40" w:rsidRDefault="001F0C40" w:rsidP="001F0C40">
      <w:pPr>
        <w:tabs>
          <w:tab w:val="left" w:pos="284"/>
        </w:tabs>
        <w:ind w:left="4536"/>
        <w:jc w:val="center"/>
        <w:rPr>
          <w:rFonts w:eastAsia="Calibri"/>
          <w:sz w:val="18"/>
          <w:szCs w:val="18"/>
          <w:lang w:eastAsia="en-US"/>
        </w:rPr>
      </w:pPr>
    </w:p>
    <w:p w:rsidR="001F0C40" w:rsidRDefault="001F0C40" w:rsidP="001F0C40">
      <w:pPr>
        <w:tabs>
          <w:tab w:val="left" w:pos="284"/>
        </w:tabs>
        <w:ind w:left="4536"/>
        <w:jc w:val="center"/>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rPr>
          <w:rFonts w:eastAsia="Calibri"/>
          <w:sz w:val="18"/>
          <w:szCs w:val="18"/>
          <w:lang w:eastAsia="en-US"/>
        </w:rPr>
      </w:pPr>
    </w:p>
    <w:p w:rsidR="001F0C40" w:rsidRDefault="001F0C40" w:rsidP="001F0C40">
      <w:pPr>
        <w:tabs>
          <w:tab w:val="left" w:pos="284"/>
        </w:tabs>
        <w:ind w:left="4536"/>
        <w:jc w:val="center"/>
        <w:rPr>
          <w:rFonts w:eastAsia="Calibri"/>
          <w:sz w:val="18"/>
          <w:szCs w:val="18"/>
          <w:lang w:eastAsia="en-US"/>
        </w:rPr>
      </w:pPr>
    </w:p>
    <w:p w:rsidR="001F0C40" w:rsidRDefault="001F0C40" w:rsidP="001F0C40">
      <w:pPr>
        <w:tabs>
          <w:tab w:val="left" w:pos="284"/>
        </w:tabs>
        <w:ind w:left="4536"/>
        <w:jc w:val="center"/>
        <w:rPr>
          <w:rFonts w:eastAsia="Calibri"/>
          <w:sz w:val="18"/>
          <w:szCs w:val="18"/>
          <w:lang w:eastAsia="en-US"/>
        </w:rPr>
      </w:pPr>
    </w:p>
    <w:p w:rsidR="001F0C40" w:rsidRDefault="001F0C40" w:rsidP="001F0C40">
      <w:pPr>
        <w:spacing w:after="200"/>
        <w:jc w:val="center"/>
        <w:rPr>
          <w:rFonts w:eastAsia="Calibri"/>
          <w:sz w:val="28"/>
          <w:szCs w:val="28"/>
          <w:lang w:eastAsia="en-US"/>
        </w:rPr>
      </w:pPr>
      <w:r>
        <w:rPr>
          <w:rFonts w:eastAsia="Calibri"/>
          <w:sz w:val="28"/>
          <w:szCs w:val="28"/>
          <w:lang w:eastAsia="en-US"/>
        </w:rPr>
        <w:t>г. Великие Луки Псковской области</w:t>
      </w:r>
    </w:p>
    <w:p w:rsidR="001F0C40" w:rsidRPr="00846502" w:rsidRDefault="001F0C40" w:rsidP="001F0C40">
      <w:pPr>
        <w:spacing w:after="200"/>
        <w:jc w:val="center"/>
        <w:rPr>
          <w:rFonts w:eastAsia="Calibri"/>
          <w:sz w:val="28"/>
          <w:szCs w:val="28"/>
          <w:lang w:eastAsia="en-US"/>
        </w:rPr>
      </w:pPr>
      <w:r>
        <w:rPr>
          <w:rFonts w:eastAsia="Calibri"/>
          <w:sz w:val="28"/>
          <w:szCs w:val="28"/>
          <w:lang w:eastAsia="en-US"/>
        </w:rPr>
        <w:t>2014 г.</w:t>
      </w:r>
    </w:p>
    <w:p w:rsidR="001F0C40" w:rsidRPr="00DD0933" w:rsidRDefault="001F0C40" w:rsidP="001F0C40">
      <w:pPr>
        <w:pStyle w:val="a3"/>
        <w:ind w:firstLine="709"/>
        <w:jc w:val="center"/>
        <w:rPr>
          <w:b/>
          <w:bCs/>
          <w:color w:val="000000"/>
          <w:sz w:val="28"/>
          <w:szCs w:val="28"/>
        </w:rPr>
      </w:pPr>
      <w:r w:rsidRPr="00DD0933">
        <w:rPr>
          <w:b/>
          <w:bCs/>
          <w:color w:val="000000"/>
          <w:sz w:val="28"/>
          <w:szCs w:val="28"/>
        </w:rPr>
        <w:lastRenderedPageBreak/>
        <w:t>Пояснительная записка</w:t>
      </w:r>
    </w:p>
    <w:p w:rsidR="001F0C40" w:rsidRPr="00DD0933" w:rsidRDefault="001F0C40" w:rsidP="001F0C40">
      <w:pPr>
        <w:pStyle w:val="a3"/>
        <w:ind w:firstLine="709"/>
        <w:jc w:val="both"/>
        <w:rPr>
          <w:color w:val="000000"/>
        </w:rPr>
      </w:pPr>
    </w:p>
    <w:p w:rsidR="001F0C40" w:rsidRPr="00AC2675" w:rsidRDefault="001F0C40" w:rsidP="001F0C40">
      <w:pPr>
        <w:ind w:firstLine="709"/>
        <w:jc w:val="both"/>
        <w:rPr>
          <w:b/>
          <w:bCs/>
        </w:rPr>
      </w:pPr>
      <w:r w:rsidRPr="00AC2675">
        <w:rPr>
          <w:b/>
          <w:bCs/>
        </w:rPr>
        <w:t>Нормативные правовые документы, на основании которых разработана рабочая программа:</w:t>
      </w:r>
    </w:p>
    <w:p w:rsidR="001F0C40" w:rsidRPr="00EC3F87" w:rsidRDefault="001F0C40" w:rsidP="001F0C40">
      <w:pPr>
        <w:numPr>
          <w:ilvl w:val="0"/>
          <w:numId w:val="3"/>
        </w:numPr>
        <w:ind w:left="426" w:hanging="426"/>
      </w:pPr>
      <w:r w:rsidRPr="00EC3F87">
        <w:t>Федеральный закон от 29 декабря 2012 г. № 273 ФЗ « Об образовании в Российской Федерации»;</w:t>
      </w:r>
    </w:p>
    <w:p w:rsidR="001F0C40" w:rsidRPr="00EC3F87" w:rsidRDefault="001F0C40" w:rsidP="001F0C40">
      <w:pPr>
        <w:numPr>
          <w:ilvl w:val="0"/>
          <w:numId w:val="3"/>
        </w:numPr>
        <w:ind w:left="426" w:hanging="426"/>
        <w:jc w:val="both"/>
      </w:pPr>
      <w:r w:rsidRPr="00EC3F87">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№1089 (в ред. приказов </w:t>
      </w:r>
      <w:proofErr w:type="spellStart"/>
      <w:r w:rsidRPr="00EC3F87">
        <w:t>Минобрнауки</w:t>
      </w:r>
      <w:proofErr w:type="spellEnd"/>
      <w:r w:rsidRPr="00EC3F87">
        <w:t xml:space="preserve"> России от 03.06.2008 № 164, от 31.08.2009 №320, от 19.10.2009 № 427, </w:t>
      </w:r>
      <w:proofErr w:type="gramStart"/>
      <w:r w:rsidRPr="00EC3F87">
        <w:t>от</w:t>
      </w:r>
      <w:proofErr w:type="gramEnd"/>
      <w:r w:rsidRPr="00EC3F87">
        <w:t xml:space="preserve"> 10.11.2011 № 2643, от 24.01.2012 №39, от 31.01.2012 № 69);</w:t>
      </w:r>
    </w:p>
    <w:p w:rsidR="001F0C40" w:rsidRPr="00EC3F87" w:rsidRDefault="001F0C40" w:rsidP="001F0C40">
      <w:pPr>
        <w:numPr>
          <w:ilvl w:val="0"/>
          <w:numId w:val="3"/>
        </w:numPr>
        <w:ind w:left="426" w:hanging="426"/>
        <w:jc w:val="both"/>
      </w:pPr>
      <w:r w:rsidRPr="00EC3F87">
        <w:t xml:space="preserve"> Приказ Министерства образования РФ от 09.03.2004 № 1312 «Об утверждении базисного учебного плана и примерных учебных планов для образовательных учреждений РФ, реализующих программы общего образования» (с изменениями);</w:t>
      </w:r>
    </w:p>
    <w:p w:rsidR="001F0C40" w:rsidRPr="00EC3F87" w:rsidRDefault="001F0C40" w:rsidP="001F0C40">
      <w:pPr>
        <w:numPr>
          <w:ilvl w:val="0"/>
          <w:numId w:val="3"/>
        </w:numPr>
        <w:ind w:left="426" w:hanging="426"/>
        <w:jc w:val="both"/>
      </w:pPr>
      <w:r w:rsidRPr="00EC3F87">
        <w:t>Приказ Министерства образования и науки России от 19 декабря 2012 года №1067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2013 - 2014 учебный год»;</w:t>
      </w:r>
    </w:p>
    <w:p w:rsidR="001F0C40" w:rsidRPr="00EC3F87" w:rsidRDefault="001F0C40" w:rsidP="001F0C40">
      <w:pPr>
        <w:numPr>
          <w:ilvl w:val="0"/>
          <w:numId w:val="3"/>
        </w:numPr>
        <w:ind w:left="426" w:hanging="426"/>
        <w:jc w:val="both"/>
      </w:pPr>
      <w:r w:rsidRPr="00EC3F87">
        <w:t xml:space="preserve">Приказ управления образования и науки Липецкой области от 16.05.2013 № 451 « О базисных учебных планах для образовательных учреждений Липецкой области, реализующих программы общего образования, на 2013 – 2014 учебный год»; </w:t>
      </w:r>
    </w:p>
    <w:p w:rsidR="001F0C40" w:rsidRPr="00EC3F87" w:rsidRDefault="001F0C40" w:rsidP="001F0C40">
      <w:pPr>
        <w:numPr>
          <w:ilvl w:val="0"/>
          <w:numId w:val="3"/>
        </w:numPr>
        <w:ind w:left="426" w:hanging="426"/>
        <w:jc w:val="both"/>
      </w:pPr>
      <w:r w:rsidRPr="00EC3F87">
        <w:t>Приказ управления образования и науки Липецкой области от 20.06.2013 № 585 « О внесении изменений в приказ управления образования и науки Липецкой области от 16.05.2013 № 451 « О базисных учебных планах для  образовательных учреждений Липецкой области, реализующих программы общего образования, на 2013/2014 учебный год»;</w:t>
      </w:r>
    </w:p>
    <w:p w:rsidR="001F0C40" w:rsidRPr="00EC3F87" w:rsidRDefault="001F0C40" w:rsidP="001F0C40">
      <w:pPr>
        <w:numPr>
          <w:ilvl w:val="0"/>
          <w:numId w:val="3"/>
        </w:numPr>
        <w:ind w:left="426" w:hanging="426"/>
        <w:jc w:val="both"/>
      </w:pPr>
      <w:proofErr w:type="gramStart"/>
      <w:r w:rsidRPr="00EC3F87">
        <w:t>Основная общеобразовательная программа МБОУ СОШ №68 г. Липецка (в том числе:</w:t>
      </w:r>
      <w:proofErr w:type="gramEnd"/>
      <w:r>
        <w:t xml:space="preserve"> </w:t>
      </w:r>
      <w:proofErr w:type="gramStart"/>
      <w:r w:rsidRPr="00EC3F87">
        <w:t>Учебный план МБОУ СОШ №68  г. Липецка на 2013- 2014 учебный год; Календарный учебный график МБОУ СОШ №68 г. Липецка на 2013- 2014 учебный год).</w:t>
      </w:r>
      <w:proofErr w:type="gramEnd"/>
    </w:p>
    <w:p w:rsidR="001F0C40" w:rsidRPr="00EC3F87" w:rsidRDefault="001F0C40" w:rsidP="001F0C40">
      <w:pPr>
        <w:numPr>
          <w:ilvl w:val="0"/>
          <w:numId w:val="3"/>
        </w:numPr>
        <w:ind w:left="426" w:hanging="426"/>
        <w:jc w:val="both"/>
      </w:pPr>
      <w:r w:rsidRPr="00EC3F87">
        <w:t>Локальный акт «Положение о структуре, порядке разработки и утверждения рабочих  программ учебных курсов, предметов, дисциплин (модулей) МБОУ СОШ №68, реализующей ФК ГОС».</w:t>
      </w:r>
    </w:p>
    <w:p w:rsidR="001F0C40" w:rsidRDefault="001F0C40" w:rsidP="001F0C40">
      <w:pPr>
        <w:jc w:val="center"/>
      </w:pPr>
    </w:p>
    <w:p w:rsidR="001F0C40" w:rsidRDefault="001F0C40" w:rsidP="001F0C40">
      <w:pPr>
        <w:ind w:firstLine="708"/>
        <w:jc w:val="both"/>
        <w:rPr>
          <w:b/>
          <w:bCs/>
        </w:rPr>
      </w:pPr>
      <w:r w:rsidRPr="009E1401">
        <w:rPr>
          <w:b/>
          <w:bCs/>
        </w:rPr>
        <w:t>Сведения о программе</w:t>
      </w:r>
      <w:r>
        <w:rPr>
          <w:b/>
          <w:bCs/>
        </w:rPr>
        <w:t>,</w:t>
      </w:r>
      <w:r w:rsidRPr="009E1401">
        <w:rPr>
          <w:b/>
          <w:bCs/>
        </w:rPr>
        <w:t xml:space="preserve"> на основании которой разработана рабочая программа</w:t>
      </w:r>
    </w:p>
    <w:p w:rsidR="001F0C40" w:rsidRPr="00A31BC5" w:rsidRDefault="001F0C40" w:rsidP="001F0C40">
      <w:pPr>
        <w:ind w:firstLine="709"/>
        <w:jc w:val="both"/>
        <w:rPr>
          <w:bCs/>
        </w:rPr>
      </w:pPr>
      <w:proofErr w:type="gramStart"/>
      <w:r w:rsidRPr="00A31BC5">
        <w:t xml:space="preserve">Рабочая программа разработана на основе ФК ГОС основного общего образования, авторской программы Л.Л. </w:t>
      </w:r>
      <w:proofErr w:type="spellStart"/>
      <w:r w:rsidRPr="00A31BC5">
        <w:t>Босовой</w:t>
      </w:r>
      <w:proofErr w:type="spellEnd"/>
      <w:r w:rsidRPr="00A31BC5">
        <w:t xml:space="preserve">, А.Ю. </w:t>
      </w:r>
      <w:proofErr w:type="spellStart"/>
      <w:r w:rsidRPr="00A31BC5">
        <w:t>Босовой</w:t>
      </w:r>
      <w:proofErr w:type="spellEnd"/>
      <w:r w:rsidRPr="00A31BC5">
        <w:t xml:space="preserve"> к учебнику «Информатика и ИКТ» для 8 класса основной общеобразовательной школы</w:t>
      </w:r>
      <w:r>
        <w:t xml:space="preserve"> (</w:t>
      </w:r>
      <w:r w:rsidRPr="00A31BC5">
        <w:t>Москва, БИНОМ.</w:t>
      </w:r>
      <w:proofErr w:type="gramEnd"/>
      <w:r w:rsidRPr="00A31BC5">
        <w:t xml:space="preserve"> </w:t>
      </w:r>
      <w:proofErr w:type="gramStart"/>
      <w:r w:rsidRPr="00A31BC5">
        <w:t>Лаборатория знаний, 201</w:t>
      </w:r>
      <w:r>
        <w:t>4</w:t>
      </w:r>
      <w:r w:rsidRPr="00A31BC5">
        <w:t xml:space="preserve"> год</w:t>
      </w:r>
      <w:r>
        <w:t>)</w:t>
      </w:r>
      <w:r w:rsidRPr="00A31BC5">
        <w:t>.</w:t>
      </w:r>
      <w:proofErr w:type="gramEnd"/>
    </w:p>
    <w:p w:rsidR="001F0C40" w:rsidRPr="00A31BC5" w:rsidRDefault="001F0C40" w:rsidP="001F0C40">
      <w:pPr>
        <w:ind w:left="1571"/>
        <w:jc w:val="both"/>
        <w:rPr>
          <w:b/>
          <w:bCs/>
        </w:rPr>
      </w:pPr>
    </w:p>
    <w:p w:rsidR="001F0C40" w:rsidRPr="00A31BC5" w:rsidRDefault="001F0C40" w:rsidP="001F0C40">
      <w:pPr>
        <w:ind w:firstLine="709"/>
        <w:jc w:val="both"/>
        <w:rPr>
          <w:b/>
          <w:bCs/>
        </w:rPr>
      </w:pPr>
      <w:r w:rsidRPr="00A31BC5">
        <w:rPr>
          <w:b/>
        </w:rPr>
        <w:t>Обоснование выбора примерной или авторской программы для разработки рабочей программы</w:t>
      </w:r>
    </w:p>
    <w:p w:rsidR="001F0C40" w:rsidRDefault="001F0C40" w:rsidP="001F0C40">
      <w:pPr>
        <w:ind w:firstLine="708"/>
        <w:jc w:val="both"/>
      </w:pPr>
      <w:r w:rsidRPr="00A31BC5">
        <w:t xml:space="preserve">Причиной выбора этой программы послужило следующее: </w:t>
      </w:r>
    </w:p>
    <w:p w:rsidR="001F0C40" w:rsidRPr="00A31BC5" w:rsidRDefault="001F0C40" w:rsidP="001F0C40">
      <w:pPr>
        <w:pStyle w:val="a4"/>
        <w:numPr>
          <w:ilvl w:val="0"/>
          <w:numId w:val="4"/>
        </w:numPr>
        <w:tabs>
          <w:tab w:val="left" w:pos="851"/>
        </w:tabs>
        <w:ind w:left="0" w:firstLine="709"/>
        <w:jc w:val="both"/>
        <w:rPr>
          <w:bCs/>
        </w:rPr>
      </w:pPr>
      <w:r w:rsidRPr="00A31BC5">
        <w:t xml:space="preserve">материал соответствует требованиям федерального компонента государственных образовательных стандартов, придерживается дидактического правила «от простого к </w:t>
      </w:r>
      <w:proofErr w:type="gramStart"/>
      <w:r w:rsidRPr="00A31BC5">
        <w:t>сложному</w:t>
      </w:r>
      <w:proofErr w:type="gramEnd"/>
      <w:r w:rsidRPr="00A31BC5">
        <w:t>», при этом принимается во внимание повышающийся уровень подготовки обучающихся в процессе занятий;</w:t>
      </w:r>
    </w:p>
    <w:p w:rsidR="001F0C40" w:rsidRPr="00A31BC5" w:rsidRDefault="001F0C40" w:rsidP="001F0C40">
      <w:pPr>
        <w:pStyle w:val="a3"/>
        <w:numPr>
          <w:ilvl w:val="0"/>
          <w:numId w:val="4"/>
        </w:numPr>
        <w:tabs>
          <w:tab w:val="left" w:pos="851"/>
        </w:tabs>
        <w:ind w:left="0" w:firstLine="709"/>
        <w:contextualSpacing/>
        <w:jc w:val="both"/>
        <w:rPr>
          <w:rFonts w:eastAsia="Calibri"/>
          <w:lang w:eastAsia="en-US"/>
        </w:rPr>
      </w:pPr>
      <w:r w:rsidRPr="00A31BC5">
        <w:rPr>
          <w:rFonts w:eastAsia="Calibri"/>
          <w:lang w:eastAsia="en-US"/>
        </w:rPr>
        <w:t>проблемное изложение материала;</w:t>
      </w:r>
    </w:p>
    <w:p w:rsidR="001F0C40" w:rsidRPr="00A31BC5" w:rsidRDefault="001F0C40" w:rsidP="001F0C40">
      <w:pPr>
        <w:pStyle w:val="a3"/>
        <w:numPr>
          <w:ilvl w:val="0"/>
          <w:numId w:val="4"/>
        </w:numPr>
        <w:tabs>
          <w:tab w:val="left" w:pos="851"/>
        </w:tabs>
        <w:ind w:left="0" w:firstLine="709"/>
        <w:contextualSpacing/>
        <w:jc w:val="both"/>
        <w:rPr>
          <w:rFonts w:eastAsia="Calibri"/>
          <w:lang w:eastAsia="en-US"/>
        </w:rPr>
      </w:pPr>
      <w:r w:rsidRPr="00A31BC5">
        <w:rPr>
          <w:rFonts w:eastAsia="Calibri"/>
          <w:lang w:eastAsia="en-US"/>
        </w:rPr>
        <w:t>диалектический подход к введению математических понятий;</w:t>
      </w:r>
    </w:p>
    <w:p w:rsidR="001F0C40" w:rsidRPr="00A31BC5" w:rsidRDefault="001F0C40" w:rsidP="001F0C40">
      <w:pPr>
        <w:pStyle w:val="a3"/>
        <w:numPr>
          <w:ilvl w:val="0"/>
          <w:numId w:val="4"/>
        </w:numPr>
        <w:tabs>
          <w:tab w:val="left" w:pos="851"/>
        </w:tabs>
        <w:ind w:left="0" w:firstLine="709"/>
        <w:contextualSpacing/>
        <w:jc w:val="both"/>
        <w:rPr>
          <w:rFonts w:eastAsia="Calibri"/>
          <w:lang w:eastAsia="en-US"/>
        </w:rPr>
      </w:pPr>
      <w:r w:rsidRPr="00A31BC5">
        <w:rPr>
          <w:rFonts w:eastAsia="Calibri"/>
          <w:lang w:eastAsia="en-US"/>
        </w:rPr>
        <w:t>принципы развивающего обучения;</w:t>
      </w:r>
    </w:p>
    <w:p w:rsidR="001F0C40" w:rsidRPr="00A31BC5" w:rsidRDefault="001F0C40" w:rsidP="001F0C40">
      <w:pPr>
        <w:pStyle w:val="a4"/>
        <w:numPr>
          <w:ilvl w:val="0"/>
          <w:numId w:val="4"/>
        </w:numPr>
        <w:tabs>
          <w:tab w:val="left" w:pos="851"/>
        </w:tabs>
        <w:ind w:left="0" w:firstLine="709"/>
        <w:jc w:val="both"/>
        <w:rPr>
          <w:bCs/>
        </w:rPr>
      </w:pPr>
      <w:r w:rsidRPr="00A31BC5">
        <w:t xml:space="preserve">выделяются основные теоретические сведения, которые должны усвоить учащиеся; </w:t>
      </w:r>
    </w:p>
    <w:p w:rsidR="001F0C40" w:rsidRPr="00A31BC5" w:rsidRDefault="001F0C40" w:rsidP="001F0C40">
      <w:pPr>
        <w:pStyle w:val="a4"/>
        <w:numPr>
          <w:ilvl w:val="0"/>
          <w:numId w:val="4"/>
        </w:numPr>
        <w:tabs>
          <w:tab w:val="left" w:pos="851"/>
        </w:tabs>
        <w:ind w:left="0" w:firstLine="709"/>
        <w:jc w:val="both"/>
        <w:rPr>
          <w:bCs/>
        </w:rPr>
      </w:pPr>
      <w:r w:rsidRPr="00A31BC5">
        <w:t>наличие заданий для компьютерного практикума;</w:t>
      </w:r>
    </w:p>
    <w:p w:rsidR="001F0C40" w:rsidRPr="00A31BC5" w:rsidRDefault="001F0C40" w:rsidP="001F0C40">
      <w:pPr>
        <w:pStyle w:val="a4"/>
        <w:numPr>
          <w:ilvl w:val="0"/>
          <w:numId w:val="4"/>
        </w:numPr>
        <w:tabs>
          <w:tab w:val="left" w:pos="851"/>
        </w:tabs>
        <w:ind w:left="0" w:firstLine="709"/>
        <w:jc w:val="both"/>
        <w:rPr>
          <w:b/>
          <w:bCs/>
        </w:rPr>
      </w:pPr>
      <w:r w:rsidRPr="00A31BC5">
        <w:lastRenderedPageBreak/>
        <w:t xml:space="preserve">запланированы зачетные требования, контрольные задания и тесты, определяющие успешность освоения программного материала и уровня физической подготовленности </w:t>
      </w:r>
      <w:proofErr w:type="gramStart"/>
      <w:r w:rsidRPr="00A31BC5">
        <w:t>обучающихся</w:t>
      </w:r>
      <w:proofErr w:type="gramEnd"/>
      <w:r w:rsidRPr="00A31BC5">
        <w:t xml:space="preserve">. </w:t>
      </w:r>
      <w:r w:rsidRPr="00A31BC5">
        <w:cr/>
      </w:r>
    </w:p>
    <w:p w:rsidR="001F0C40" w:rsidRDefault="001F0C40" w:rsidP="001F0C40">
      <w:pPr>
        <w:ind w:firstLine="709"/>
        <w:jc w:val="both"/>
        <w:rPr>
          <w:b/>
          <w:bCs/>
        </w:rPr>
      </w:pPr>
      <w:r>
        <w:rPr>
          <w:b/>
          <w:bCs/>
        </w:rPr>
        <w:t>Ц</w:t>
      </w:r>
      <w:r w:rsidRPr="00035AD2">
        <w:rPr>
          <w:b/>
          <w:bCs/>
        </w:rPr>
        <w:t>ели рабочей программы</w:t>
      </w:r>
      <w:r>
        <w:rPr>
          <w:b/>
          <w:bCs/>
        </w:rPr>
        <w:t>:</w:t>
      </w:r>
    </w:p>
    <w:p w:rsidR="001F0C40" w:rsidRPr="00A31BC5" w:rsidRDefault="001F0C40" w:rsidP="001F0C40">
      <w:pPr>
        <w:pStyle w:val="Default"/>
        <w:numPr>
          <w:ilvl w:val="0"/>
          <w:numId w:val="5"/>
        </w:numPr>
        <w:ind w:left="567" w:hanging="425"/>
        <w:jc w:val="both"/>
        <w:rPr>
          <w:color w:val="auto"/>
        </w:rPr>
      </w:pPr>
      <w:r w:rsidRPr="00A31BC5">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rsidR="001F0C40" w:rsidRPr="00A31BC5" w:rsidRDefault="001F0C40" w:rsidP="001F0C40">
      <w:pPr>
        <w:pStyle w:val="Default"/>
        <w:numPr>
          <w:ilvl w:val="0"/>
          <w:numId w:val="5"/>
        </w:numPr>
        <w:ind w:left="567" w:hanging="425"/>
        <w:jc w:val="both"/>
        <w:rPr>
          <w:color w:val="auto"/>
        </w:rPr>
      </w:pPr>
      <w:r w:rsidRPr="00A31BC5">
        <w:rPr>
          <w:color w:val="auto"/>
        </w:rPr>
        <w:t xml:space="preserve">умений и способов деятельности в области информатики и информационных и коммуникационных технологий (ИКТ); </w:t>
      </w:r>
    </w:p>
    <w:p w:rsidR="001F0C40" w:rsidRPr="00A31BC5" w:rsidRDefault="001F0C40" w:rsidP="001F0C40">
      <w:pPr>
        <w:pStyle w:val="Default"/>
        <w:numPr>
          <w:ilvl w:val="0"/>
          <w:numId w:val="5"/>
        </w:numPr>
        <w:ind w:left="567" w:hanging="425"/>
        <w:jc w:val="both"/>
        <w:rPr>
          <w:color w:val="auto"/>
        </w:rPr>
      </w:pPr>
      <w:r w:rsidRPr="00A31BC5">
        <w:rPr>
          <w:color w:val="auto"/>
        </w:rPr>
        <w:t xml:space="preserve">совершенствование </w:t>
      </w:r>
      <w:proofErr w:type="spellStart"/>
      <w:r w:rsidRPr="00A31BC5">
        <w:rPr>
          <w:color w:val="auto"/>
        </w:rPr>
        <w:t>общеучебных</w:t>
      </w:r>
      <w:proofErr w:type="spellEnd"/>
      <w:r w:rsidRPr="00A31BC5">
        <w:rPr>
          <w:color w:val="auto"/>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rsidR="001F0C40" w:rsidRPr="00A31BC5" w:rsidRDefault="001F0C40" w:rsidP="001F0C40">
      <w:pPr>
        <w:pStyle w:val="Default"/>
        <w:numPr>
          <w:ilvl w:val="0"/>
          <w:numId w:val="5"/>
        </w:numPr>
        <w:ind w:left="567" w:hanging="425"/>
        <w:jc w:val="both"/>
        <w:rPr>
          <w:color w:val="auto"/>
        </w:rPr>
      </w:pPr>
      <w:r w:rsidRPr="00A31BC5">
        <w:rPr>
          <w:color w:val="auto"/>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rsidR="001F0C40" w:rsidRPr="00A31BC5" w:rsidRDefault="001F0C40" w:rsidP="001F0C40">
      <w:pPr>
        <w:pStyle w:val="Default"/>
        <w:ind w:firstLine="709"/>
        <w:rPr>
          <w:color w:val="auto"/>
        </w:rPr>
      </w:pPr>
    </w:p>
    <w:p w:rsidR="001F0C40" w:rsidRPr="00A31BC5" w:rsidRDefault="001F0C40" w:rsidP="001F0C40">
      <w:pPr>
        <w:pStyle w:val="Default"/>
        <w:ind w:firstLine="709"/>
        <w:rPr>
          <w:color w:val="auto"/>
        </w:rPr>
      </w:pPr>
      <w:r w:rsidRPr="00A31BC5">
        <w:rPr>
          <w:b/>
          <w:bCs/>
          <w:color w:val="auto"/>
        </w:rPr>
        <w:t>Задачи</w:t>
      </w:r>
      <w:r>
        <w:rPr>
          <w:b/>
          <w:bCs/>
          <w:color w:val="auto"/>
        </w:rPr>
        <w:t>, решаемые при реализации программы</w:t>
      </w:r>
      <w:r w:rsidRPr="00A31BC5">
        <w:rPr>
          <w:b/>
          <w:bCs/>
          <w:color w:val="auto"/>
        </w:rPr>
        <w:t xml:space="preserve">: </w:t>
      </w:r>
    </w:p>
    <w:p w:rsidR="001F0C40" w:rsidRPr="00A31BC5" w:rsidRDefault="001F0C40" w:rsidP="001F0C40">
      <w:pPr>
        <w:pStyle w:val="Default"/>
        <w:numPr>
          <w:ilvl w:val="0"/>
          <w:numId w:val="6"/>
        </w:numPr>
        <w:spacing w:after="77"/>
        <w:ind w:left="567" w:hanging="567"/>
        <w:jc w:val="both"/>
        <w:rPr>
          <w:color w:val="auto"/>
        </w:rPr>
      </w:pPr>
      <w:r w:rsidRPr="00A31BC5">
        <w:rPr>
          <w:color w:val="auto"/>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1F0C40" w:rsidRPr="00A31BC5" w:rsidRDefault="001F0C40" w:rsidP="001F0C40">
      <w:pPr>
        <w:pStyle w:val="Default"/>
        <w:numPr>
          <w:ilvl w:val="0"/>
          <w:numId w:val="6"/>
        </w:numPr>
        <w:spacing w:after="77"/>
        <w:ind w:left="567" w:hanging="567"/>
        <w:jc w:val="both"/>
        <w:rPr>
          <w:color w:val="auto"/>
        </w:rPr>
      </w:pPr>
      <w:r w:rsidRPr="00A31BC5">
        <w:rPr>
          <w:color w:val="auto"/>
        </w:rPr>
        <w:t xml:space="preserve">развитие познавательных интересов, интеллектуальных и творческих способностей средствами ИКТ; </w:t>
      </w:r>
    </w:p>
    <w:p w:rsidR="001F0C40" w:rsidRPr="00A31BC5" w:rsidRDefault="001F0C40" w:rsidP="001F0C40">
      <w:pPr>
        <w:pStyle w:val="Default"/>
        <w:numPr>
          <w:ilvl w:val="0"/>
          <w:numId w:val="6"/>
        </w:numPr>
        <w:spacing w:after="77"/>
        <w:ind w:left="567" w:hanging="567"/>
        <w:jc w:val="both"/>
        <w:rPr>
          <w:color w:val="auto"/>
        </w:rPr>
      </w:pPr>
      <w:r w:rsidRPr="00A31BC5">
        <w:rPr>
          <w:color w:val="auto"/>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1F0C40" w:rsidRPr="00A31BC5" w:rsidRDefault="001F0C40" w:rsidP="001F0C40">
      <w:pPr>
        <w:pStyle w:val="Default"/>
        <w:numPr>
          <w:ilvl w:val="0"/>
          <w:numId w:val="6"/>
        </w:numPr>
        <w:spacing w:after="77"/>
        <w:ind w:left="567" w:hanging="567"/>
        <w:jc w:val="both"/>
        <w:rPr>
          <w:color w:val="auto"/>
        </w:rPr>
      </w:pPr>
      <w:r w:rsidRPr="00A31BC5">
        <w:rPr>
          <w:color w:val="auto"/>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1F0C40" w:rsidRPr="00A31BC5" w:rsidRDefault="001F0C40" w:rsidP="001F0C40">
      <w:pPr>
        <w:ind w:firstLine="709"/>
        <w:jc w:val="both"/>
        <w:rPr>
          <w:b/>
          <w:bCs/>
        </w:rPr>
      </w:pPr>
    </w:p>
    <w:p w:rsidR="001F0C40" w:rsidRPr="00A31BC5" w:rsidRDefault="001F0C40" w:rsidP="001F0C40">
      <w:pPr>
        <w:ind w:firstLine="709"/>
        <w:jc w:val="both"/>
        <w:rPr>
          <w:b/>
          <w:bCs/>
        </w:rPr>
      </w:pPr>
      <w:r w:rsidRPr="00A31BC5">
        <w:rPr>
          <w:b/>
        </w:rPr>
        <w:t>Информация о внесенных изменениях в примерную или авторскую программу и их обоснование</w:t>
      </w:r>
    </w:p>
    <w:p w:rsidR="001F0C40" w:rsidRPr="00A31BC5" w:rsidRDefault="001F0C40" w:rsidP="001F0C40">
      <w:pPr>
        <w:ind w:firstLine="709"/>
        <w:jc w:val="both"/>
        <w:rPr>
          <w:b/>
          <w:bCs/>
        </w:rPr>
      </w:pPr>
      <w:r>
        <w:t xml:space="preserve">Рабочая программа в целом соответствует </w:t>
      </w:r>
      <w:proofErr w:type="gramStart"/>
      <w:r>
        <w:t>исходной</w:t>
      </w:r>
      <w:proofErr w:type="gramEnd"/>
      <w:r>
        <w:t xml:space="preserve"> авторской.</w:t>
      </w:r>
    </w:p>
    <w:p w:rsidR="001F0C40" w:rsidRPr="00A31BC5" w:rsidRDefault="001F0C40" w:rsidP="001F0C40">
      <w:pPr>
        <w:ind w:firstLine="709"/>
        <w:jc w:val="both"/>
        <w:rPr>
          <w:b/>
          <w:bCs/>
        </w:rPr>
      </w:pPr>
    </w:p>
    <w:p w:rsidR="001F0C40" w:rsidRPr="00A31BC5" w:rsidRDefault="001F0C40" w:rsidP="001F0C40">
      <w:pPr>
        <w:ind w:firstLine="709"/>
        <w:jc w:val="both"/>
        <w:rPr>
          <w:bCs/>
        </w:rPr>
      </w:pPr>
      <w:r w:rsidRPr="00A31BC5">
        <w:rPr>
          <w:b/>
        </w:rPr>
        <w:t>Определение места и роли учебного курса, предмета, в овладении учащимися требованиями к уровню подготовки учащихся (выпускников) в соответствии с федеральными государственными образовательными стандартами</w:t>
      </w:r>
    </w:p>
    <w:p w:rsidR="001F0C40" w:rsidRPr="00A31BC5" w:rsidRDefault="001F0C40" w:rsidP="001F0C40">
      <w:pPr>
        <w:ind w:firstLine="709"/>
        <w:jc w:val="both"/>
        <w:rPr>
          <w:bCs/>
        </w:rPr>
      </w:pPr>
      <w:r w:rsidRPr="00A31BC5">
        <w:t>Данный учебный курс по Информатике и ИКТ в полном объеме соответствует федеральному компоненту государственных образовательных стандартов.</w:t>
      </w:r>
    </w:p>
    <w:p w:rsidR="001F0C40" w:rsidRPr="00A31BC5" w:rsidRDefault="001F0C40" w:rsidP="001F0C40">
      <w:pPr>
        <w:ind w:firstLine="709"/>
        <w:jc w:val="both"/>
        <w:rPr>
          <w:bCs/>
        </w:rPr>
      </w:pPr>
    </w:p>
    <w:p w:rsidR="001F0C40" w:rsidRPr="00A31BC5" w:rsidRDefault="001F0C40" w:rsidP="001F0C40">
      <w:pPr>
        <w:ind w:firstLine="709"/>
        <w:jc w:val="both"/>
        <w:rPr>
          <w:b/>
          <w:bCs/>
        </w:rPr>
      </w:pPr>
      <w:r w:rsidRPr="00A31BC5">
        <w:rPr>
          <w:b/>
        </w:rPr>
        <w:t>Информация о количестве учебных часов</w:t>
      </w:r>
      <w:r w:rsidRPr="00A31BC5">
        <w:t xml:space="preserve">, </w:t>
      </w:r>
      <w:r w:rsidRPr="00A31BC5">
        <w:rPr>
          <w:b/>
        </w:rPr>
        <w:t>на которое рассчитана рабочая программа</w:t>
      </w:r>
    </w:p>
    <w:p w:rsidR="001F0C40" w:rsidRPr="00A31BC5" w:rsidRDefault="001F0C40" w:rsidP="001F0C40">
      <w:pPr>
        <w:pStyle w:val="a3"/>
        <w:ind w:firstLine="709"/>
        <w:contextualSpacing/>
        <w:jc w:val="both"/>
        <w:rPr>
          <w:rFonts w:eastAsia="Calibri"/>
          <w:lang w:eastAsia="en-US"/>
        </w:rPr>
      </w:pPr>
      <w:r w:rsidRPr="00A31BC5">
        <w:rPr>
          <w:rFonts w:eastAsia="Calibri"/>
          <w:bCs/>
          <w:color w:val="000000"/>
          <w:lang w:eastAsia="ar-SA"/>
        </w:rPr>
        <w:t>Учебный план школы для преподавания информатики в 8 классе выделяет 1 час в неделю</w:t>
      </w:r>
      <w:r>
        <w:rPr>
          <w:rFonts w:eastAsia="Calibri"/>
          <w:bCs/>
          <w:color w:val="000000"/>
          <w:lang w:eastAsia="ar-SA"/>
        </w:rPr>
        <w:t>.</w:t>
      </w:r>
      <w:r w:rsidRPr="00A31BC5">
        <w:rPr>
          <w:rFonts w:eastAsia="Calibri"/>
          <w:bCs/>
          <w:color w:val="000000"/>
          <w:lang w:eastAsia="ar-SA"/>
        </w:rPr>
        <w:t xml:space="preserve"> </w:t>
      </w:r>
      <w:r>
        <w:rPr>
          <w:rFonts w:eastAsia="Calibri"/>
          <w:bCs/>
          <w:color w:val="000000"/>
          <w:lang w:eastAsia="ar-SA"/>
        </w:rPr>
        <w:t>В соответствии с годовым календарным графиком и учебным планом школы -</w:t>
      </w:r>
      <w:r w:rsidRPr="00A31BC5">
        <w:rPr>
          <w:rFonts w:eastAsia="Calibri"/>
          <w:bCs/>
          <w:color w:val="000000"/>
          <w:lang w:eastAsia="ar-SA"/>
        </w:rPr>
        <w:t xml:space="preserve"> 34 учебных часа в год</w:t>
      </w:r>
      <w:r>
        <w:rPr>
          <w:rFonts w:eastAsia="Calibri"/>
          <w:bCs/>
          <w:color w:val="000000"/>
          <w:lang w:eastAsia="ar-SA"/>
        </w:rPr>
        <w:t>, в</w:t>
      </w:r>
      <w:r w:rsidRPr="00A31BC5">
        <w:rPr>
          <w:rFonts w:eastAsia="Calibri"/>
          <w:lang w:eastAsia="en-US"/>
        </w:rPr>
        <w:t xml:space="preserve"> том числе</w:t>
      </w:r>
      <w:r>
        <w:rPr>
          <w:rFonts w:eastAsia="Calibri"/>
          <w:lang w:eastAsia="en-US"/>
        </w:rPr>
        <w:t xml:space="preserve"> 6</w:t>
      </w:r>
      <w:r w:rsidRPr="00A31BC5">
        <w:rPr>
          <w:rFonts w:eastAsia="Calibri"/>
          <w:lang w:eastAsia="en-US"/>
        </w:rPr>
        <w:t xml:space="preserve"> контрольных работ (включая </w:t>
      </w:r>
      <w:r>
        <w:rPr>
          <w:rFonts w:eastAsia="Calibri"/>
          <w:lang w:eastAsia="en-US"/>
        </w:rPr>
        <w:t xml:space="preserve">промежуточную аттестацию по итогам года в форме </w:t>
      </w:r>
      <w:r w:rsidRPr="00A31BC5">
        <w:rPr>
          <w:rFonts w:eastAsia="Calibri"/>
          <w:lang w:eastAsia="en-US"/>
        </w:rPr>
        <w:t>к</w:t>
      </w:r>
      <w:r w:rsidRPr="00A31BC5">
        <w:t>онтрольн</w:t>
      </w:r>
      <w:r>
        <w:t>ой</w:t>
      </w:r>
      <w:r w:rsidRPr="00A31BC5">
        <w:t xml:space="preserve"> работ</w:t>
      </w:r>
      <w:r>
        <w:t>ы</w:t>
      </w:r>
      <w:r w:rsidRPr="00A31BC5">
        <w:t xml:space="preserve"> </w:t>
      </w:r>
      <w:r w:rsidRPr="00A31BC5">
        <w:rPr>
          <w:color w:val="000000"/>
        </w:rPr>
        <w:t>с использованием заданий стандартизированной формы)</w:t>
      </w:r>
      <w:r>
        <w:rPr>
          <w:color w:val="000000"/>
        </w:rPr>
        <w:t>.</w:t>
      </w:r>
    </w:p>
    <w:p w:rsidR="001F0C40" w:rsidRPr="00A31BC5" w:rsidRDefault="001F0C40" w:rsidP="001F0C40">
      <w:pPr>
        <w:ind w:firstLine="709"/>
        <w:jc w:val="both"/>
        <w:rPr>
          <w:rStyle w:val="FontStyle11"/>
        </w:rPr>
      </w:pPr>
      <w:r w:rsidRPr="00A31BC5">
        <w:rPr>
          <w:b/>
        </w:rPr>
        <w:t>Форма организации образовательного процесса</w:t>
      </w:r>
      <w:r>
        <w:rPr>
          <w:b/>
        </w:rPr>
        <w:t xml:space="preserve"> </w:t>
      </w:r>
      <w:r w:rsidRPr="00A31BC5">
        <w:rPr>
          <w:rStyle w:val="FontStyle11"/>
        </w:rPr>
        <w:t>– классно-урочная.</w:t>
      </w:r>
    </w:p>
    <w:p w:rsidR="001F0C40" w:rsidRPr="00A31BC5" w:rsidRDefault="001F0C40" w:rsidP="001F0C40">
      <w:pPr>
        <w:pStyle w:val="FR2"/>
        <w:tabs>
          <w:tab w:val="left" w:pos="720"/>
        </w:tabs>
        <w:ind w:firstLine="709"/>
        <w:jc w:val="both"/>
        <w:rPr>
          <w:b w:val="0"/>
          <w:color w:val="000000"/>
          <w:sz w:val="24"/>
          <w:szCs w:val="24"/>
        </w:rPr>
      </w:pPr>
      <w:r w:rsidRPr="00A31BC5">
        <w:rPr>
          <w:b w:val="0"/>
          <w:sz w:val="24"/>
          <w:szCs w:val="24"/>
        </w:rPr>
        <w:t>Используются компьютерные формы обучения: лабораторная (практическая) работа и индивидуальный практикум, ограниченные продолжительность до 10-15 минут на уроке (в соответствие с действующими санитарно-гигиеническими нормами).</w:t>
      </w:r>
    </w:p>
    <w:p w:rsidR="001F0C40" w:rsidRPr="00A31BC5" w:rsidRDefault="001F0C40" w:rsidP="001F0C40">
      <w:pPr>
        <w:pStyle w:val="FR2"/>
        <w:tabs>
          <w:tab w:val="left" w:pos="720"/>
        </w:tabs>
        <w:ind w:firstLine="709"/>
        <w:jc w:val="both"/>
        <w:rPr>
          <w:color w:val="000000"/>
          <w:sz w:val="24"/>
          <w:szCs w:val="24"/>
        </w:rPr>
      </w:pPr>
    </w:p>
    <w:p w:rsidR="001F0C40" w:rsidRPr="00A31BC5" w:rsidRDefault="001F0C40" w:rsidP="001F0C40">
      <w:pPr>
        <w:ind w:firstLine="709"/>
        <w:jc w:val="both"/>
        <w:rPr>
          <w:rStyle w:val="FontStyle11"/>
          <w:b/>
        </w:rPr>
      </w:pPr>
      <w:r w:rsidRPr="00A31BC5">
        <w:rPr>
          <w:rStyle w:val="FontStyle11"/>
          <w:b/>
        </w:rPr>
        <w:t>Технологии обучения:</w:t>
      </w:r>
    </w:p>
    <w:p w:rsidR="001F0C40" w:rsidRPr="00A31BC5" w:rsidRDefault="001F0C40" w:rsidP="001F0C40">
      <w:pPr>
        <w:pStyle w:val="Style2"/>
        <w:numPr>
          <w:ilvl w:val="0"/>
          <w:numId w:val="7"/>
        </w:numPr>
        <w:spacing w:before="10" w:line="240" w:lineRule="auto"/>
        <w:ind w:left="426" w:hanging="426"/>
        <w:jc w:val="both"/>
        <w:rPr>
          <w:rStyle w:val="FontStyle11"/>
        </w:rPr>
      </w:pPr>
      <w:r w:rsidRPr="00A31BC5">
        <w:rPr>
          <w:rStyle w:val="FontStyle11"/>
        </w:rPr>
        <w:lastRenderedPageBreak/>
        <w:t>игровые технологии;</w:t>
      </w:r>
    </w:p>
    <w:p w:rsidR="001F0C40" w:rsidRPr="00A31BC5" w:rsidRDefault="001F0C40" w:rsidP="001F0C40">
      <w:pPr>
        <w:pStyle w:val="Style2"/>
        <w:numPr>
          <w:ilvl w:val="0"/>
          <w:numId w:val="7"/>
        </w:numPr>
        <w:spacing w:before="10" w:line="240" w:lineRule="auto"/>
        <w:ind w:left="426" w:hanging="426"/>
        <w:jc w:val="both"/>
        <w:rPr>
          <w:rStyle w:val="FontStyle11"/>
        </w:rPr>
      </w:pPr>
      <w:r w:rsidRPr="00A31BC5">
        <w:rPr>
          <w:rStyle w:val="FontStyle11"/>
        </w:rPr>
        <w:t>элементы проблемного обучения;</w:t>
      </w:r>
    </w:p>
    <w:p w:rsidR="001F0C40" w:rsidRPr="00A31BC5" w:rsidRDefault="001F0C40" w:rsidP="001F0C40">
      <w:pPr>
        <w:pStyle w:val="Style2"/>
        <w:numPr>
          <w:ilvl w:val="0"/>
          <w:numId w:val="7"/>
        </w:numPr>
        <w:spacing w:before="10" w:line="240" w:lineRule="auto"/>
        <w:ind w:left="426" w:hanging="426"/>
        <w:jc w:val="both"/>
        <w:rPr>
          <w:rStyle w:val="FontStyle11"/>
        </w:rPr>
      </w:pPr>
      <w:r w:rsidRPr="00A31BC5">
        <w:rPr>
          <w:rStyle w:val="FontStyle11"/>
        </w:rPr>
        <w:t>технология развития критического мышления;</w:t>
      </w:r>
    </w:p>
    <w:p w:rsidR="001F0C40" w:rsidRPr="00A31BC5" w:rsidRDefault="001F0C40" w:rsidP="001F0C40">
      <w:pPr>
        <w:pStyle w:val="Style2"/>
        <w:numPr>
          <w:ilvl w:val="0"/>
          <w:numId w:val="7"/>
        </w:numPr>
        <w:spacing w:before="10" w:line="240" w:lineRule="auto"/>
        <w:ind w:left="426" w:hanging="426"/>
        <w:jc w:val="both"/>
        <w:rPr>
          <w:rStyle w:val="FontStyle11"/>
        </w:rPr>
      </w:pPr>
      <w:r w:rsidRPr="00A31BC5">
        <w:rPr>
          <w:rStyle w:val="FontStyle11"/>
        </w:rPr>
        <w:t>технологии уровневой дифференциации;</w:t>
      </w:r>
    </w:p>
    <w:p w:rsidR="001F0C40" w:rsidRPr="00A31BC5" w:rsidRDefault="001F0C40" w:rsidP="001F0C40">
      <w:pPr>
        <w:pStyle w:val="Style2"/>
        <w:numPr>
          <w:ilvl w:val="0"/>
          <w:numId w:val="7"/>
        </w:numPr>
        <w:spacing w:before="10" w:line="240" w:lineRule="auto"/>
        <w:ind w:left="426" w:hanging="426"/>
        <w:jc w:val="both"/>
        <w:rPr>
          <w:rStyle w:val="FontStyle11"/>
        </w:rPr>
      </w:pPr>
      <w:proofErr w:type="spellStart"/>
      <w:r w:rsidRPr="00A31BC5">
        <w:rPr>
          <w:rStyle w:val="FontStyle11"/>
        </w:rPr>
        <w:t>здоровьесберегающие</w:t>
      </w:r>
      <w:proofErr w:type="spellEnd"/>
      <w:r w:rsidRPr="00A31BC5">
        <w:rPr>
          <w:rStyle w:val="FontStyle11"/>
        </w:rPr>
        <w:t xml:space="preserve"> технологии;</w:t>
      </w:r>
    </w:p>
    <w:p w:rsidR="001F0C40" w:rsidRPr="00A31BC5" w:rsidRDefault="001F0C40" w:rsidP="001F0C40">
      <w:pPr>
        <w:pStyle w:val="Style2"/>
        <w:numPr>
          <w:ilvl w:val="0"/>
          <w:numId w:val="7"/>
        </w:numPr>
        <w:spacing w:before="10" w:line="240" w:lineRule="auto"/>
        <w:ind w:left="426" w:hanging="426"/>
        <w:jc w:val="both"/>
        <w:rPr>
          <w:rStyle w:val="FontStyle11"/>
        </w:rPr>
      </w:pPr>
      <w:r w:rsidRPr="00A31BC5">
        <w:rPr>
          <w:rStyle w:val="FontStyle11"/>
        </w:rPr>
        <w:t>информационно-коммуникационные технологии.</w:t>
      </w:r>
    </w:p>
    <w:p w:rsidR="001F0C40" w:rsidRPr="00A31BC5" w:rsidRDefault="001F0C40" w:rsidP="001F0C40">
      <w:pPr>
        <w:ind w:firstLine="709"/>
        <w:jc w:val="both"/>
        <w:rPr>
          <w:bCs/>
        </w:rPr>
      </w:pPr>
    </w:p>
    <w:p w:rsidR="001F0C40" w:rsidRPr="00A31BC5" w:rsidRDefault="001F0C40" w:rsidP="001F0C40">
      <w:pPr>
        <w:ind w:firstLine="709"/>
        <w:jc w:val="both"/>
        <w:rPr>
          <w:b/>
          <w:bCs/>
        </w:rPr>
      </w:pPr>
      <w:r w:rsidRPr="00A31BC5">
        <w:rPr>
          <w:b/>
        </w:rPr>
        <w:t xml:space="preserve"> Виды и формы контроля:</w:t>
      </w:r>
    </w:p>
    <w:p w:rsidR="001F0C40" w:rsidRPr="00A31BC5" w:rsidRDefault="001F0C40" w:rsidP="001F0C40">
      <w:pPr>
        <w:pStyle w:val="a4"/>
        <w:numPr>
          <w:ilvl w:val="0"/>
          <w:numId w:val="8"/>
        </w:numPr>
        <w:ind w:left="426" w:hanging="426"/>
      </w:pPr>
      <w:proofErr w:type="gramStart"/>
      <w:r w:rsidRPr="00A31BC5">
        <w:t>вводный</w:t>
      </w:r>
      <w:proofErr w:type="gramEnd"/>
      <w:r w:rsidRPr="00A31BC5">
        <w:t xml:space="preserve">: беседа; </w:t>
      </w:r>
    </w:p>
    <w:p w:rsidR="001F0C40" w:rsidRPr="00A31BC5" w:rsidRDefault="001F0C40" w:rsidP="001F0C40">
      <w:pPr>
        <w:pStyle w:val="a4"/>
        <w:numPr>
          <w:ilvl w:val="0"/>
          <w:numId w:val="8"/>
        </w:numPr>
        <w:ind w:left="426" w:hanging="426"/>
      </w:pPr>
      <w:r w:rsidRPr="00A31BC5">
        <w:t>текущий: индивидуальный опрос, фронтальный опрос, практическая работа, решение задач;</w:t>
      </w:r>
    </w:p>
    <w:p w:rsidR="001F0C40" w:rsidRPr="00A31BC5" w:rsidRDefault="001F0C40" w:rsidP="001F0C40">
      <w:pPr>
        <w:pStyle w:val="a4"/>
        <w:numPr>
          <w:ilvl w:val="0"/>
          <w:numId w:val="8"/>
        </w:numPr>
        <w:ind w:left="426" w:hanging="426"/>
      </w:pPr>
      <w:proofErr w:type="gramStart"/>
      <w:r w:rsidRPr="00A31BC5">
        <w:t>итоговый</w:t>
      </w:r>
      <w:proofErr w:type="gramEnd"/>
      <w:r w:rsidRPr="00A31BC5">
        <w:t>: контрольная работа, тестирование.</w:t>
      </w:r>
    </w:p>
    <w:p w:rsidR="001F0C40" w:rsidRPr="00A31BC5" w:rsidRDefault="001F0C40" w:rsidP="001F0C40">
      <w:pPr>
        <w:tabs>
          <w:tab w:val="left" w:pos="1418"/>
        </w:tabs>
        <w:ind w:firstLine="709"/>
        <w:rPr>
          <w:bCs/>
        </w:rPr>
      </w:pPr>
    </w:p>
    <w:p w:rsidR="001F0C40" w:rsidRDefault="001F0C40" w:rsidP="001F0C40">
      <w:pPr>
        <w:ind w:firstLine="709"/>
        <w:jc w:val="both"/>
        <w:rPr>
          <w:b/>
        </w:rPr>
      </w:pPr>
      <w:r w:rsidRPr="008C7501">
        <w:rPr>
          <w:b/>
        </w:rPr>
        <w:t xml:space="preserve">Планируемый уровень подготовки учащихся на конец года  </w:t>
      </w:r>
    </w:p>
    <w:p w:rsidR="001F0C40" w:rsidRPr="008C7501" w:rsidRDefault="001F0C40" w:rsidP="001F0C40">
      <w:pPr>
        <w:ind w:firstLine="709"/>
        <w:jc w:val="both"/>
        <w:rPr>
          <w:b/>
        </w:rPr>
      </w:pPr>
    </w:p>
    <w:p w:rsidR="001F0C40" w:rsidRDefault="001F0C40" w:rsidP="001F0C40">
      <w:pPr>
        <w:ind w:firstLine="709"/>
        <w:jc w:val="both"/>
      </w:pPr>
      <w:r w:rsidRPr="008C7501">
        <w:t xml:space="preserve">В результате изучения </w:t>
      </w:r>
      <w:r w:rsidRPr="008C7501">
        <w:rPr>
          <w:iCs/>
        </w:rPr>
        <w:t>информатика и ИКТ</w:t>
      </w:r>
      <w:r w:rsidRPr="008C7501">
        <w:t xml:space="preserve"> ученик 8 класса должен:</w:t>
      </w:r>
    </w:p>
    <w:p w:rsidR="001F0C40" w:rsidRPr="008C7501" w:rsidRDefault="001F0C40" w:rsidP="001F0C40">
      <w:pPr>
        <w:ind w:firstLine="709"/>
        <w:jc w:val="both"/>
        <w:rPr>
          <w:bCs/>
        </w:rPr>
      </w:pPr>
    </w:p>
    <w:p w:rsidR="001F0C40" w:rsidRPr="00A31BC5" w:rsidRDefault="001F0C40" w:rsidP="001F0C40">
      <w:pPr>
        <w:pStyle w:val="Default"/>
        <w:ind w:firstLine="709"/>
        <w:jc w:val="both"/>
      </w:pPr>
      <w:r w:rsidRPr="00A31BC5">
        <w:rPr>
          <w:b/>
          <w:bCs/>
        </w:rPr>
        <w:t xml:space="preserve">знать/понимать </w:t>
      </w:r>
    </w:p>
    <w:p w:rsidR="001F0C40" w:rsidRPr="00A31BC5" w:rsidRDefault="001F0C40" w:rsidP="001F0C40">
      <w:pPr>
        <w:pStyle w:val="Default"/>
        <w:numPr>
          <w:ilvl w:val="0"/>
          <w:numId w:val="9"/>
        </w:numPr>
        <w:spacing w:after="47"/>
        <w:ind w:left="426" w:hanging="426"/>
        <w:jc w:val="both"/>
      </w:pPr>
      <w:r w:rsidRPr="00A31BC5">
        <w:t xml:space="preserve">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 </w:t>
      </w:r>
    </w:p>
    <w:p w:rsidR="001F0C40" w:rsidRPr="00A31BC5" w:rsidRDefault="001F0C40" w:rsidP="001F0C40">
      <w:pPr>
        <w:pStyle w:val="Default"/>
        <w:numPr>
          <w:ilvl w:val="0"/>
          <w:numId w:val="9"/>
        </w:numPr>
        <w:spacing w:after="47"/>
        <w:ind w:left="426" w:hanging="426"/>
        <w:jc w:val="both"/>
      </w:pPr>
      <w:r w:rsidRPr="00A31BC5">
        <w:t xml:space="preserve">о программном принципе работы компьютера – универсального устройства обработки информации; о направлениях развития компьютерной техники; </w:t>
      </w:r>
    </w:p>
    <w:p w:rsidR="001F0C40" w:rsidRPr="00A31BC5" w:rsidRDefault="001F0C40" w:rsidP="001F0C40">
      <w:pPr>
        <w:pStyle w:val="Default"/>
        <w:numPr>
          <w:ilvl w:val="0"/>
          <w:numId w:val="9"/>
        </w:numPr>
        <w:spacing w:after="47"/>
        <w:ind w:left="426" w:hanging="426"/>
        <w:jc w:val="both"/>
      </w:pPr>
      <w:r w:rsidRPr="00A31BC5">
        <w:t xml:space="preserve">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1F0C40" w:rsidRPr="00A31BC5" w:rsidRDefault="001F0C40" w:rsidP="001F0C40">
      <w:pPr>
        <w:pStyle w:val="Default"/>
        <w:numPr>
          <w:ilvl w:val="0"/>
          <w:numId w:val="9"/>
        </w:numPr>
        <w:spacing w:after="47"/>
        <w:ind w:left="426" w:hanging="426"/>
        <w:jc w:val="both"/>
      </w:pPr>
      <w:r w:rsidRPr="00A31BC5">
        <w:t xml:space="preserve">о назначении и функциях программного обеспечения компьютера; об основных средствах и методах обработки числовой, текстовой, графической и мультимедийной информации; о технологиях обработки информационных массивов с использованием электронной таблицы или базы данных; </w:t>
      </w:r>
    </w:p>
    <w:p w:rsidR="001F0C40" w:rsidRPr="00A31BC5" w:rsidRDefault="001F0C40" w:rsidP="001F0C40">
      <w:pPr>
        <w:pStyle w:val="Default"/>
        <w:numPr>
          <w:ilvl w:val="0"/>
          <w:numId w:val="9"/>
        </w:numPr>
        <w:spacing w:after="47"/>
        <w:ind w:left="426" w:hanging="426"/>
        <w:jc w:val="both"/>
      </w:pPr>
      <w:r w:rsidRPr="00A31BC5">
        <w:t xml:space="preserve">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w:t>
      </w:r>
    </w:p>
    <w:p w:rsidR="001F0C40" w:rsidRDefault="001F0C40" w:rsidP="001F0C40">
      <w:pPr>
        <w:pStyle w:val="Default"/>
        <w:numPr>
          <w:ilvl w:val="0"/>
          <w:numId w:val="9"/>
        </w:numPr>
        <w:spacing w:after="47"/>
        <w:ind w:left="426" w:hanging="426"/>
        <w:jc w:val="both"/>
      </w:pPr>
      <w:r w:rsidRPr="00A31BC5">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r>
        <w:t>;</w:t>
      </w:r>
      <w:r w:rsidRPr="00A31BC5">
        <w:t xml:space="preserve"> </w:t>
      </w:r>
    </w:p>
    <w:p w:rsidR="001F0C40" w:rsidRPr="00A31BC5" w:rsidRDefault="001F0C40" w:rsidP="001F0C40">
      <w:pPr>
        <w:pStyle w:val="Default"/>
        <w:spacing w:after="47"/>
        <w:ind w:firstLine="709"/>
        <w:jc w:val="both"/>
      </w:pPr>
    </w:p>
    <w:p w:rsidR="001F0C40" w:rsidRPr="00A31BC5" w:rsidRDefault="001F0C40" w:rsidP="001F0C40">
      <w:pPr>
        <w:pStyle w:val="Default"/>
        <w:ind w:firstLine="709"/>
        <w:jc w:val="both"/>
      </w:pPr>
      <w:r w:rsidRPr="00A31BC5">
        <w:rPr>
          <w:b/>
          <w:bCs/>
        </w:rPr>
        <w:t>уметь</w:t>
      </w:r>
      <w:r w:rsidRPr="00A31BC5">
        <w:t xml:space="preserve">: </w:t>
      </w:r>
    </w:p>
    <w:p w:rsidR="001F0C40" w:rsidRPr="00A31BC5" w:rsidRDefault="001F0C40" w:rsidP="001F0C40">
      <w:pPr>
        <w:pStyle w:val="Default"/>
        <w:numPr>
          <w:ilvl w:val="0"/>
          <w:numId w:val="10"/>
        </w:numPr>
        <w:spacing w:after="47"/>
        <w:ind w:left="426" w:hanging="426"/>
        <w:jc w:val="both"/>
      </w:pPr>
      <w:r w:rsidRPr="00A31BC5">
        <w:t xml:space="preserve">приводить примеры информационных процессов, источников и приемников информации; </w:t>
      </w:r>
    </w:p>
    <w:p w:rsidR="001F0C40" w:rsidRPr="00A31BC5" w:rsidRDefault="001F0C40" w:rsidP="001F0C40">
      <w:pPr>
        <w:pStyle w:val="Default"/>
        <w:numPr>
          <w:ilvl w:val="0"/>
          <w:numId w:val="10"/>
        </w:numPr>
        <w:spacing w:after="47"/>
        <w:ind w:left="426" w:hanging="426"/>
        <w:jc w:val="both"/>
      </w:pPr>
      <w:r w:rsidRPr="00A31BC5">
        <w:t xml:space="preserve">кодировать и декодировать информацию при известных правилах кодирования; </w:t>
      </w:r>
    </w:p>
    <w:p w:rsidR="001F0C40" w:rsidRPr="00A31BC5" w:rsidRDefault="001F0C40" w:rsidP="001F0C40">
      <w:pPr>
        <w:pStyle w:val="Default"/>
        <w:numPr>
          <w:ilvl w:val="0"/>
          <w:numId w:val="10"/>
        </w:numPr>
        <w:spacing w:after="47"/>
        <w:ind w:left="426" w:hanging="426"/>
        <w:jc w:val="both"/>
      </w:pPr>
      <w:r w:rsidRPr="00A31BC5">
        <w:t xml:space="preserve">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 </w:t>
      </w:r>
    </w:p>
    <w:p w:rsidR="001F0C40" w:rsidRPr="00A31BC5" w:rsidRDefault="001F0C40" w:rsidP="001F0C40">
      <w:pPr>
        <w:pStyle w:val="Default"/>
        <w:numPr>
          <w:ilvl w:val="0"/>
          <w:numId w:val="10"/>
        </w:numPr>
        <w:spacing w:after="47"/>
        <w:ind w:left="426" w:hanging="426"/>
        <w:jc w:val="both"/>
      </w:pPr>
      <w:r w:rsidRPr="00A31BC5">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1F0C40" w:rsidRPr="00A31BC5" w:rsidRDefault="001F0C40" w:rsidP="001F0C40">
      <w:pPr>
        <w:pStyle w:val="Default"/>
        <w:numPr>
          <w:ilvl w:val="0"/>
          <w:numId w:val="10"/>
        </w:numPr>
        <w:spacing w:after="47"/>
        <w:ind w:left="426" w:hanging="426"/>
        <w:jc w:val="both"/>
      </w:pPr>
      <w:r w:rsidRPr="00A31BC5">
        <w:t xml:space="preserve">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 </w:t>
      </w:r>
    </w:p>
    <w:p w:rsidR="001F0C40" w:rsidRPr="00A31BC5" w:rsidRDefault="001F0C40" w:rsidP="001F0C40">
      <w:pPr>
        <w:pStyle w:val="Default"/>
        <w:numPr>
          <w:ilvl w:val="0"/>
          <w:numId w:val="10"/>
        </w:numPr>
        <w:spacing w:after="47"/>
        <w:ind w:left="426" w:hanging="426"/>
        <w:jc w:val="both"/>
      </w:pPr>
      <w:r w:rsidRPr="00A31BC5">
        <w:lastRenderedPageBreak/>
        <w:t xml:space="preserve">создавать презентации на основе шаблонов; </w:t>
      </w:r>
    </w:p>
    <w:p w:rsidR="001F0C40" w:rsidRPr="00A31BC5" w:rsidRDefault="001F0C40" w:rsidP="001F0C40">
      <w:pPr>
        <w:pStyle w:val="Default"/>
        <w:numPr>
          <w:ilvl w:val="0"/>
          <w:numId w:val="10"/>
        </w:numPr>
        <w:spacing w:after="47"/>
        <w:ind w:left="426" w:hanging="426"/>
        <w:jc w:val="both"/>
      </w:pPr>
      <w:r w:rsidRPr="00A31BC5">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1F0C40" w:rsidRDefault="001F0C40" w:rsidP="001F0C40">
      <w:pPr>
        <w:pStyle w:val="Default"/>
        <w:numPr>
          <w:ilvl w:val="0"/>
          <w:numId w:val="10"/>
        </w:numPr>
        <w:spacing w:after="47"/>
        <w:ind w:left="426" w:hanging="426"/>
        <w:jc w:val="both"/>
      </w:pPr>
      <w:r w:rsidRPr="00A31BC5">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r>
        <w:t>;</w:t>
      </w:r>
    </w:p>
    <w:p w:rsidR="001F0C40" w:rsidRDefault="001F0C40" w:rsidP="001F0C40">
      <w:pPr>
        <w:spacing w:before="240"/>
        <w:ind w:left="567"/>
        <w:contextualSpacing/>
        <w:jc w:val="both"/>
      </w:pPr>
      <w:r>
        <w:rPr>
          <w:b/>
        </w:rP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1F0C40" w:rsidRDefault="001F0C40" w:rsidP="001F0C40">
      <w:pPr>
        <w:numPr>
          <w:ilvl w:val="0"/>
          <w:numId w:val="13"/>
        </w:numPr>
        <w:spacing w:before="60"/>
        <w:contextualSpacing/>
        <w:jc w:val="both"/>
      </w:pPr>
      <w:r>
        <w:t>создания информационных объектов, в том числе для оформления результатов учебной работы;</w:t>
      </w:r>
    </w:p>
    <w:p w:rsidR="001F0C40" w:rsidRDefault="001F0C40" w:rsidP="001F0C40">
      <w:pPr>
        <w:numPr>
          <w:ilvl w:val="0"/>
          <w:numId w:val="13"/>
        </w:numPr>
        <w:spacing w:before="60"/>
        <w:contextualSpacing/>
        <w:jc w:val="both"/>
      </w:pPr>
      <w:r>
        <w:t>организации индивидуального информационного пространства, создания личных коллекций информационных объектов;</w:t>
      </w:r>
    </w:p>
    <w:p w:rsidR="001F0C40" w:rsidRDefault="001F0C40" w:rsidP="001F0C40">
      <w:pPr>
        <w:numPr>
          <w:ilvl w:val="0"/>
          <w:numId w:val="13"/>
        </w:numPr>
        <w:spacing w:before="60"/>
        <w:contextualSpacing/>
        <w:jc w:val="both"/>
        <w:rPr>
          <w:sz w:val="28"/>
        </w:rPr>
      </w:pPr>
      <w:r>
        <w:t>использования информационных ресурсов общества с соблюдением соответствующих правовых и этических норм.</w:t>
      </w:r>
    </w:p>
    <w:p w:rsidR="001F0C40" w:rsidRPr="00A31BC5" w:rsidRDefault="001F0C40" w:rsidP="001F0C40">
      <w:pPr>
        <w:pStyle w:val="Default"/>
        <w:spacing w:after="47"/>
        <w:ind w:left="426"/>
        <w:jc w:val="both"/>
      </w:pPr>
    </w:p>
    <w:p w:rsidR="001F0C40" w:rsidRPr="00A31BC5" w:rsidRDefault="001F0C40" w:rsidP="001F0C40">
      <w:pPr>
        <w:ind w:left="1211"/>
        <w:jc w:val="both"/>
        <w:rPr>
          <w:bCs/>
        </w:rPr>
      </w:pPr>
    </w:p>
    <w:p w:rsidR="001F0C40" w:rsidRPr="00A31BC5" w:rsidRDefault="001F0C40" w:rsidP="001F0C40">
      <w:pPr>
        <w:ind w:left="360"/>
        <w:jc w:val="both"/>
        <w:rPr>
          <w:bCs/>
        </w:rPr>
      </w:pPr>
      <w:r w:rsidRPr="00A31BC5">
        <w:rPr>
          <w:b/>
        </w:rPr>
        <w:t>Информация об используемом учебнике</w:t>
      </w:r>
      <w:r w:rsidRPr="00A31BC5">
        <w:t xml:space="preserve"> </w:t>
      </w:r>
    </w:p>
    <w:p w:rsidR="001F0C40" w:rsidRPr="00A31BC5" w:rsidRDefault="001F0C40" w:rsidP="001F0C40">
      <w:pPr>
        <w:ind w:left="1440"/>
        <w:jc w:val="both"/>
        <w:rPr>
          <w:bCs/>
        </w:rPr>
      </w:pPr>
    </w:p>
    <w:p w:rsidR="001F0C40" w:rsidRPr="00A31BC5" w:rsidRDefault="001F0C40" w:rsidP="001F0C40">
      <w:pPr>
        <w:pStyle w:val="Default"/>
        <w:tabs>
          <w:tab w:val="left" w:pos="1134"/>
        </w:tabs>
        <w:jc w:val="both"/>
        <w:rPr>
          <w:color w:val="auto"/>
        </w:rPr>
      </w:pPr>
      <w:r w:rsidRPr="00A31BC5">
        <w:t xml:space="preserve">Информатика и ИКТ: учебник для 8 класса/Л.Л. </w:t>
      </w:r>
      <w:proofErr w:type="spellStart"/>
      <w:r w:rsidRPr="00A31BC5">
        <w:t>Босова</w:t>
      </w:r>
      <w:proofErr w:type="spellEnd"/>
      <w:r w:rsidRPr="00A31BC5">
        <w:t xml:space="preserve">, А.Ю. </w:t>
      </w:r>
      <w:proofErr w:type="spellStart"/>
      <w:r w:rsidRPr="00A31BC5">
        <w:t>Босова</w:t>
      </w:r>
      <w:proofErr w:type="spellEnd"/>
      <w:r w:rsidRPr="00A31BC5">
        <w:t xml:space="preserve">. – 4-е изд. – М: </w:t>
      </w:r>
      <w:r>
        <w:t>Б</w:t>
      </w:r>
      <w:r w:rsidRPr="00A31BC5">
        <w:t>ИНОМ. Лаборатория знаний, 2013.</w:t>
      </w:r>
    </w:p>
    <w:p w:rsidR="001F0C40" w:rsidRPr="004D3051" w:rsidRDefault="001F0C40" w:rsidP="001F0C40">
      <w:pPr>
        <w:ind w:left="1980"/>
        <w:jc w:val="center"/>
      </w:pPr>
      <w:r w:rsidRPr="00A31BC5">
        <w:rPr>
          <w:b/>
        </w:rPr>
        <w:br w:type="page"/>
      </w:r>
    </w:p>
    <w:p w:rsidR="001F0C40" w:rsidRPr="00302711" w:rsidRDefault="001F0C40" w:rsidP="001F0C40">
      <w:pPr>
        <w:jc w:val="center"/>
        <w:rPr>
          <w:b/>
          <w:bCs/>
          <w:sz w:val="28"/>
          <w:szCs w:val="28"/>
        </w:rPr>
      </w:pPr>
      <w:r w:rsidRPr="00302711">
        <w:rPr>
          <w:b/>
          <w:bCs/>
          <w:sz w:val="28"/>
          <w:szCs w:val="28"/>
        </w:rPr>
        <w:lastRenderedPageBreak/>
        <w:t>Учебно-тематическ</w:t>
      </w:r>
      <w:r>
        <w:rPr>
          <w:b/>
          <w:bCs/>
          <w:sz w:val="28"/>
          <w:szCs w:val="28"/>
        </w:rPr>
        <w:t xml:space="preserve">ий </w:t>
      </w:r>
      <w:r w:rsidRPr="00302711">
        <w:rPr>
          <w:b/>
          <w:bCs/>
          <w:sz w:val="28"/>
          <w:szCs w:val="28"/>
        </w:rPr>
        <w:t>план</w:t>
      </w:r>
    </w:p>
    <w:p w:rsidR="001F0C40" w:rsidRPr="00302711" w:rsidRDefault="001F0C40" w:rsidP="001F0C40">
      <w:pPr>
        <w:jc w:val="both"/>
        <w:rPr>
          <w:i/>
          <w:iCs/>
          <w:sz w:val="28"/>
          <w:szCs w:val="28"/>
        </w:rPr>
      </w:pPr>
    </w:p>
    <w:tbl>
      <w:tblPr>
        <w:tblW w:w="0" w:type="auto"/>
        <w:jc w:val="center"/>
        <w:tblInd w:w="-6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3175"/>
        <w:gridCol w:w="1375"/>
        <w:gridCol w:w="1559"/>
        <w:gridCol w:w="1650"/>
        <w:gridCol w:w="1343"/>
      </w:tblGrid>
      <w:tr w:rsidR="001F0C40" w:rsidRPr="003A1047" w:rsidTr="00206EF6">
        <w:trPr>
          <w:jc w:val="center"/>
        </w:trPr>
        <w:tc>
          <w:tcPr>
            <w:tcW w:w="855" w:type="dxa"/>
          </w:tcPr>
          <w:p w:rsidR="001F0C40" w:rsidRPr="003A1047" w:rsidRDefault="001F0C40" w:rsidP="00206EF6">
            <w:pPr>
              <w:jc w:val="center"/>
            </w:pPr>
            <w:r w:rsidRPr="003A1047">
              <w:t xml:space="preserve">№ </w:t>
            </w:r>
            <w:proofErr w:type="gramStart"/>
            <w:r w:rsidRPr="003A1047">
              <w:t>п</w:t>
            </w:r>
            <w:proofErr w:type="gramEnd"/>
            <w:r w:rsidRPr="003A1047">
              <w:t>/п</w:t>
            </w:r>
          </w:p>
        </w:tc>
        <w:tc>
          <w:tcPr>
            <w:tcW w:w="3175" w:type="dxa"/>
            <w:tcBorders>
              <w:right w:val="single" w:sz="4" w:space="0" w:color="auto"/>
            </w:tcBorders>
          </w:tcPr>
          <w:p w:rsidR="001F0C40" w:rsidRPr="003A1047" w:rsidRDefault="001F0C40" w:rsidP="00206EF6">
            <w:pPr>
              <w:jc w:val="center"/>
            </w:pPr>
            <w:r w:rsidRPr="003A1047">
              <w:t>Наименование разделов</w:t>
            </w:r>
          </w:p>
        </w:tc>
        <w:tc>
          <w:tcPr>
            <w:tcW w:w="1375" w:type="dxa"/>
          </w:tcPr>
          <w:p w:rsidR="001F0C40" w:rsidRPr="003A1047" w:rsidRDefault="001F0C40" w:rsidP="00206EF6">
            <w:pPr>
              <w:jc w:val="center"/>
            </w:pPr>
            <w:r>
              <w:t>Количество</w:t>
            </w:r>
            <w:r w:rsidRPr="003A1047">
              <w:t xml:space="preserve"> часов</w:t>
            </w:r>
          </w:p>
        </w:tc>
        <w:tc>
          <w:tcPr>
            <w:tcW w:w="1559" w:type="dxa"/>
          </w:tcPr>
          <w:p w:rsidR="001F0C40" w:rsidRPr="003A1047" w:rsidRDefault="001F0C40" w:rsidP="00206EF6">
            <w:pPr>
              <w:jc w:val="center"/>
            </w:pPr>
            <w:r>
              <w:t>Дата проведения</w:t>
            </w:r>
          </w:p>
        </w:tc>
        <w:tc>
          <w:tcPr>
            <w:tcW w:w="1650" w:type="dxa"/>
            <w:tcBorders>
              <w:right w:val="single" w:sz="4" w:space="0" w:color="auto"/>
            </w:tcBorders>
          </w:tcPr>
          <w:p w:rsidR="001F0C40" w:rsidRPr="003A1047" w:rsidRDefault="001F0C40" w:rsidP="00206EF6">
            <w:pPr>
              <w:jc w:val="center"/>
            </w:pPr>
            <w:r>
              <w:t>Контрольные работы</w:t>
            </w:r>
          </w:p>
        </w:tc>
        <w:tc>
          <w:tcPr>
            <w:tcW w:w="1343" w:type="dxa"/>
            <w:tcBorders>
              <w:left w:val="single" w:sz="4" w:space="0" w:color="auto"/>
            </w:tcBorders>
          </w:tcPr>
          <w:p w:rsidR="001F0C40" w:rsidRPr="003A1047" w:rsidRDefault="001F0C40" w:rsidP="00206EF6">
            <w:pPr>
              <w:jc w:val="center"/>
            </w:pPr>
            <w:r>
              <w:t>Дата</w:t>
            </w:r>
          </w:p>
        </w:tc>
      </w:tr>
      <w:tr w:rsidR="001F0C40" w:rsidRPr="003A1047" w:rsidTr="00206EF6">
        <w:trPr>
          <w:jc w:val="center"/>
        </w:trPr>
        <w:tc>
          <w:tcPr>
            <w:tcW w:w="855" w:type="dxa"/>
          </w:tcPr>
          <w:p w:rsidR="001F0C40" w:rsidRPr="003A1047" w:rsidRDefault="001F0C40" w:rsidP="00206EF6">
            <w:pPr>
              <w:jc w:val="center"/>
            </w:pPr>
            <w:r w:rsidRPr="003A1047">
              <w:t>1</w:t>
            </w:r>
          </w:p>
        </w:tc>
        <w:tc>
          <w:tcPr>
            <w:tcW w:w="3175" w:type="dxa"/>
            <w:tcBorders>
              <w:right w:val="single" w:sz="4" w:space="0" w:color="auto"/>
            </w:tcBorders>
          </w:tcPr>
          <w:p w:rsidR="001F0C40" w:rsidRPr="003A1047" w:rsidRDefault="001F0C40" w:rsidP="00206EF6">
            <w:r w:rsidRPr="003A1047">
              <w:t>Информация</w:t>
            </w:r>
            <w:r>
              <w:t xml:space="preserve"> и информационные процессы</w:t>
            </w:r>
          </w:p>
        </w:tc>
        <w:tc>
          <w:tcPr>
            <w:tcW w:w="1375" w:type="dxa"/>
          </w:tcPr>
          <w:p w:rsidR="001F0C40" w:rsidRPr="003A1047" w:rsidRDefault="001F0C40" w:rsidP="00206EF6">
            <w:pPr>
              <w:jc w:val="center"/>
            </w:pPr>
            <w:r>
              <w:t>8 + 1</w:t>
            </w:r>
          </w:p>
        </w:tc>
        <w:tc>
          <w:tcPr>
            <w:tcW w:w="1559" w:type="dxa"/>
          </w:tcPr>
          <w:p w:rsidR="001F0C40" w:rsidRPr="003A1047" w:rsidRDefault="001F0C40" w:rsidP="00206EF6">
            <w:pPr>
              <w:jc w:val="center"/>
            </w:pPr>
          </w:p>
        </w:tc>
        <w:tc>
          <w:tcPr>
            <w:tcW w:w="1650" w:type="dxa"/>
            <w:tcBorders>
              <w:right w:val="single" w:sz="4" w:space="0" w:color="auto"/>
            </w:tcBorders>
          </w:tcPr>
          <w:p w:rsidR="001F0C40" w:rsidRPr="003A1047" w:rsidRDefault="001F0C40" w:rsidP="00206EF6">
            <w:pPr>
              <w:jc w:val="center"/>
            </w:pPr>
            <w:r>
              <w:t>1</w:t>
            </w:r>
          </w:p>
        </w:tc>
        <w:tc>
          <w:tcPr>
            <w:tcW w:w="1343" w:type="dxa"/>
            <w:tcBorders>
              <w:left w:val="single" w:sz="4" w:space="0" w:color="auto"/>
            </w:tcBorders>
          </w:tcPr>
          <w:p w:rsidR="001F0C40" w:rsidRPr="003A1047" w:rsidRDefault="001F0C40" w:rsidP="00206EF6">
            <w:pPr>
              <w:jc w:val="center"/>
            </w:pPr>
          </w:p>
        </w:tc>
      </w:tr>
      <w:tr w:rsidR="001F0C40" w:rsidRPr="003A1047" w:rsidTr="00206EF6">
        <w:trPr>
          <w:jc w:val="center"/>
        </w:trPr>
        <w:tc>
          <w:tcPr>
            <w:tcW w:w="855" w:type="dxa"/>
          </w:tcPr>
          <w:p w:rsidR="001F0C40" w:rsidRPr="003A1047" w:rsidRDefault="001F0C40" w:rsidP="00206EF6">
            <w:pPr>
              <w:jc w:val="center"/>
            </w:pPr>
            <w:r w:rsidRPr="003A1047">
              <w:t>2</w:t>
            </w:r>
          </w:p>
        </w:tc>
        <w:tc>
          <w:tcPr>
            <w:tcW w:w="3175" w:type="dxa"/>
            <w:tcBorders>
              <w:right w:val="single" w:sz="4" w:space="0" w:color="auto"/>
            </w:tcBorders>
          </w:tcPr>
          <w:p w:rsidR="001F0C40" w:rsidRPr="003A1047" w:rsidRDefault="001F0C40" w:rsidP="00206EF6">
            <w:r>
              <w:t>Компьютер как универсальное устройство обработки информации</w:t>
            </w:r>
          </w:p>
        </w:tc>
        <w:tc>
          <w:tcPr>
            <w:tcW w:w="1375" w:type="dxa"/>
          </w:tcPr>
          <w:p w:rsidR="001F0C40" w:rsidRPr="003A1047" w:rsidRDefault="001F0C40" w:rsidP="00206EF6">
            <w:pPr>
              <w:jc w:val="center"/>
            </w:pPr>
            <w:r>
              <w:t>7</w:t>
            </w:r>
          </w:p>
        </w:tc>
        <w:tc>
          <w:tcPr>
            <w:tcW w:w="1559" w:type="dxa"/>
          </w:tcPr>
          <w:p w:rsidR="001F0C40" w:rsidRPr="003A1047" w:rsidRDefault="001F0C40" w:rsidP="00206EF6">
            <w:pPr>
              <w:jc w:val="center"/>
            </w:pPr>
          </w:p>
        </w:tc>
        <w:tc>
          <w:tcPr>
            <w:tcW w:w="1650" w:type="dxa"/>
            <w:tcBorders>
              <w:right w:val="single" w:sz="4" w:space="0" w:color="auto"/>
            </w:tcBorders>
          </w:tcPr>
          <w:p w:rsidR="001F0C40" w:rsidRPr="003A1047" w:rsidRDefault="001F0C40" w:rsidP="00206EF6">
            <w:pPr>
              <w:jc w:val="center"/>
            </w:pPr>
            <w:r>
              <w:t>1</w:t>
            </w:r>
          </w:p>
        </w:tc>
        <w:tc>
          <w:tcPr>
            <w:tcW w:w="1343" w:type="dxa"/>
            <w:tcBorders>
              <w:left w:val="single" w:sz="4" w:space="0" w:color="auto"/>
            </w:tcBorders>
          </w:tcPr>
          <w:p w:rsidR="001F0C40" w:rsidRPr="003A1047" w:rsidRDefault="001F0C40" w:rsidP="00206EF6">
            <w:pPr>
              <w:jc w:val="center"/>
            </w:pPr>
          </w:p>
        </w:tc>
      </w:tr>
      <w:tr w:rsidR="001F0C40" w:rsidRPr="003A1047" w:rsidTr="00206EF6">
        <w:trPr>
          <w:jc w:val="center"/>
        </w:trPr>
        <w:tc>
          <w:tcPr>
            <w:tcW w:w="855" w:type="dxa"/>
          </w:tcPr>
          <w:p w:rsidR="001F0C40" w:rsidRPr="003A1047" w:rsidRDefault="001F0C40" w:rsidP="00206EF6">
            <w:pPr>
              <w:jc w:val="center"/>
            </w:pPr>
            <w:r w:rsidRPr="003A1047">
              <w:t>3</w:t>
            </w:r>
          </w:p>
        </w:tc>
        <w:tc>
          <w:tcPr>
            <w:tcW w:w="3175" w:type="dxa"/>
            <w:tcBorders>
              <w:right w:val="single" w:sz="4" w:space="0" w:color="auto"/>
            </w:tcBorders>
          </w:tcPr>
          <w:p w:rsidR="001F0C40" w:rsidRPr="003A1047" w:rsidRDefault="001F0C40" w:rsidP="00206EF6">
            <w:r>
              <w:t>Обработка графической информации</w:t>
            </w:r>
          </w:p>
        </w:tc>
        <w:tc>
          <w:tcPr>
            <w:tcW w:w="1375" w:type="dxa"/>
          </w:tcPr>
          <w:p w:rsidR="001F0C40" w:rsidRPr="003A1047" w:rsidRDefault="001F0C40" w:rsidP="00206EF6">
            <w:pPr>
              <w:jc w:val="center"/>
            </w:pPr>
            <w:r>
              <w:t>4</w:t>
            </w:r>
          </w:p>
        </w:tc>
        <w:tc>
          <w:tcPr>
            <w:tcW w:w="1559" w:type="dxa"/>
          </w:tcPr>
          <w:p w:rsidR="001F0C40" w:rsidRPr="003A1047" w:rsidRDefault="001F0C40" w:rsidP="00206EF6">
            <w:pPr>
              <w:jc w:val="center"/>
            </w:pPr>
          </w:p>
        </w:tc>
        <w:tc>
          <w:tcPr>
            <w:tcW w:w="1650" w:type="dxa"/>
            <w:tcBorders>
              <w:right w:val="single" w:sz="4" w:space="0" w:color="auto"/>
            </w:tcBorders>
          </w:tcPr>
          <w:p w:rsidR="001F0C40" w:rsidRPr="009327A2" w:rsidRDefault="001F0C40" w:rsidP="00206EF6">
            <w:pPr>
              <w:jc w:val="center"/>
            </w:pPr>
            <w:r>
              <w:t>-</w:t>
            </w:r>
          </w:p>
        </w:tc>
        <w:tc>
          <w:tcPr>
            <w:tcW w:w="1343" w:type="dxa"/>
            <w:tcBorders>
              <w:left w:val="single" w:sz="4" w:space="0" w:color="auto"/>
            </w:tcBorders>
          </w:tcPr>
          <w:p w:rsidR="001F0C40" w:rsidRPr="009327A2" w:rsidRDefault="001F0C40" w:rsidP="00206EF6">
            <w:pPr>
              <w:jc w:val="center"/>
            </w:pPr>
          </w:p>
        </w:tc>
      </w:tr>
      <w:tr w:rsidR="001F0C40" w:rsidRPr="003A1047" w:rsidTr="00206EF6">
        <w:trPr>
          <w:jc w:val="center"/>
        </w:trPr>
        <w:tc>
          <w:tcPr>
            <w:tcW w:w="855" w:type="dxa"/>
          </w:tcPr>
          <w:p w:rsidR="001F0C40" w:rsidRPr="003A1047" w:rsidRDefault="001F0C40" w:rsidP="00206EF6">
            <w:pPr>
              <w:jc w:val="center"/>
            </w:pPr>
            <w:r w:rsidRPr="003A1047">
              <w:t>4</w:t>
            </w:r>
          </w:p>
        </w:tc>
        <w:tc>
          <w:tcPr>
            <w:tcW w:w="3175" w:type="dxa"/>
            <w:tcBorders>
              <w:right w:val="single" w:sz="4" w:space="0" w:color="auto"/>
            </w:tcBorders>
          </w:tcPr>
          <w:p w:rsidR="001F0C40" w:rsidRPr="003A1047" w:rsidRDefault="001F0C40" w:rsidP="00206EF6">
            <w:r>
              <w:t>Обработки текстовой информации</w:t>
            </w:r>
          </w:p>
        </w:tc>
        <w:tc>
          <w:tcPr>
            <w:tcW w:w="1375" w:type="dxa"/>
          </w:tcPr>
          <w:p w:rsidR="001F0C40" w:rsidRPr="003A1047" w:rsidRDefault="001F0C40" w:rsidP="00206EF6">
            <w:pPr>
              <w:jc w:val="center"/>
            </w:pPr>
            <w:r>
              <w:t>9</w:t>
            </w:r>
          </w:p>
        </w:tc>
        <w:tc>
          <w:tcPr>
            <w:tcW w:w="1559" w:type="dxa"/>
          </w:tcPr>
          <w:p w:rsidR="001F0C40" w:rsidRPr="003A1047" w:rsidRDefault="001F0C40" w:rsidP="00206EF6">
            <w:pPr>
              <w:jc w:val="center"/>
            </w:pPr>
          </w:p>
        </w:tc>
        <w:tc>
          <w:tcPr>
            <w:tcW w:w="1650" w:type="dxa"/>
            <w:tcBorders>
              <w:right w:val="single" w:sz="4" w:space="0" w:color="auto"/>
            </w:tcBorders>
          </w:tcPr>
          <w:p w:rsidR="001F0C40" w:rsidRPr="003A1047" w:rsidRDefault="001F0C40" w:rsidP="00206EF6">
            <w:pPr>
              <w:jc w:val="center"/>
            </w:pPr>
            <w:r>
              <w:t>1</w:t>
            </w:r>
          </w:p>
        </w:tc>
        <w:tc>
          <w:tcPr>
            <w:tcW w:w="1343" w:type="dxa"/>
            <w:tcBorders>
              <w:left w:val="single" w:sz="4" w:space="0" w:color="auto"/>
            </w:tcBorders>
          </w:tcPr>
          <w:p w:rsidR="001F0C40" w:rsidRPr="003A1047" w:rsidRDefault="001F0C40" w:rsidP="00206EF6">
            <w:pPr>
              <w:jc w:val="center"/>
            </w:pPr>
          </w:p>
        </w:tc>
      </w:tr>
      <w:tr w:rsidR="001F0C40" w:rsidRPr="003A1047" w:rsidTr="00206EF6">
        <w:trPr>
          <w:jc w:val="center"/>
        </w:trPr>
        <w:tc>
          <w:tcPr>
            <w:tcW w:w="855" w:type="dxa"/>
          </w:tcPr>
          <w:p w:rsidR="001F0C40" w:rsidRPr="003A1047" w:rsidRDefault="001F0C40" w:rsidP="00206EF6">
            <w:pPr>
              <w:jc w:val="center"/>
            </w:pPr>
            <w:r>
              <w:t>5</w:t>
            </w:r>
          </w:p>
        </w:tc>
        <w:tc>
          <w:tcPr>
            <w:tcW w:w="3175" w:type="dxa"/>
            <w:tcBorders>
              <w:right w:val="single" w:sz="4" w:space="0" w:color="auto"/>
            </w:tcBorders>
          </w:tcPr>
          <w:p w:rsidR="001F0C40" w:rsidRDefault="001F0C40" w:rsidP="00206EF6">
            <w:r>
              <w:t>Мультимедиа</w:t>
            </w:r>
          </w:p>
        </w:tc>
        <w:tc>
          <w:tcPr>
            <w:tcW w:w="1375" w:type="dxa"/>
          </w:tcPr>
          <w:p w:rsidR="001F0C40" w:rsidRPr="003A1047" w:rsidRDefault="001F0C40" w:rsidP="00206EF6">
            <w:pPr>
              <w:jc w:val="center"/>
            </w:pPr>
            <w:r>
              <w:t>4</w:t>
            </w:r>
          </w:p>
        </w:tc>
        <w:tc>
          <w:tcPr>
            <w:tcW w:w="1559" w:type="dxa"/>
          </w:tcPr>
          <w:p w:rsidR="001F0C40" w:rsidRPr="003A1047" w:rsidRDefault="001F0C40" w:rsidP="00206EF6">
            <w:pPr>
              <w:jc w:val="center"/>
            </w:pPr>
          </w:p>
        </w:tc>
        <w:tc>
          <w:tcPr>
            <w:tcW w:w="1650" w:type="dxa"/>
            <w:tcBorders>
              <w:right w:val="single" w:sz="4" w:space="0" w:color="auto"/>
            </w:tcBorders>
          </w:tcPr>
          <w:p w:rsidR="001F0C40" w:rsidRPr="003A1047" w:rsidRDefault="001F0C40" w:rsidP="00206EF6">
            <w:pPr>
              <w:jc w:val="center"/>
            </w:pPr>
            <w:r>
              <w:t>1</w:t>
            </w:r>
          </w:p>
        </w:tc>
        <w:tc>
          <w:tcPr>
            <w:tcW w:w="1343" w:type="dxa"/>
            <w:tcBorders>
              <w:left w:val="single" w:sz="4" w:space="0" w:color="auto"/>
            </w:tcBorders>
          </w:tcPr>
          <w:p w:rsidR="001F0C40" w:rsidRPr="003A1047" w:rsidRDefault="001F0C40" w:rsidP="00206EF6">
            <w:pPr>
              <w:jc w:val="center"/>
            </w:pPr>
          </w:p>
        </w:tc>
      </w:tr>
      <w:tr w:rsidR="001F0C40" w:rsidRPr="003A1047" w:rsidTr="00206EF6">
        <w:trPr>
          <w:jc w:val="center"/>
        </w:trPr>
        <w:tc>
          <w:tcPr>
            <w:tcW w:w="855" w:type="dxa"/>
          </w:tcPr>
          <w:p w:rsidR="001F0C40" w:rsidRDefault="001F0C40" w:rsidP="00206EF6">
            <w:pPr>
              <w:jc w:val="center"/>
            </w:pPr>
            <w:r>
              <w:t>6</w:t>
            </w:r>
          </w:p>
        </w:tc>
        <w:tc>
          <w:tcPr>
            <w:tcW w:w="3175" w:type="dxa"/>
            <w:tcBorders>
              <w:right w:val="single" w:sz="4" w:space="0" w:color="auto"/>
            </w:tcBorders>
          </w:tcPr>
          <w:p w:rsidR="001F0C40" w:rsidRDefault="001F0C40" w:rsidP="00206EF6">
            <w:r>
              <w:t>Промежуточная аттестация по итогам года</w:t>
            </w:r>
          </w:p>
        </w:tc>
        <w:tc>
          <w:tcPr>
            <w:tcW w:w="1375" w:type="dxa"/>
          </w:tcPr>
          <w:p w:rsidR="001F0C40" w:rsidRDefault="001F0C40" w:rsidP="00206EF6">
            <w:pPr>
              <w:jc w:val="center"/>
            </w:pPr>
            <w:r>
              <w:t>2</w:t>
            </w:r>
          </w:p>
        </w:tc>
        <w:tc>
          <w:tcPr>
            <w:tcW w:w="1559" w:type="dxa"/>
          </w:tcPr>
          <w:p w:rsidR="001F0C40" w:rsidRDefault="001F0C40" w:rsidP="00206EF6">
            <w:pPr>
              <w:jc w:val="center"/>
            </w:pPr>
          </w:p>
        </w:tc>
        <w:tc>
          <w:tcPr>
            <w:tcW w:w="1650" w:type="dxa"/>
            <w:tcBorders>
              <w:right w:val="single" w:sz="4" w:space="0" w:color="auto"/>
            </w:tcBorders>
          </w:tcPr>
          <w:p w:rsidR="001F0C40" w:rsidRPr="003A1047" w:rsidRDefault="001F0C40" w:rsidP="00206EF6">
            <w:pPr>
              <w:jc w:val="center"/>
            </w:pPr>
            <w:r>
              <w:t>1</w:t>
            </w:r>
          </w:p>
        </w:tc>
        <w:tc>
          <w:tcPr>
            <w:tcW w:w="1343" w:type="dxa"/>
            <w:tcBorders>
              <w:left w:val="single" w:sz="4" w:space="0" w:color="auto"/>
            </w:tcBorders>
          </w:tcPr>
          <w:p w:rsidR="001F0C40" w:rsidRPr="003A1047" w:rsidRDefault="001F0C40" w:rsidP="00206EF6">
            <w:pPr>
              <w:jc w:val="center"/>
            </w:pPr>
          </w:p>
        </w:tc>
      </w:tr>
    </w:tbl>
    <w:p w:rsidR="001F0C40" w:rsidRDefault="001F0C40" w:rsidP="001F0C40"/>
    <w:p w:rsidR="001F0C40" w:rsidRDefault="001F0C40" w:rsidP="001F0C40">
      <w:pPr>
        <w:spacing w:after="200" w:line="276" w:lineRule="auto"/>
      </w:pPr>
    </w:p>
    <w:p w:rsidR="001F0C40" w:rsidRDefault="001F0C40" w:rsidP="001F0C40">
      <w:pPr>
        <w:spacing w:after="200" w:line="276" w:lineRule="auto"/>
      </w:pPr>
    </w:p>
    <w:p w:rsidR="001F0C40" w:rsidRPr="001A6906" w:rsidRDefault="001F0C40" w:rsidP="001F0C40">
      <w:pPr>
        <w:jc w:val="center"/>
        <w:rPr>
          <w:rFonts w:eastAsia="Calibri"/>
          <w:b/>
          <w:lang w:eastAsia="en-US"/>
        </w:rPr>
      </w:pPr>
      <w:r w:rsidRPr="001A6906">
        <w:rPr>
          <w:rFonts w:eastAsia="Calibri"/>
          <w:b/>
          <w:lang w:eastAsia="en-US"/>
        </w:rPr>
        <w:t>Поурочное планирование по курсу «Информатика и ИКТ»</w:t>
      </w:r>
      <w:r w:rsidRPr="001A6906">
        <w:rPr>
          <w:rFonts w:eastAsia="Calibri"/>
          <w:b/>
          <w:lang w:eastAsia="en-US"/>
        </w:rPr>
        <w:br/>
        <w:t xml:space="preserve"> для 8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6823"/>
        <w:gridCol w:w="1588"/>
        <w:gridCol w:w="26"/>
      </w:tblGrid>
      <w:tr w:rsidR="001F0C40" w:rsidRPr="001A6906" w:rsidTr="00206EF6">
        <w:tblPrEx>
          <w:tblCellMar>
            <w:top w:w="0" w:type="dxa"/>
            <w:bottom w:w="0" w:type="dxa"/>
          </w:tblCellMar>
        </w:tblPrEx>
        <w:trPr>
          <w:gridAfter w:val="1"/>
          <w:wAfter w:w="17" w:type="pct"/>
          <w:cantSplit/>
          <w:tblHeader/>
        </w:trPr>
        <w:tc>
          <w:tcPr>
            <w:tcW w:w="723" w:type="pct"/>
            <w:tcBorders>
              <w:top w:val="single" w:sz="4" w:space="0" w:color="auto"/>
              <w:left w:val="single" w:sz="4" w:space="0" w:color="auto"/>
              <w:bottom w:val="single" w:sz="4" w:space="0" w:color="auto"/>
            </w:tcBorders>
            <w:vAlign w:val="center"/>
          </w:tcPr>
          <w:p w:rsidR="001F0C40" w:rsidRPr="001A6906" w:rsidRDefault="001F0C40" w:rsidP="00206EF6">
            <w:pPr>
              <w:ind w:left="283"/>
              <w:jc w:val="center"/>
              <w:rPr>
                <w:rFonts w:eastAsia="Calibri"/>
                <w:lang w:eastAsia="en-US"/>
              </w:rPr>
            </w:pPr>
            <w:r w:rsidRPr="001A6906">
              <w:rPr>
                <w:rFonts w:eastAsia="Calibri"/>
                <w:b/>
                <w:bCs/>
                <w:lang w:eastAsia="en-US"/>
              </w:rPr>
              <w:t>Номер урока</w:t>
            </w:r>
          </w:p>
        </w:tc>
        <w:tc>
          <w:tcPr>
            <w:tcW w:w="3467" w:type="pct"/>
            <w:tcBorders>
              <w:top w:val="single" w:sz="4" w:space="0" w:color="auto"/>
              <w:bottom w:val="single" w:sz="4" w:space="0" w:color="auto"/>
              <w:right w:val="single" w:sz="4" w:space="0" w:color="auto"/>
            </w:tcBorders>
            <w:vAlign w:val="center"/>
          </w:tcPr>
          <w:p w:rsidR="001F0C40" w:rsidRPr="001A6906" w:rsidRDefault="001F0C40" w:rsidP="00206EF6">
            <w:pPr>
              <w:ind w:left="283"/>
              <w:jc w:val="center"/>
              <w:rPr>
                <w:rFonts w:eastAsia="Calibri"/>
                <w:lang w:eastAsia="en-US"/>
              </w:rPr>
            </w:pPr>
            <w:r w:rsidRPr="001A6906">
              <w:rPr>
                <w:rFonts w:eastAsia="Calibri"/>
                <w:b/>
                <w:bCs/>
                <w:lang w:eastAsia="en-US"/>
              </w:rPr>
              <w:t>Тема урока</w:t>
            </w:r>
          </w:p>
        </w:tc>
        <w:tc>
          <w:tcPr>
            <w:tcW w:w="793" w:type="pct"/>
            <w:tcBorders>
              <w:top w:val="single" w:sz="4" w:space="0" w:color="auto"/>
              <w:bottom w:val="single" w:sz="4" w:space="0" w:color="auto"/>
              <w:right w:val="single" w:sz="4" w:space="0" w:color="auto"/>
            </w:tcBorders>
            <w:vAlign w:val="center"/>
          </w:tcPr>
          <w:p w:rsidR="001F0C40" w:rsidRPr="001A6906" w:rsidRDefault="001F0C40" w:rsidP="00206EF6">
            <w:pPr>
              <w:ind w:left="283"/>
              <w:jc w:val="center"/>
              <w:rPr>
                <w:rFonts w:eastAsia="Calibri"/>
                <w:lang w:eastAsia="en-US"/>
              </w:rPr>
            </w:pPr>
            <w:r w:rsidRPr="001A6906">
              <w:rPr>
                <w:rFonts w:eastAsia="Calibri"/>
                <w:b/>
                <w:bCs/>
                <w:lang w:eastAsia="en-US"/>
              </w:rPr>
              <w:t>Параграф учебника</w:t>
            </w:r>
          </w:p>
        </w:tc>
      </w:tr>
      <w:tr w:rsidR="001F0C40" w:rsidRPr="001A6906" w:rsidTr="00206EF6">
        <w:tblPrEx>
          <w:tblCellMar>
            <w:top w:w="0" w:type="dxa"/>
            <w:bottom w:w="0" w:type="dxa"/>
          </w:tblCellMar>
        </w:tblPrEx>
        <w:trPr>
          <w:gridAfter w:val="1"/>
          <w:wAfter w:w="17" w:type="pct"/>
          <w:cantSplit/>
        </w:trPr>
        <w:tc>
          <w:tcPr>
            <w:tcW w:w="4983" w:type="pct"/>
            <w:gridSpan w:val="3"/>
            <w:tcBorders>
              <w:top w:val="single" w:sz="4" w:space="0" w:color="auto"/>
              <w:left w:val="single" w:sz="4" w:space="0" w:color="auto"/>
              <w:bottom w:val="single" w:sz="4" w:space="0" w:color="auto"/>
              <w:right w:val="single" w:sz="4" w:space="0" w:color="auto"/>
            </w:tcBorders>
            <w:shd w:val="clear" w:color="auto" w:fill="E6E6E6"/>
          </w:tcPr>
          <w:p w:rsidR="001F0C40" w:rsidRPr="001A6906" w:rsidRDefault="001F0C40" w:rsidP="00206EF6">
            <w:pPr>
              <w:ind w:left="283"/>
              <w:rPr>
                <w:rFonts w:eastAsia="Calibri"/>
                <w:b/>
                <w:bCs/>
                <w:lang w:eastAsia="en-US"/>
              </w:rPr>
            </w:pPr>
            <w:r w:rsidRPr="001A6906">
              <w:rPr>
                <w:rFonts w:eastAsia="Calibri"/>
                <w:b/>
                <w:bCs/>
                <w:lang w:eastAsia="en-US"/>
              </w:rPr>
              <w:t>Тема «Информация и информационные процессы»</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w:t>
            </w:r>
          </w:p>
        </w:tc>
        <w:tc>
          <w:tcPr>
            <w:tcW w:w="3467" w:type="pct"/>
          </w:tcPr>
          <w:p w:rsidR="001F0C40" w:rsidRPr="001A6906" w:rsidRDefault="001F0C40" w:rsidP="00206EF6">
            <w:pPr>
              <w:ind w:left="283"/>
              <w:rPr>
                <w:rFonts w:eastAsia="Calibri"/>
                <w:lang w:eastAsia="en-US"/>
              </w:rPr>
            </w:pPr>
            <w:r w:rsidRPr="001A6906">
              <w:rPr>
                <w:rFonts w:eastAsia="Calibri"/>
                <w:lang w:eastAsia="en-US"/>
              </w:rPr>
              <w:t>Цели изучения курса информатики и ИКТ. Техника безопасности и организация рабочего места.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Введение.</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w:t>
            </w:r>
          </w:p>
        </w:tc>
        <w:tc>
          <w:tcPr>
            <w:tcW w:w="3467" w:type="pct"/>
          </w:tcPr>
          <w:p w:rsidR="001F0C40" w:rsidRPr="001A6906" w:rsidRDefault="001F0C40" w:rsidP="00206EF6">
            <w:pPr>
              <w:ind w:left="283"/>
              <w:rPr>
                <w:rFonts w:eastAsia="Calibri"/>
                <w:lang w:eastAsia="en-US"/>
              </w:rPr>
            </w:pPr>
            <w:r w:rsidRPr="001A6906">
              <w:rPr>
                <w:rFonts w:eastAsia="Calibri"/>
                <w:lang w:eastAsia="en-US"/>
              </w:rPr>
              <w:t>Информация и её свойства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§1.1.</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w:t>
            </w:r>
          </w:p>
        </w:tc>
        <w:tc>
          <w:tcPr>
            <w:tcW w:w="3467" w:type="pct"/>
          </w:tcPr>
          <w:p w:rsidR="001F0C40" w:rsidRPr="001A6906" w:rsidRDefault="001F0C40" w:rsidP="00206EF6">
            <w:pPr>
              <w:ind w:left="283"/>
              <w:rPr>
                <w:rFonts w:eastAsia="Calibri"/>
                <w:lang w:eastAsia="en-US"/>
              </w:rPr>
            </w:pPr>
            <w:r w:rsidRPr="001A6906">
              <w:rPr>
                <w:rFonts w:eastAsia="Calibri"/>
                <w:lang w:eastAsia="en-US"/>
              </w:rPr>
              <w:t>Представление информации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4.</w:t>
            </w:r>
          </w:p>
        </w:tc>
        <w:tc>
          <w:tcPr>
            <w:tcW w:w="3467" w:type="pct"/>
          </w:tcPr>
          <w:p w:rsidR="001F0C40" w:rsidRPr="001A6906" w:rsidRDefault="001F0C40" w:rsidP="00206EF6">
            <w:pPr>
              <w:ind w:left="283"/>
              <w:rPr>
                <w:rFonts w:eastAsia="Calibri"/>
                <w:lang w:eastAsia="en-US"/>
              </w:rPr>
            </w:pPr>
            <w:r w:rsidRPr="001A6906">
              <w:rPr>
                <w:rFonts w:eastAsia="Calibri"/>
                <w:lang w:eastAsia="en-US"/>
              </w:rPr>
              <w:t>Дискретная форма представления информации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5.</w:t>
            </w:r>
          </w:p>
        </w:tc>
        <w:tc>
          <w:tcPr>
            <w:tcW w:w="3467" w:type="pct"/>
          </w:tcPr>
          <w:p w:rsidR="001F0C40" w:rsidRPr="001A6906" w:rsidRDefault="001F0C40" w:rsidP="00206EF6">
            <w:pPr>
              <w:ind w:left="283"/>
              <w:rPr>
                <w:rFonts w:eastAsia="Calibri"/>
                <w:lang w:eastAsia="en-US"/>
              </w:rPr>
            </w:pPr>
            <w:r w:rsidRPr="001A6906">
              <w:rPr>
                <w:rFonts w:eastAsia="Calibri"/>
                <w:lang w:eastAsia="en-US"/>
              </w:rPr>
              <w:t>Единицы измерения информации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§1.4.</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6.</w:t>
            </w:r>
          </w:p>
        </w:tc>
        <w:tc>
          <w:tcPr>
            <w:tcW w:w="3467" w:type="pct"/>
          </w:tcPr>
          <w:p w:rsidR="001F0C40" w:rsidRPr="001A6906" w:rsidRDefault="001F0C40" w:rsidP="00206EF6">
            <w:pPr>
              <w:ind w:left="283"/>
              <w:rPr>
                <w:rFonts w:eastAsia="Calibri"/>
                <w:lang w:eastAsia="en-US"/>
              </w:rPr>
            </w:pPr>
            <w:r w:rsidRPr="001A6906">
              <w:rPr>
                <w:rFonts w:eastAsia="Calibri"/>
                <w:lang w:eastAsia="en-US"/>
              </w:rPr>
              <w:t>Информационные процессы. Обработка информации.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§1.5.</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7</w:t>
            </w:r>
          </w:p>
        </w:tc>
        <w:tc>
          <w:tcPr>
            <w:tcW w:w="3467" w:type="pct"/>
          </w:tcPr>
          <w:p w:rsidR="001F0C40" w:rsidRPr="001A6906" w:rsidRDefault="001F0C40" w:rsidP="00206EF6">
            <w:pPr>
              <w:ind w:left="283"/>
              <w:rPr>
                <w:rFonts w:eastAsia="Calibri"/>
                <w:lang w:eastAsia="en-US"/>
              </w:rPr>
            </w:pPr>
            <w:r w:rsidRPr="001A6906">
              <w:rPr>
                <w:rFonts w:eastAsia="Calibri"/>
                <w:lang w:eastAsia="en-US"/>
              </w:rPr>
              <w:t>Информационные процессы. Хранение и передача информации.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§1.5.</w:t>
            </w:r>
          </w:p>
        </w:tc>
      </w:tr>
      <w:tr w:rsidR="001F0C40" w:rsidRPr="001A6906" w:rsidTr="00206EF6">
        <w:tblPrEx>
          <w:tblCellMar>
            <w:top w:w="0" w:type="dxa"/>
            <w:bottom w:w="0" w:type="dxa"/>
          </w:tblCellMar>
        </w:tblPrEx>
        <w:trPr>
          <w:cantSplit/>
          <w:trHeight w:val="285"/>
        </w:trPr>
        <w:tc>
          <w:tcPr>
            <w:tcW w:w="723" w:type="pct"/>
            <w:tcBorders>
              <w:bottom w:val="single" w:sz="4" w:space="0" w:color="auto"/>
            </w:tcBorders>
          </w:tcPr>
          <w:p w:rsidR="001F0C40" w:rsidRPr="001A6906" w:rsidRDefault="001F0C40" w:rsidP="00206EF6">
            <w:pPr>
              <w:ind w:left="283"/>
              <w:jc w:val="center"/>
              <w:rPr>
                <w:rFonts w:eastAsia="Calibri"/>
                <w:lang w:eastAsia="en-US"/>
              </w:rPr>
            </w:pPr>
            <w:r w:rsidRPr="001A6906">
              <w:rPr>
                <w:rFonts w:eastAsia="Calibri"/>
                <w:lang w:eastAsia="en-US"/>
              </w:rPr>
              <w:t>8.</w:t>
            </w:r>
          </w:p>
        </w:tc>
        <w:tc>
          <w:tcPr>
            <w:tcW w:w="3467" w:type="pct"/>
            <w:tcBorders>
              <w:bottom w:val="single" w:sz="4" w:space="0" w:color="auto"/>
            </w:tcBorders>
          </w:tcPr>
          <w:p w:rsidR="001F0C40" w:rsidRPr="001A6906" w:rsidRDefault="001F0C40" w:rsidP="00206EF6">
            <w:pPr>
              <w:ind w:left="283"/>
              <w:rPr>
                <w:rFonts w:eastAsia="Calibri"/>
                <w:lang w:eastAsia="en-US"/>
              </w:rPr>
            </w:pPr>
            <w:r w:rsidRPr="001A6906">
              <w:rPr>
                <w:rFonts w:eastAsia="Calibri"/>
                <w:lang w:eastAsia="en-US"/>
              </w:rPr>
              <w:t>Всемирная паутина как информационное хранилище.</w:t>
            </w:r>
          </w:p>
        </w:tc>
        <w:tc>
          <w:tcPr>
            <w:tcW w:w="810" w:type="pct"/>
            <w:gridSpan w:val="2"/>
            <w:tcBorders>
              <w:bottom w:val="single" w:sz="4" w:space="0" w:color="auto"/>
            </w:tcBorders>
          </w:tcPr>
          <w:p w:rsidR="001F0C40" w:rsidRPr="001A6906" w:rsidRDefault="001F0C40" w:rsidP="00206EF6">
            <w:pPr>
              <w:ind w:left="283"/>
              <w:rPr>
                <w:rFonts w:eastAsia="Calibri"/>
                <w:lang w:eastAsia="en-US"/>
              </w:rPr>
            </w:pPr>
            <w:r w:rsidRPr="001A6906">
              <w:rPr>
                <w:rFonts w:eastAsia="Calibri"/>
                <w:lang w:eastAsia="en-US"/>
              </w:rPr>
              <w:t>§1.6.</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9.</w:t>
            </w:r>
          </w:p>
        </w:tc>
        <w:tc>
          <w:tcPr>
            <w:tcW w:w="3467" w:type="pct"/>
          </w:tcPr>
          <w:p w:rsidR="001F0C40" w:rsidRPr="001A6906" w:rsidRDefault="001F0C40" w:rsidP="00206EF6">
            <w:pPr>
              <w:ind w:left="56"/>
              <w:rPr>
                <w:rFonts w:eastAsia="Calibri"/>
                <w:lang w:eastAsia="en-US"/>
              </w:rPr>
            </w:pPr>
            <w:r w:rsidRPr="001A6906">
              <w:rPr>
                <w:rFonts w:eastAsia="Calibri"/>
                <w:lang w:eastAsia="en-US"/>
              </w:rPr>
              <w:t>Обобщение и систематизация основных понятий темы «Информация и информационные процессы». Проверочная работа</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5000" w:type="pct"/>
            <w:gridSpan w:val="4"/>
            <w:shd w:val="clear" w:color="auto" w:fill="D9D9D9"/>
          </w:tcPr>
          <w:p w:rsidR="001F0C40" w:rsidRPr="001A6906" w:rsidRDefault="001F0C40" w:rsidP="00206EF6">
            <w:pPr>
              <w:ind w:left="283"/>
              <w:rPr>
                <w:rFonts w:eastAsia="Calibri"/>
                <w:lang w:eastAsia="en-US"/>
              </w:rPr>
            </w:pPr>
            <w:r w:rsidRPr="001A6906">
              <w:rPr>
                <w:rFonts w:eastAsia="Calibri"/>
                <w:b/>
                <w:bCs/>
                <w:lang w:eastAsia="en-US"/>
              </w:rPr>
              <w:t>Тема «Компьютер как универсальное устройство для работы с информацией»</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10.</w:t>
            </w:r>
          </w:p>
        </w:tc>
        <w:tc>
          <w:tcPr>
            <w:tcW w:w="3467" w:type="pct"/>
          </w:tcPr>
          <w:p w:rsidR="001F0C40" w:rsidRPr="001A6906" w:rsidRDefault="001F0C40" w:rsidP="00206EF6">
            <w:pPr>
              <w:ind w:left="56"/>
              <w:rPr>
                <w:rFonts w:eastAsia="Calibri"/>
                <w:lang w:eastAsia="en-US"/>
              </w:rPr>
            </w:pPr>
            <w:r w:rsidRPr="001A6906">
              <w:rPr>
                <w:rFonts w:eastAsia="Calibri"/>
                <w:lang w:eastAsia="en-US"/>
              </w:rPr>
              <w:t>Основные компоненты компьютера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§2.1</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11.</w:t>
            </w:r>
          </w:p>
        </w:tc>
        <w:tc>
          <w:tcPr>
            <w:tcW w:w="3467" w:type="pct"/>
          </w:tcPr>
          <w:p w:rsidR="001F0C40" w:rsidRPr="001A6906" w:rsidRDefault="001F0C40" w:rsidP="00206EF6">
            <w:pPr>
              <w:ind w:left="56"/>
              <w:rPr>
                <w:rFonts w:eastAsia="Calibri"/>
                <w:lang w:eastAsia="en-US"/>
              </w:rPr>
            </w:pPr>
            <w:r w:rsidRPr="001A6906">
              <w:rPr>
                <w:rFonts w:eastAsia="Calibri"/>
                <w:lang w:eastAsia="en-US"/>
              </w:rPr>
              <w:t xml:space="preserve">Персональный компьютер. </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12.</w:t>
            </w:r>
          </w:p>
        </w:tc>
        <w:tc>
          <w:tcPr>
            <w:tcW w:w="3467" w:type="pct"/>
          </w:tcPr>
          <w:p w:rsidR="001F0C40" w:rsidRPr="001A6906" w:rsidRDefault="001F0C40" w:rsidP="00206EF6">
            <w:pPr>
              <w:ind w:left="56"/>
              <w:rPr>
                <w:rFonts w:eastAsia="Calibri"/>
                <w:lang w:eastAsia="en-US"/>
              </w:rPr>
            </w:pPr>
            <w:r w:rsidRPr="001A6906">
              <w:rPr>
                <w:rFonts w:eastAsia="Calibri"/>
                <w:lang w:eastAsia="en-US"/>
              </w:rPr>
              <w:t>Программное обеспечение компьютера. Системное программное обеспечение</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13.</w:t>
            </w:r>
          </w:p>
        </w:tc>
        <w:tc>
          <w:tcPr>
            <w:tcW w:w="3467" w:type="pct"/>
          </w:tcPr>
          <w:p w:rsidR="001F0C40" w:rsidRPr="001A6906" w:rsidRDefault="001F0C40" w:rsidP="00206EF6">
            <w:pPr>
              <w:ind w:left="56"/>
              <w:rPr>
                <w:rFonts w:eastAsia="Calibri"/>
                <w:lang w:eastAsia="en-US"/>
              </w:rPr>
            </w:pPr>
            <w:r w:rsidRPr="001A6906">
              <w:rPr>
                <w:rFonts w:eastAsia="Calibri"/>
                <w:lang w:eastAsia="en-US"/>
              </w:rPr>
              <w:t>Системы программирования и прикладное программное обеспечение</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14.</w:t>
            </w:r>
          </w:p>
        </w:tc>
        <w:tc>
          <w:tcPr>
            <w:tcW w:w="3467" w:type="pct"/>
          </w:tcPr>
          <w:p w:rsidR="001F0C40" w:rsidRPr="001A6906" w:rsidRDefault="001F0C40" w:rsidP="00206EF6">
            <w:pPr>
              <w:ind w:left="56"/>
              <w:rPr>
                <w:rFonts w:eastAsia="Calibri"/>
                <w:lang w:eastAsia="en-US"/>
              </w:rPr>
            </w:pPr>
            <w:r w:rsidRPr="001A6906">
              <w:rPr>
                <w:rFonts w:eastAsia="Calibri"/>
                <w:lang w:eastAsia="en-US"/>
              </w:rPr>
              <w:t>Файлы и файловые структуры</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§2.4.</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15.</w:t>
            </w:r>
          </w:p>
        </w:tc>
        <w:tc>
          <w:tcPr>
            <w:tcW w:w="3467" w:type="pct"/>
          </w:tcPr>
          <w:p w:rsidR="001F0C40" w:rsidRPr="001A6906" w:rsidRDefault="001F0C40" w:rsidP="00206EF6">
            <w:pPr>
              <w:ind w:left="56"/>
              <w:rPr>
                <w:rFonts w:eastAsia="Calibri"/>
                <w:lang w:eastAsia="en-US"/>
              </w:rPr>
            </w:pPr>
            <w:r w:rsidRPr="001A6906">
              <w:rPr>
                <w:rFonts w:eastAsia="Calibri"/>
                <w:lang w:eastAsia="en-US"/>
              </w:rPr>
              <w:t>Пользовательский интерфейс</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§2.5</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16.</w:t>
            </w:r>
          </w:p>
        </w:tc>
        <w:tc>
          <w:tcPr>
            <w:tcW w:w="3467" w:type="pct"/>
          </w:tcPr>
          <w:p w:rsidR="001F0C40" w:rsidRPr="001A6906" w:rsidRDefault="001F0C40" w:rsidP="00206EF6">
            <w:pPr>
              <w:ind w:left="56"/>
              <w:rPr>
                <w:rFonts w:eastAsia="Calibri"/>
                <w:lang w:eastAsia="en-US"/>
              </w:rPr>
            </w:pPr>
            <w:r w:rsidRPr="001A6906">
              <w:rPr>
                <w:rFonts w:eastAsia="Calibri"/>
                <w:lang w:eastAsia="en-US"/>
              </w:rP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810" w:type="pct"/>
            <w:gridSpan w:val="2"/>
          </w:tcPr>
          <w:p w:rsidR="001F0C40" w:rsidRPr="001A6906" w:rsidRDefault="001F0C40" w:rsidP="00206EF6">
            <w:pPr>
              <w:ind w:left="56"/>
              <w:rPr>
                <w:color w:val="77787B"/>
              </w:rPr>
            </w:pPr>
          </w:p>
        </w:tc>
      </w:tr>
      <w:tr w:rsidR="001F0C40" w:rsidRPr="001A6906" w:rsidTr="00206EF6">
        <w:tblPrEx>
          <w:tblCellMar>
            <w:top w:w="0" w:type="dxa"/>
            <w:bottom w:w="0" w:type="dxa"/>
          </w:tblCellMar>
        </w:tblPrEx>
        <w:trPr>
          <w:cantSplit/>
        </w:trPr>
        <w:tc>
          <w:tcPr>
            <w:tcW w:w="5000" w:type="pct"/>
            <w:gridSpan w:val="4"/>
            <w:shd w:val="clear" w:color="auto" w:fill="E0E0E0"/>
          </w:tcPr>
          <w:p w:rsidR="001F0C40" w:rsidRPr="001A6906" w:rsidRDefault="001F0C40" w:rsidP="00206EF6">
            <w:pPr>
              <w:ind w:left="283"/>
              <w:rPr>
                <w:rFonts w:eastAsia="Calibri"/>
                <w:b/>
                <w:bCs/>
                <w:lang w:eastAsia="en-US"/>
              </w:rPr>
            </w:pPr>
            <w:r w:rsidRPr="001A6906">
              <w:rPr>
                <w:rFonts w:eastAsia="Calibri"/>
                <w:b/>
                <w:bCs/>
                <w:lang w:eastAsia="en-US"/>
              </w:rPr>
              <w:t>Тема «Обработка графической информации»</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lastRenderedPageBreak/>
              <w:t>17.</w:t>
            </w:r>
          </w:p>
        </w:tc>
        <w:tc>
          <w:tcPr>
            <w:tcW w:w="3467" w:type="pct"/>
          </w:tcPr>
          <w:p w:rsidR="001F0C40" w:rsidRPr="001A6906" w:rsidRDefault="001F0C40" w:rsidP="00206EF6">
            <w:pPr>
              <w:ind w:left="56"/>
              <w:rPr>
                <w:rFonts w:eastAsia="Calibri"/>
                <w:lang w:eastAsia="en-US"/>
              </w:rPr>
            </w:pPr>
            <w:r w:rsidRPr="001A6906">
              <w:rPr>
                <w:rFonts w:eastAsia="Calibri"/>
                <w:lang w:eastAsia="en-US"/>
              </w:rPr>
              <w:t>Формирование изображения на экране компьютера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§3.1</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18.</w:t>
            </w:r>
          </w:p>
        </w:tc>
        <w:tc>
          <w:tcPr>
            <w:tcW w:w="3467" w:type="pct"/>
          </w:tcPr>
          <w:p w:rsidR="001F0C40" w:rsidRPr="001A6906" w:rsidRDefault="001F0C40" w:rsidP="00206EF6">
            <w:pPr>
              <w:ind w:left="56"/>
              <w:rPr>
                <w:rFonts w:eastAsia="Calibri"/>
                <w:lang w:eastAsia="en-US"/>
              </w:rPr>
            </w:pPr>
            <w:r w:rsidRPr="001A6906">
              <w:rPr>
                <w:rFonts w:eastAsia="Calibri"/>
                <w:lang w:eastAsia="en-US"/>
              </w:rPr>
              <w:t>Компьютерная графика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§3.2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19.</w:t>
            </w:r>
          </w:p>
        </w:tc>
        <w:tc>
          <w:tcPr>
            <w:tcW w:w="3467" w:type="pct"/>
          </w:tcPr>
          <w:p w:rsidR="001F0C40" w:rsidRPr="001A6906" w:rsidRDefault="001F0C40" w:rsidP="00206EF6">
            <w:pPr>
              <w:ind w:left="56"/>
              <w:rPr>
                <w:rFonts w:eastAsia="Calibri"/>
                <w:lang w:eastAsia="en-US"/>
              </w:rPr>
            </w:pPr>
            <w:r w:rsidRPr="001A6906">
              <w:rPr>
                <w:rFonts w:eastAsia="Calibri"/>
                <w:lang w:eastAsia="en-US"/>
              </w:rPr>
              <w:t xml:space="preserve">Создание графических изображений </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§3.3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20.</w:t>
            </w:r>
          </w:p>
        </w:tc>
        <w:tc>
          <w:tcPr>
            <w:tcW w:w="3467" w:type="pct"/>
          </w:tcPr>
          <w:p w:rsidR="001F0C40" w:rsidRPr="001A6906" w:rsidRDefault="001F0C40" w:rsidP="00206EF6">
            <w:pPr>
              <w:ind w:left="56"/>
              <w:rPr>
                <w:rFonts w:eastAsia="Calibri"/>
                <w:lang w:eastAsia="en-US"/>
              </w:rPr>
            </w:pPr>
            <w:r w:rsidRPr="001A6906">
              <w:rPr>
                <w:rFonts w:eastAsia="Calibri"/>
                <w:lang w:eastAsia="en-US"/>
              </w:rPr>
              <w:t>Обобщение и систематизация основных понятий темы «Обработка графической информации». Проверочная работа</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5000" w:type="pct"/>
            <w:gridSpan w:val="4"/>
            <w:shd w:val="clear" w:color="auto" w:fill="E0E0E0"/>
          </w:tcPr>
          <w:p w:rsidR="001F0C40" w:rsidRPr="001A6906" w:rsidRDefault="001F0C40" w:rsidP="00206EF6">
            <w:pPr>
              <w:ind w:left="283"/>
              <w:rPr>
                <w:rFonts w:eastAsia="Calibri"/>
                <w:b/>
                <w:bCs/>
                <w:lang w:eastAsia="en-US"/>
              </w:rPr>
            </w:pPr>
            <w:r w:rsidRPr="001A6906">
              <w:rPr>
                <w:rFonts w:eastAsia="Calibri"/>
                <w:b/>
                <w:bCs/>
                <w:lang w:eastAsia="en-US"/>
              </w:rPr>
              <w:t>Тема «Обработка текстовой информации»</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21.</w:t>
            </w:r>
          </w:p>
        </w:tc>
        <w:tc>
          <w:tcPr>
            <w:tcW w:w="3467" w:type="pct"/>
          </w:tcPr>
          <w:p w:rsidR="001F0C40" w:rsidRPr="001A6906" w:rsidRDefault="001F0C40" w:rsidP="00206EF6">
            <w:pPr>
              <w:ind w:left="56"/>
              <w:rPr>
                <w:rFonts w:eastAsia="Calibri"/>
                <w:lang w:eastAsia="en-US"/>
              </w:rPr>
            </w:pPr>
            <w:r w:rsidRPr="001A6906">
              <w:rPr>
                <w:rFonts w:eastAsia="Calibri"/>
                <w:lang w:eastAsia="en-US"/>
              </w:rPr>
              <w:t>Текстовые документы и технологии их создания</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§4.1</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22.</w:t>
            </w:r>
          </w:p>
        </w:tc>
        <w:tc>
          <w:tcPr>
            <w:tcW w:w="3467" w:type="pct"/>
          </w:tcPr>
          <w:p w:rsidR="001F0C40" w:rsidRPr="001A6906" w:rsidRDefault="001F0C40" w:rsidP="00206EF6">
            <w:pPr>
              <w:ind w:left="56"/>
              <w:rPr>
                <w:rFonts w:eastAsia="Calibri"/>
                <w:lang w:eastAsia="en-US"/>
              </w:rPr>
            </w:pPr>
            <w:r w:rsidRPr="001A6906">
              <w:rPr>
                <w:rFonts w:eastAsia="Calibri"/>
                <w:lang w:eastAsia="en-US"/>
              </w:rPr>
              <w:t>Создание текстовых документов на компьютере</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23.</w:t>
            </w:r>
          </w:p>
        </w:tc>
        <w:tc>
          <w:tcPr>
            <w:tcW w:w="3467" w:type="pct"/>
          </w:tcPr>
          <w:p w:rsidR="001F0C40" w:rsidRPr="001A6906" w:rsidRDefault="001F0C40" w:rsidP="00206EF6">
            <w:pPr>
              <w:ind w:left="56"/>
              <w:rPr>
                <w:rFonts w:eastAsia="Calibri"/>
                <w:lang w:eastAsia="en-US"/>
              </w:rPr>
            </w:pPr>
            <w:r w:rsidRPr="001A6906">
              <w:rPr>
                <w:rFonts w:eastAsia="Calibri"/>
                <w:lang w:eastAsia="en-US"/>
              </w:rPr>
              <w:t>Прямое форматирование</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24.</w:t>
            </w:r>
          </w:p>
        </w:tc>
        <w:tc>
          <w:tcPr>
            <w:tcW w:w="3467" w:type="pct"/>
          </w:tcPr>
          <w:p w:rsidR="001F0C40" w:rsidRPr="001A6906" w:rsidRDefault="001F0C40" w:rsidP="00206EF6">
            <w:pPr>
              <w:ind w:left="56"/>
              <w:rPr>
                <w:rFonts w:eastAsia="Calibri"/>
                <w:lang w:eastAsia="en-US"/>
              </w:rPr>
            </w:pPr>
            <w:r w:rsidRPr="001A6906">
              <w:rPr>
                <w:rFonts w:eastAsia="Calibri"/>
                <w:lang w:eastAsia="en-US"/>
              </w:rPr>
              <w:t>Стилевое форматирование</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§4.3</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 xml:space="preserve">25. </w:t>
            </w:r>
          </w:p>
        </w:tc>
        <w:tc>
          <w:tcPr>
            <w:tcW w:w="3467" w:type="pct"/>
          </w:tcPr>
          <w:p w:rsidR="001F0C40" w:rsidRPr="001A6906" w:rsidRDefault="001F0C40" w:rsidP="00206EF6">
            <w:pPr>
              <w:ind w:left="56"/>
              <w:rPr>
                <w:rFonts w:eastAsia="Calibri"/>
                <w:lang w:eastAsia="en-US"/>
              </w:rPr>
            </w:pPr>
            <w:r w:rsidRPr="001A6906">
              <w:rPr>
                <w:rFonts w:eastAsia="Calibri"/>
                <w:lang w:eastAsia="en-US"/>
              </w:rPr>
              <w:t>Визуализация информации в текстовых документах</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§4.4</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26.</w:t>
            </w:r>
          </w:p>
        </w:tc>
        <w:tc>
          <w:tcPr>
            <w:tcW w:w="3467" w:type="pct"/>
          </w:tcPr>
          <w:p w:rsidR="001F0C40" w:rsidRPr="001A6906" w:rsidRDefault="001F0C40" w:rsidP="00206EF6">
            <w:pPr>
              <w:ind w:left="56"/>
              <w:rPr>
                <w:rFonts w:eastAsia="Calibri"/>
                <w:lang w:eastAsia="en-US"/>
              </w:rPr>
            </w:pPr>
            <w:r w:rsidRPr="001A6906">
              <w:rPr>
                <w:rFonts w:eastAsia="Calibri"/>
                <w:lang w:eastAsia="en-US"/>
              </w:rPr>
              <w:t>Распознавание текста и системы компьютерного перевода</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§4.5</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27.</w:t>
            </w:r>
          </w:p>
        </w:tc>
        <w:tc>
          <w:tcPr>
            <w:tcW w:w="3467" w:type="pct"/>
          </w:tcPr>
          <w:p w:rsidR="001F0C40" w:rsidRPr="001A6906" w:rsidRDefault="001F0C40" w:rsidP="00206EF6">
            <w:pPr>
              <w:ind w:left="56"/>
              <w:rPr>
                <w:rFonts w:eastAsia="Calibri"/>
                <w:lang w:eastAsia="en-US"/>
              </w:rPr>
            </w:pPr>
            <w:r w:rsidRPr="001A6906">
              <w:rPr>
                <w:rFonts w:eastAsia="Calibri"/>
                <w:lang w:eastAsia="en-US"/>
              </w:rPr>
              <w:t>Оценка количественных параметров текстовых документов</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§4.6</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28.</w:t>
            </w:r>
          </w:p>
        </w:tc>
        <w:tc>
          <w:tcPr>
            <w:tcW w:w="3467" w:type="pct"/>
          </w:tcPr>
          <w:p w:rsidR="001F0C40" w:rsidRPr="001A6906" w:rsidRDefault="001F0C40" w:rsidP="00206EF6">
            <w:pPr>
              <w:ind w:left="56"/>
              <w:rPr>
                <w:rFonts w:eastAsia="Calibri"/>
                <w:lang w:eastAsia="en-US"/>
              </w:rPr>
            </w:pPr>
            <w:r w:rsidRPr="001A6906">
              <w:rPr>
                <w:rFonts w:eastAsia="Calibri"/>
                <w:lang w:eastAsia="en-US"/>
              </w:rPr>
              <w:t>Оформление реферата «История вычислительной техники»</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29.</w:t>
            </w:r>
          </w:p>
        </w:tc>
        <w:tc>
          <w:tcPr>
            <w:tcW w:w="3467" w:type="pct"/>
          </w:tcPr>
          <w:p w:rsidR="001F0C40" w:rsidRPr="001A6906" w:rsidRDefault="001F0C40" w:rsidP="00206EF6">
            <w:pPr>
              <w:ind w:left="56"/>
              <w:rPr>
                <w:rFonts w:eastAsia="Calibri"/>
                <w:lang w:eastAsia="en-US"/>
              </w:rPr>
            </w:pPr>
            <w:r w:rsidRPr="001A6906">
              <w:rPr>
                <w:rFonts w:eastAsia="Calibri"/>
                <w:lang w:eastAsia="en-US"/>
              </w:rPr>
              <w:t>Обобщение и систематизация основных понятий темы «Обработка текстовой информации». Проверочная работа.</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5000" w:type="pct"/>
            <w:gridSpan w:val="4"/>
            <w:shd w:val="clear" w:color="auto" w:fill="E0E0E0"/>
          </w:tcPr>
          <w:p w:rsidR="001F0C40" w:rsidRPr="001A6906" w:rsidRDefault="001F0C40" w:rsidP="00206EF6">
            <w:pPr>
              <w:ind w:left="283"/>
              <w:rPr>
                <w:rFonts w:eastAsia="Calibri"/>
                <w:b/>
                <w:bCs/>
                <w:lang w:eastAsia="en-US"/>
              </w:rPr>
            </w:pPr>
            <w:r w:rsidRPr="001A6906">
              <w:rPr>
                <w:rFonts w:eastAsia="Calibri"/>
                <w:b/>
                <w:bCs/>
                <w:lang w:eastAsia="en-US"/>
              </w:rPr>
              <w:t>Тема «Мультимедиа»</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30.</w:t>
            </w:r>
          </w:p>
        </w:tc>
        <w:tc>
          <w:tcPr>
            <w:tcW w:w="3467" w:type="pct"/>
          </w:tcPr>
          <w:p w:rsidR="001F0C40" w:rsidRPr="001A6906" w:rsidRDefault="001F0C40" w:rsidP="00206EF6">
            <w:pPr>
              <w:ind w:left="56"/>
              <w:rPr>
                <w:rFonts w:eastAsia="Calibri"/>
                <w:lang w:eastAsia="en-US"/>
              </w:rPr>
            </w:pPr>
            <w:r w:rsidRPr="001A6906">
              <w:rPr>
                <w:rFonts w:eastAsia="Calibri"/>
                <w:lang w:eastAsia="en-US"/>
              </w:rPr>
              <w:t xml:space="preserve">Технология мультимедиа. </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§5.1</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31.</w:t>
            </w:r>
          </w:p>
        </w:tc>
        <w:tc>
          <w:tcPr>
            <w:tcW w:w="3467" w:type="pct"/>
          </w:tcPr>
          <w:p w:rsidR="001F0C40" w:rsidRPr="001A6906" w:rsidRDefault="001F0C40" w:rsidP="00206EF6">
            <w:pPr>
              <w:ind w:left="56"/>
              <w:rPr>
                <w:rFonts w:eastAsia="Calibri"/>
                <w:lang w:eastAsia="en-US"/>
              </w:rPr>
            </w:pPr>
            <w:r w:rsidRPr="001A6906">
              <w:rPr>
                <w:rFonts w:eastAsia="Calibri"/>
                <w:lang w:eastAsia="en-US"/>
              </w:rPr>
              <w:t>Компьютерные презентации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§5.2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32.</w:t>
            </w:r>
          </w:p>
        </w:tc>
        <w:tc>
          <w:tcPr>
            <w:tcW w:w="3467" w:type="pct"/>
          </w:tcPr>
          <w:p w:rsidR="001F0C40" w:rsidRPr="001A6906" w:rsidRDefault="001F0C40" w:rsidP="00206EF6">
            <w:pPr>
              <w:ind w:left="56"/>
              <w:rPr>
                <w:rFonts w:eastAsia="Calibri"/>
                <w:lang w:eastAsia="en-US"/>
              </w:rPr>
            </w:pPr>
            <w:r w:rsidRPr="001A6906">
              <w:rPr>
                <w:rFonts w:eastAsia="Calibri"/>
                <w:lang w:eastAsia="en-US"/>
              </w:rPr>
              <w:t>Создание мультимедийной презентации</w:t>
            </w:r>
          </w:p>
        </w:tc>
        <w:tc>
          <w:tcPr>
            <w:tcW w:w="810" w:type="pct"/>
            <w:gridSpan w:val="2"/>
          </w:tcPr>
          <w:p w:rsidR="001F0C40" w:rsidRPr="001A6906" w:rsidRDefault="001F0C40" w:rsidP="00206EF6">
            <w:pPr>
              <w:ind w:left="283"/>
              <w:rPr>
                <w:rFonts w:eastAsia="Calibri"/>
                <w:lang w:eastAsia="en-US"/>
              </w:rPr>
            </w:pPr>
            <w:r w:rsidRPr="001A6906">
              <w:rPr>
                <w:rFonts w:eastAsia="Calibri"/>
                <w:lang w:eastAsia="en-US"/>
              </w:rPr>
              <w:t>§5.2</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33.</w:t>
            </w:r>
          </w:p>
        </w:tc>
        <w:tc>
          <w:tcPr>
            <w:tcW w:w="3467" w:type="pct"/>
          </w:tcPr>
          <w:p w:rsidR="001F0C40" w:rsidRPr="001A6906" w:rsidRDefault="001F0C40" w:rsidP="00206EF6">
            <w:pPr>
              <w:ind w:left="56"/>
              <w:rPr>
                <w:rFonts w:eastAsia="Calibri"/>
                <w:lang w:eastAsia="en-US"/>
              </w:rPr>
            </w:pPr>
            <w:r w:rsidRPr="001A6906">
              <w:rPr>
                <w:rFonts w:eastAsia="Calibri"/>
                <w:lang w:eastAsia="en-US"/>
              </w:rPr>
              <w:t xml:space="preserve">Обобщение и систематизация основных понятий главы «Мультимедиа». Проверочная работа </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5000" w:type="pct"/>
            <w:gridSpan w:val="4"/>
            <w:shd w:val="clear" w:color="auto" w:fill="D9D9D9"/>
          </w:tcPr>
          <w:p w:rsidR="001F0C40" w:rsidRPr="001A6906" w:rsidRDefault="001F0C40" w:rsidP="00206EF6">
            <w:pPr>
              <w:ind w:left="283"/>
              <w:rPr>
                <w:rFonts w:eastAsia="Calibri"/>
                <w:b/>
                <w:lang w:eastAsia="en-US"/>
              </w:rPr>
            </w:pPr>
            <w:r w:rsidRPr="001A6906">
              <w:rPr>
                <w:rFonts w:eastAsia="Calibri"/>
                <w:b/>
                <w:lang w:eastAsia="en-US"/>
              </w:rPr>
              <w:t>Итоговое повторение</w:t>
            </w: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34.</w:t>
            </w:r>
          </w:p>
        </w:tc>
        <w:tc>
          <w:tcPr>
            <w:tcW w:w="3467" w:type="pct"/>
          </w:tcPr>
          <w:p w:rsidR="001F0C40" w:rsidRPr="001A6906" w:rsidRDefault="001F0C40" w:rsidP="00206EF6">
            <w:pPr>
              <w:ind w:left="56"/>
              <w:rPr>
                <w:rFonts w:eastAsia="Calibri"/>
                <w:lang w:eastAsia="en-US"/>
              </w:rPr>
            </w:pPr>
            <w:r w:rsidRPr="001A6906">
              <w:rPr>
                <w:rFonts w:eastAsia="Calibri"/>
                <w:lang w:eastAsia="en-US"/>
              </w:rPr>
              <w:t>Основные понятия курса.</w:t>
            </w:r>
          </w:p>
        </w:tc>
        <w:tc>
          <w:tcPr>
            <w:tcW w:w="810" w:type="pct"/>
            <w:gridSpan w:val="2"/>
          </w:tcPr>
          <w:p w:rsidR="001F0C40" w:rsidRPr="001A6906" w:rsidRDefault="001F0C40" w:rsidP="00206EF6">
            <w:pPr>
              <w:ind w:left="283"/>
              <w:rPr>
                <w:rFonts w:eastAsia="Calibri"/>
                <w:lang w:eastAsia="en-US"/>
              </w:rPr>
            </w:pPr>
          </w:p>
        </w:tc>
      </w:tr>
      <w:tr w:rsidR="001F0C40" w:rsidRPr="001A6906" w:rsidTr="00206EF6">
        <w:tblPrEx>
          <w:tblCellMar>
            <w:top w:w="0" w:type="dxa"/>
            <w:bottom w:w="0" w:type="dxa"/>
          </w:tblCellMar>
        </w:tblPrEx>
        <w:trPr>
          <w:cantSplit/>
        </w:trPr>
        <w:tc>
          <w:tcPr>
            <w:tcW w:w="723" w:type="pct"/>
          </w:tcPr>
          <w:p w:rsidR="001F0C40" w:rsidRPr="001A6906" w:rsidRDefault="001F0C40" w:rsidP="00206EF6">
            <w:pPr>
              <w:ind w:left="283"/>
              <w:jc w:val="center"/>
              <w:rPr>
                <w:rFonts w:eastAsia="Calibri"/>
                <w:lang w:eastAsia="en-US"/>
              </w:rPr>
            </w:pPr>
            <w:r w:rsidRPr="001A6906">
              <w:rPr>
                <w:rFonts w:eastAsia="Calibri"/>
                <w:lang w:eastAsia="en-US"/>
              </w:rPr>
              <w:t>35.</w:t>
            </w:r>
          </w:p>
        </w:tc>
        <w:tc>
          <w:tcPr>
            <w:tcW w:w="3467" w:type="pct"/>
          </w:tcPr>
          <w:p w:rsidR="001F0C40" w:rsidRPr="001A6906" w:rsidRDefault="001F0C40" w:rsidP="00206EF6">
            <w:pPr>
              <w:ind w:left="56"/>
              <w:rPr>
                <w:rFonts w:eastAsia="Calibri"/>
                <w:lang w:eastAsia="en-US"/>
              </w:rPr>
            </w:pPr>
            <w:r w:rsidRPr="001A6906">
              <w:rPr>
                <w:rFonts w:eastAsia="Calibri"/>
                <w:lang w:eastAsia="en-US"/>
              </w:rPr>
              <w:t>Итоговое тестирование.</w:t>
            </w:r>
          </w:p>
        </w:tc>
        <w:tc>
          <w:tcPr>
            <w:tcW w:w="810" w:type="pct"/>
            <w:gridSpan w:val="2"/>
          </w:tcPr>
          <w:p w:rsidR="001F0C40" w:rsidRPr="001A6906" w:rsidRDefault="001F0C40" w:rsidP="00206EF6">
            <w:pPr>
              <w:ind w:left="283"/>
              <w:rPr>
                <w:rFonts w:eastAsia="Calibri"/>
                <w:lang w:eastAsia="en-US"/>
              </w:rPr>
            </w:pPr>
          </w:p>
        </w:tc>
      </w:tr>
    </w:tbl>
    <w:p w:rsidR="001F0C40" w:rsidRDefault="001F0C40" w:rsidP="001F0C40">
      <w:pPr>
        <w:spacing w:after="200" w:line="276" w:lineRule="auto"/>
        <w:sectPr w:rsidR="001F0C40" w:rsidSect="001D16C8">
          <w:pgSz w:w="11906" w:h="16838"/>
          <w:pgMar w:top="1134" w:right="851" w:bottom="851" w:left="1418" w:header="709" w:footer="709" w:gutter="0"/>
          <w:cols w:space="708"/>
          <w:docGrid w:linePitch="360"/>
        </w:sectPr>
      </w:pPr>
    </w:p>
    <w:p w:rsidR="001F0C40" w:rsidRPr="00D12AA4" w:rsidRDefault="001F0C40" w:rsidP="001F0C40">
      <w:pPr>
        <w:jc w:val="center"/>
        <w:rPr>
          <w:b/>
          <w:sz w:val="28"/>
          <w:szCs w:val="28"/>
        </w:rPr>
      </w:pPr>
      <w:r w:rsidRPr="00D12AA4">
        <w:rPr>
          <w:b/>
          <w:sz w:val="28"/>
          <w:szCs w:val="28"/>
        </w:rPr>
        <w:lastRenderedPageBreak/>
        <w:t>Содержание рабочей программы</w:t>
      </w:r>
    </w:p>
    <w:p w:rsidR="001F0C40" w:rsidRPr="00FC440B" w:rsidRDefault="001F0C40" w:rsidP="001F0C40">
      <w:pPr>
        <w:jc w:val="both"/>
        <w:rPr>
          <w:i/>
        </w:rPr>
      </w:pPr>
    </w:p>
    <w:p w:rsidR="001F0C40" w:rsidRPr="00FC440B" w:rsidRDefault="001F0C40" w:rsidP="001F0C40">
      <w:pPr>
        <w:jc w:val="both"/>
        <w:rPr>
          <w:b/>
        </w:rPr>
      </w:pPr>
      <w:r w:rsidRPr="00FC440B">
        <w:rPr>
          <w:b/>
        </w:rPr>
        <w:t>Раздел 1.</w:t>
      </w:r>
      <w:r w:rsidRPr="00FC440B">
        <w:t xml:space="preserve"> </w:t>
      </w:r>
      <w:r w:rsidRPr="00FC440B">
        <w:rPr>
          <w:b/>
        </w:rPr>
        <w:t>Информация и информационные процессы</w:t>
      </w:r>
    </w:p>
    <w:p w:rsidR="001F0C40" w:rsidRPr="00FC440B" w:rsidRDefault="001F0C40" w:rsidP="001F0C40">
      <w:pPr>
        <w:pStyle w:val="Default"/>
        <w:ind w:firstLine="708"/>
        <w:jc w:val="both"/>
      </w:pPr>
      <w:r w:rsidRPr="00FC440B">
        <w:t xml:space="preserve">Информация и сигнал. Непрерывные и дискретные сигналы. Виды информации по способу восприятия её человеком.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1F0C40" w:rsidRPr="00FC440B" w:rsidRDefault="001F0C40" w:rsidP="001F0C40">
      <w:pPr>
        <w:pStyle w:val="Default"/>
        <w:ind w:firstLine="708"/>
        <w:jc w:val="both"/>
      </w:pPr>
      <w:r w:rsidRPr="00FC440B">
        <w:t xml:space="preserve">Представление информации. Формы представления информации. Знаки и знаковые системы. Язык как знаковая система: естественные и формальные языки. Алфавит, мощность алфавита. </w:t>
      </w:r>
    </w:p>
    <w:p w:rsidR="001F0C40" w:rsidRPr="00FC440B" w:rsidRDefault="001F0C40" w:rsidP="001F0C40">
      <w:pPr>
        <w:pStyle w:val="Default"/>
        <w:ind w:firstLine="708"/>
        <w:jc w:val="both"/>
      </w:pPr>
      <w:r w:rsidRPr="00FC440B">
        <w:t xml:space="preserve">Кодирование информации. Преобразование информации из непрерывной формы в </w:t>
      </w:r>
      <w:proofErr w:type="gramStart"/>
      <w:r w:rsidRPr="00FC440B">
        <w:t>дискретную</w:t>
      </w:r>
      <w:proofErr w:type="gramEnd"/>
      <w:r w:rsidRPr="00FC440B">
        <w:t xml:space="preserve">. Двоичное кодирование. Двоичный алфавит. Двоичный код. Разрядность двоичного кода. Связь разрядности двоичного кода и количества кодовых комбинаций. Универсальность двоичного кодирования. Равномерные и неравномерные коды. </w:t>
      </w:r>
    </w:p>
    <w:p w:rsidR="001F0C40" w:rsidRPr="00FC440B" w:rsidRDefault="001F0C40" w:rsidP="001F0C40">
      <w:pPr>
        <w:pStyle w:val="Default"/>
        <w:ind w:firstLine="708"/>
        <w:jc w:val="both"/>
      </w:pPr>
      <w:r w:rsidRPr="00FC440B">
        <w:t xml:space="preserve">Измерение информации. Алфавитный подход к измерению информации. 1 бит – информационный вес символа двоичного алфавита. Информационный вес символа алфавита, произвольной мощности. Информационный объём сообщения. Единицы измерения информации (байт, килобайт, мегабайт, гигабайт, терабайт). </w:t>
      </w:r>
    </w:p>
    <w:p w:rsidR="001F0C40" w:rsidRPr="00FC440B" w:rsidRDefault="001F0C40" w:rsidP="001F0C40">
      <w:pPr>
        <w:pStyle w:val="Default"/>
        <w:ind w:firstLine="708"/>
        <w:jc w:val="both"/>
      </w:pPr>
      <w:r w:rsidRPr="00FC440B">
        <w:t xml:space="preserve">Понятие информационного процесса. Основные информационные процессы: сбор, представление, обработка, хранение и передача информации. Два типа обработки информации: обработка, связанная с получением новой информации; обработка, связанная с изменением формы, но не изменяющая содержание информации. Источник, информационный канал, приёмник информации. Носители информации. Сетевое хранение информации. Всемирная паутина как мощнейшее информационное хранилище. Поиск информации. Средства поиска информации: компьютерные каталоги, поисковые машины, запросы по одному и нескольким признакам. </w:t>
      </w:r>
    </w:p>
    <w:p w:rsidR="001F0C40" w:rsidRPr="00FC440B" w:rsidRDefault="001F0C40" w:rsidP="001F0C40">
      <w:pPr>
        <w:ind w:firstLine="708"/>
        <w:jc w:val="both"/>
      </w:pPr>
      <w:r w:rsidRPr="00FC440B">
        <w:t>Примеры информационных процессов в системах различной природы; их роль в современном мире. Основные этапы развития ИКТ.</w:t>
      </w:r>
    </w:p>
    <w:p w:rsidR="001F0C40" w:rsidRPr="00FC440B" w:rsidRDefault="001F0C40" w:rsidP="001F0C40">
      <w:pPr>
        <w:ind w:firstLine="708"/>
        <w:jc w:val="both"/>
        <w:rPr>
          <w:b/>
        </w:rPr>
      </w:pPr>
      <w:r w:rsidRPr="00FC440B">
        <w:rPr>
          <w:b/>
        </w:rPr>
        <w:t>Раздел</w:t>
      </w:r>
      <w:r>
        <w:rPr>
          <w:b/>
        </w:rPr>
        <w:t xml:space="preserve"> </w:t>
      </w:r>
      <w:r w:rsidRPr="00FC440B">
        <w:rPr>
          <w:b/>
        </w:rPr>
        <w:t>2</w:t>
      </w:r>
      <w:r w:rsidRPr="00FC440B">
        <w:t xml:space="preserve">. </w:t>
      </w:r>
      <w:r w:rsidRPr="00FC440B">
        <w:rPr>
          <w:b/>
        </w:rPr>
        <w:t>Компьютер как универсальное устройство для работы с информацией</w:t>
      </w:r>
    </w:p>
    <w:p w:rsidR="001F0C40" w:rsidRPr="00FC440B" w:rsidRDefault="001F0C40" w:rsidP="001F0C40">
      <w:pPr>
        <w:pStyle w:val="Default"/>
        <w:ind w:firstLine="708"/>
        <w:jc w:val="both"/>
        <w:rPr>
          <w:color w:val="auto"/>
        </w:rPr>
      </w:pPr>
      <w:r w:rsidRPr="00FC440B">
        <w:rPr>
          <w:color w:val="auto"/>
        </w:rPr>
        <w:t xml:space="preserve">Основные компоненты компьютера (процессор, оперативная и долговременная память, устройства ввода и вывода информации), их функции. Программный принцип работы компьютера. </w:t>
      </w:r>
    </w:p>
    <w:p w:rsidR="001F0C40" w:rsidRPr="00FC440B" w:rsidRDefault="001F0C40" w:rsidP="001F0C40">
      <w:pPr>
        <w:pStyle w:val="Default"/>
        <w:ind w:firstLine="708"/>
        <w:jc w:val="both"/>
        <w:rPr>
          <w:color w:val="auto"/>
        </w:rPr>
      </w:pPr>
      <w:r w:rsidRPr="00FC440B">
        <w:rPr>
          <w:color w:val="auto"/>
        </w:rPr>
        <w:t xml:space="preserve">Устройства персонального компьютера и их основные характеристики (по состоянию на текущий период времени).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w:t>
      </w:r>
    </w:p>
    <w:p w:rsidR="001F0C40" w:rsidRPr="00FC440B" w:rsidRDefault="001F0C40" w:rsidP="001F0C40">
      <w:pPr>
        <w:pStyle w:val="Default"/>
        <w:ind w:firstLine="708"/>
        <w:jc w:val="both"/>
        <w:rPr>
          <w:color w:val="auto"/>
        </w:rPr>
      </w:pPr>
      <w:r w:rsidRPr="00FC440B">
        <w:rPr>
          <w:color w:val="auto"/>
        </w:rPr>
        <w:t xml:space="preserve">Компьютерная сеть. Сервер. Клиент. Скорость передачи данных по каналу связи. </w:t>
      </w:r>
    </w:p>
    <w:p w:rsidR="001F0C40" w:rsidRPr="00FC440B" w:rsidRDefault="001F0C40" w:rsidP="001F0C40">
      <w:pPr>
        <w:pStyle w:val="Default"/>
        <w:ind w:firstLine="708"/>
        <w:jc w:val="both"/>
        <w:rPr>
          <w:color w:val="auto"/>
        </w:rPr>
      </w:pPr>
      <w:r w:rsidRPr="00FC440B">
        <w:rPr>
          <w:color w:val="auto"/>
        </w:rPr>
        <w:t xml:space="preserve">Состав и функции программного обеспечения: системное программное обеспечение, прикладное программное обеспечение, системы программирования. Антивирусные программы. Архиваторы. Правовые нормы использования программного обеспечения. </w:t>
      </w:r>
    </w:p>
    <w:p w:rsidR="001F0C40" w:rsidRPr="00FC440B" w:rsidRDefault="001F0C40" w:rsidP="001F0C40">
      <w:pPr>
        <w:pStyle w:val="Default"/>
        <w:ind w:firstLine="708"/>
        <w:jc w:val="both"/>
        <w:rPr>
          <w:color w:val="auto"/>
        </w:rPr>
      </w:pPr>
      <w:r w:rsidRPr="00FC440B">
        <w:rPr>
          <w:color w:val="auto"/>
        </w:rPr>
        <w:t xml:space="preserve">Файл. Каталог (директория). Файловая система. </w:t>
      </w:r>
    </w:p>
    <w:p w:rsidR="001F0C40" w:rsidRPr="00FC440B" w:rsidRDefault="001F0C40" w:rsidP="001F0C40">
      <w:pPr>
        <w:ind w:firstLine="708"/>
        <w:jc w:val="both"/>
      </w:pPr>
      <w:r w:rsidRPr="00FC440B">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Организация индивидуального информационного пространства.</w:t>
      </w:r>
    </w:p>
    <w:p w:rsidR="001F0C40" w:rsidRPr="00FC440B" w:rsidRDefault="001F0C40" w:rsidP="001F0C40">
      <w:pPr>
        <w:ind w:firstLine="708"/>
        <w:jc w:val="both"/>
        <w:rPr>
          <w:b/>
        </w:rPr>
      </w:pPr>
      <w:r w:rsidRPr="00FC440B">
        <w:rPr>
          <w:b/>
        </w:rPr>
        <w:t>Раздел 3. Обработка графической информации</w:t>
      </w:r>
    </w:p>
    <w:p w:rsidR="001F0C40" w:rsidRPr="00FC440B" w:rsidRDefault="001F0C40" w:rsidP="001F0C40">
      <w:pPr>
        <w:pStyle w:val="Default"/>
        <w:ind w:firstLine="708"/>
        <w:jc w:val="both"/>
        <w:rPr>
          <w:color w:val="auto"/>
        </w:rPr>
      </w:pPr>
      <w:r w:rsidRPr="00FC440B">
        <w:rPr>
          <w:color w:val="auto"/>
        </w:rPr>
        <w:t xml:space="preserve">Пространственное разрешение монитора. Формирование изображения на экране монитора. Компьютерное представление цвета. Глубина цвета. Видеосистема персонального компьютера. Возможность дискретного представления визуальных данных (рисунки, картины, фотографии). Объём видеопамяти, необходимой для хранения визуальных данных. Компьютерная графика (растровая, векторная, фрактальная). Интерфейс графических редакторов. Форматы графических файлов. </w:t>
      </w:r>
    </w:p>
    <w:p w:rsidR="001F0C40" w:rsidRDefault="001F0C40" w:rsidP="001F0C40">
      <w:pPr>
        <w:ind w:firstLine="708"/>
        <w:jc w:val="both"/>
        <w:rPr>
          <w:b/>
        </w:rPr>
      </w:pPr>
    </w:p>
    <w:p w:rsidR="001F0C40" w:rsidRPr="00FC440B" w:rsidRDefault="001F0C40" w:rsidP="001F0C40">
      <w:pPr>
        <w:ind w:firstLine="708"/>
        <w:jc w:val="both"/>
        <w:rPr>
          <w:b/>
        </w:rPr>
      </w:pPr>
      <w:r w:rsidRPr="00FC440B">
        <w:rPr>
          <w:b/>
        </w:rPr>
        <w:t>Раздел 4. Обработка текстовой информации</w:t>
      </w:r>
    </w:p>
    <w:p w:rsidR="001F0C40" w:rsidRPr="00FC440B" w:rsidRDefault="001F0C40" w:rsidP="001F0C40">
      <w:pPr>
        <w:pStyle w:val="Default"/>
        <w:ind w:firstLine="708"/>
        <w:jc w:val="both"/>
        <w:rPr>
          <w:color w:val="auto"/>
        </w:rPr>
      </w:pPr>
      <w:r w:rsidRPr="00FC440B">
        <w:rPr>
          <w:color w:val="auto"/>
        </w:rPr>
        <w:t xml:space="preserve">Текстовые документы и их структурные единицы (раздел, абзац, строка, слово, символ). Технологии создания текстовых документов. </w:t>
      </w:r>
    </w:p>
    <w:p w:rsidR="001F0C40" w:rsidRPr="00FC440B" w:rsidRDefault="001F0C40" w:rsidP="001F0C40">
      <w:pPr>
        <w:pStyle w:val="Default"/>
        <w:ind w:firstLine="708"/>
        <w:jc w:val="both"/>
        <w:rPr>
          <w:color w:val="auto"/>
        </w:rPr>
      </w:pPr>
      <w:r w:rsidRPr="00FC440B">
        <w:rPr>
          <w:color w:val="auto"/>
        </w:rPr>
        <w:t xml:space="preserve">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w:t>
      </w:r>
    </w:p>
    <w:p w:rsidR="001F0C40" w:rsidRPr="00FC440B" w:rsidRDefault="001F0C40" w:rsidP="001F0C40">
      <w:pPr>
        <w:pStyle w:val="Default"/>
        <w:ind w:firstLine="708"/>
        <w:jc w:val="both"/>
        <w:rPr>
          <w:color w:val="auto"/>
        </w:rPr>
      </w:pPr>
      <w:r w:rsidRPr="00FC440B">
        <w:rPr>
          <w:color w:val="auto"/>
        </w:rPr>
        <w:t xml:space="preserve">Форматирование символов (шрифт, размер, начертание, цвет). Форматирование абзацев (выравнивание, отступ первой строки, междустрочный интервал и др.). Стилевое форматирование. </w:t>
      </w:r>
    </w:p>
    <w:p w:rsidR="001F0C40" w:rsidRPr="00FC440B" w:rsidRDefault="001F0C40" w:rsidP="001F0C40">
      <w:pPr>
        <w:pStyle w:val="Default"/>
        <w:ind w:firstLine="708"/>
        <w:jc w:val="both"/>
        <w:rPr>
          <w:color w:val="auto"/>
        </w:rPr>
      </w:pPr>
      <w:r w:rsidRPr="00FC440B">
        <w:rPr>
          <w:color w:val="auto"/>
        </w:rPr>
        <w:t xml:space="preserve">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Примечания. Запись и выделение изменений. </w:t>
      </w:r>
      <w:r w:rsidRPr="00FC440B">
        <w:rPr>
          <w:color w:val="auto"/>
        </w:rPr>
        <w:tab/>
        <w:t xml:space="preserve">Форматирование страниц документа. Ориентация, размеры страницы, величина полей. Нумерация страниц. Колонтитулы. </w:t>
      </w:r>
    </w:p>
    <w:p w:rsidR="001F0C40" w:rsidRPr="00FC440B" w:rsidRDefault="001F0C40" w:rsidP="001F0C40">
      <w:pPr>
        <w:pStyle w:val="Default"/>
        <w:ind w:firstLine="708"/>
        <w:jc w:val="both"/>
        <w:rPr>
          <w:color w:val="auto"/>
        </w:rPr>
      </w:pPr>
      <w:r w:rsidRPr="00FC440B">
        <w:rPr>
          <w:color w:val="auto"/>
        </w:rPr>
        <w:t xml:space="preserve">Инструменты распознавания текстов и компьютерного перевода. </w:t>
      </w:r>
    </w:p>
    <w:p w:rsidR="001F0C40" w:rsidRPr="00FC440B" w:rsidRDefault="001F0C40" w:rsidP="001F0C40">
      <w:pPr>
        <w:pStyle w:val="Default"/>
        <w:ind w:firstLine="708"/>
        <w:jc w:val="both"/>
        <w:rPr>
          <w:color w:val="auto"/>
        </w:rPr>
      </w:pPr>
      <w:r w:rsidRPr="00FC440B">
        <w:rPr>
          <w:color w:val="auto"/>
        </w:rPr>
        <w:t xml:space="preserve">Сохранение документа в различных текстовых форматах. </w:t>
      </w:r>
    </w:p>
    <w:p w:rsidR="001F0C40" w:rsidRPr="00FC440B" w:rsidRDefault="001F0C40" w:rsidP="001F0C40">
      <w:pPr>
        <w:pStyle w:val="Default"/>
        <w:ind w:firstLine="708"/>
        <w:jc w:val="both"/>
        <w:rPr>
          <w:color w:val="auto"/>
        </w:rPr>
      </w:pPr>
      <w:r w:rsidRPr="00FC440B">
        <w:rPr>
          <w:color w:val="auto"/>
        </w:rPr>
        <w:t>Компьютерное представление текстовой информации. Кодовые таблицы.</w:t>
      </w:r>
    </w:p>
    <w:p w:rsidR="001F0C40" w:rsidRPr="00FC440B" w:rsidRDefault="001F0C40" w:rsidP="001F0C40">
      <w:pPr>
        <w:ind w:firstLine="708"/>
        <w:jc w:val="both"/>
      </w:pPr>
      <w:r w:rsidRPr="00FC440B">
        <w:t>Американский стандартный код для обмена информацией, примеры кодирования букв национальных алфавитов. Представление о стандарте Юникод. Информационный объём фрагмента текста.</w:t>
      </w:r>
    </w:p>
    <w:p w:rsidR="001F0C40" w:rsidRDefault="001F0C40" w:rsidP="001F0C40">
      <w:pPr>
        <w:ind w:firstLine="708"/>
        <w:jc w:val="both"/>
        <w:rPr>
          <w:b/>
        </w:rPr>
      </w:pPr>
      <w:r w:rsidRPr="00FC440B">
        <w:rPr>
          <w:b/>
        </w:rPr>
        <w:t>Раздел 5. Мультимедиа</w:t>
      </w:r>
    </w:p>
    <w:p w:rsidR="001F0C40" w:rsidRPr="00FC440B" w:rsidRDefault="001F0C40" w:rsidP="001F0C40">
      <w:pPr>
        <w:ind w:firstLine="708"/>
        <w:jc w:val="both"/>
      </w:pPr>
      <w:r w:rsidRPr="00FC440B">
        <w:t>Понятие технологии мультимедиа и области её применения. Звук и видео как составляющие мультимедиа. Возможность дискретного представления звука и видео.</w:t>
      </w:r>
      <w:r>
        <w:t xml:space="preserve"> </w:t>
      </w:r>
      <w:r w:rsidRPr="00FC440B">
        <w:t xml:space="preserve">Компьютерные презентации. Дизайн презентации и макеты слайдов. Технические приемы записи звуковой и </w:t>
      </w:r>
      <w:proofErr w:type="gramStart"/>
      <w:r w:rsidRPr="00FC440B">
        <w:t>видео информации</w:t>
      </w:r>
      <w:proofErr w:type="gramEnd"/>
      <w:r w:rsidRPr="00FC440B">
        <w:t>. Композиция и монтаж.</w:t>
      </w:r>
    </w:p>
    <w:p w:rsidR="001F0C40" w:rsidRPr="00FC440B" w:rsidRDefault="001F0C40" w:rsidP="001F0C40">
      <w:pPr>
        <w:jc w:val="both"/>
        <w:rPr>
          <w:i/>
        </w:rPr>
      </w:pPr>
    </w:p>
    <w:p w:rsidR="001F0C40" w:rsidRPr="00787317" w:rsidRDefault="001F0C40" w:rsidP="001F0C40">
      <w:pPr>
        <w:pStyle w:val="a5"/>
        <w:ind w:firstLine="709"/>
        <w:jc w:val="both"/>
        <w:rPr>
          <w:rFonts w:ascii="Times New Roman" w:hAnsi="Times New Roman"/>
          <w:sz w:val="24"/>
          <w:szCs w:val="24"/>
        </w:rPr>
      </w:pPr>
    </w:p>
    <w:p w:rsidR="001F0C40" w:rsidRDefault="001F0C40" w:rsidP="001F0C40">
      <w:pPr>
        <w:spacing w:after="200" w:line="276" w:lineRule="auto"/>
        <w:rPr>
          <w:b/>
          <w:bCs/>
        </w:rPr>
      </w:pPr>
      <w:r>
        <w:rPr>
          <w:b/>
          <w:bCs/>
        </w:rPr>
        <w:br w:type="page"/>
      </w:r>
      <w:bookmarkStart w:id="0" w:name="_GoBack"/>
      <w:bookmarkEnd w:id="0"/>
    </w:p>
    <w:p w:rsidR="001F0C40" w:rsidRDefault="001F0C40" w:rsidP="001F0C40">
      <w:pPr>
        <w:spacing w:line="360" w:lineRule="auto"/>
        <w:ind w:left="360"/>
        <w:jc w:val="center"/>
        <w:rPr>
          <w:b/>
          <w:sz w:val="28"/>
          <w:szCs w:val="28"/>
        </w:rPr>
      </w:pPr>
      <w:r>
        <w:rPr>
          <w:b/>
          <w:sz w:val="28"/>
          <w:szCs w:val="28"/>
        </w:rPr>
        <w:lastRenderedPageBreak/>
        <w:t>Л</w:t>
      </w:r>
      <w:r w:rsidRPr="002230BF">
        <w:rPr>
          <w:b/>
          <w:sz w:val="28"/>
          <w:szCs w:val="28"/>
        </w:rPr>
        <w:t>итература и средства обучения</w:t>
      </w:r>
    </w:p>
    <w:p w:rsidR="001F0C40" w:rsidRDefault="001F0C40" w:rsidP="001F0C40">
      <w:pPr>
        <w:widowControl w:val="0"/>
        <w:autoSpaceDE w:val="0"/>
        <w:autoSpaceDN w:val="0"/>
        <w:adjustRightInd w:val="0"/>
        <w:ind w:right="773" w:firstLine="709"/>
        <w:jc w:val="both"/>
        <w:rPr>
          <w:b/>
          <w:i/>
        </w:rPr>
      </w:pPr>
      <w:r w:rsidRPr="00CC6726">
        <w:rPr>
          <w:b/>
          <w:i/>
          <w:noProof/>
        </w:rPr>
        <w:t xml:space="preserve">Для </w:t>
      </w:r>
      <w:r w:rsidRPr="00CC6726">
        <w:rPr>
          <w:b/>
          <w:i/>
        </w:rPr>
        <w:t>учителя</w:t>
      </w:r>
    </w:p>
    <w:p w:rsidR="001F0C40" w:rsidRDefault="001F0C40" w:rsidP="001F0C40">
      <w:pPr>
        <w:widowControl w:val="0"/>
        <w:autoSpaceDE w:val="0"/>
        <w:autoSpaceDN w:val="0"/>
        <w:adjustRightInd w:val="0"/>
        <w:ind w:right="773" w:firstLine="709"/>
        <w:jc w:val="both"/>
        <w:rPr>
          <w:b/>
          <w:bCs/>
        </w:rPr>
      </w:pPr>
    </w:p>
    <w:p w:rsidR="001F0C40" w:rsidRPr="002230BF" w:rsidRDefault="001F0C40" w:rsidP="001F0C40">
      <w:pPr>
        <w:tabs>
          <w:tab w:val="right" w:leader="underscore" w:pos="9645"/>
        </w:tabs>
        <w:autoSpaceDE w:val="0"/>
        <w:autoSpaceDN w:val="0"/>
        <w:adjustRightInd w:val="0"/>
        <w:ind w:left="360" w:firstLine="349"/>
        <w:rPr>
          <w:b/>
          <w:bCs/>
        </w:rPr>
      </w:pPr>
      <w:r w:rsidRPr="002230BF">
        <w:rPr>
          <w:b/>
          <w:bCs/>
        </w:rPr>
        <w:t>Учебные, методические и справочные пособия</w:t>
      </w:r>
    </w:p>
    <w:p w:rsidR="001F0C40" w:rsidRPr="002230BF" w:rsidRDefault="001F0C40" w:rsidP="001F0C40">
      <w:pPr>
        <w:pStyle w:val="a4"/>
        <w:tabs>
          <w:tab w:val="right" w:leader="underscore" w:pos="9645"/>
        </w:tabs>
        <w:autoSpaceDE w:val="0"/>
        <w:autoSpaceDN w:val="0"/>
        <w:adjustRightInd w:val="0"/>
        <w:rPr>
          <w:b/>
          <w:bCs/>
        </w:rPr>
      </w:pPr>
    </w:p>
    <w:p w:rsidR="001F0C40" w:rsidRDefault="001F0C40" w:rsidP="001F0C40">
      <w:pPr>
        <w:pStyle w:val="a4"/>
        <w:numPr>
          <w:ilvl w:val="0"/>
          <w:numId w:val="11"/>
        </w:numPr>
        <w:spacing w:after="200" w:line="276" w:lineRule="auto"/>
        <w:contextualSpacing/>
        <w:jc w:val="both"/>
      </w:pPr>
      <w:proofErr w:type="spellStart"/>
      <w:r w:rsidRPr="00CC6726">
        <w:t>Босова</w:t>
      </w:r>
      <w:proofErr w:type="spellEnd"/>
      <w:r w:rsidRPr="00F5525C">
        <w:t xml:space="preserve"> </w:t>
      </w:r>
      <w:r w:rsidRPr="00CC6726">
        <w:t xml:space="preserve">Л.Л., </w:t>
      </w:r>
      <w:proofErr w:type="spellStart"/>
      <w:r w:rsidRPr="00CC6726">
        <w:t>Босова</w:t>
      </w:r>
      <w:proofErr w:type="spellEnd"/>
      <w:r w:rsidRPr="00CC6726">
        <w:t xml:space="preserve"> А.Ю. Информатика и ИКТ. Учебная программа и поурочное планирование для 8-9 классов, М.: Бином. Лаборатория знаний, 2012</w:t>
      </w:r>
      <w:r>
        <w:t>.</w:t>
      </w:r>
    </w:p>
    <w:p w:rsidR="001F0C40" w:rsidRDefault="001F0C40" w:rsidP="001F0C40">
      <w:pPr>
        <w:pStyle w:val="a4"/>
        <w:numPr>
          <w:ilvl w:val="0"/>
          <w:numId w:val="11"/>
        </w:numPr>
        <w:spacing w:after="200" w:line="276" w:lineRule="auto"/>
        <w:contextualSpacing/>
        <w:jc w:val="both"/>
      </w:pPr>
      <w:r>
        <w:t xml:space="preserve">ГИА-2013: Экзамен в новой форме: Информатика: 9-й класс: Тренировочные варианты экзаменационных работ для проведения государственной (итоговой) аттестации/Д.П. Кириенко, </w:t>
      </w:r>
      <w:proofErr w:type="spellStart"/>
      <w:r>
        <w:t>П.О.Осипов</w:t>
      </w:r>
      <w:proofErr w:type="spellEnd"/>
      <w:r>
        <w:t xml:space="preserve">, </w:t>
      </w:r>
      <w:proofErr w:type="spellStart"/>
      <w:r>
        <w:t>А.В.Чернов</w:t>
      </w:r>
      <w:proofErr w:type="spellEnd"/>
      <w:r>
        <w:t xml:space="preserve">. – Москва: </w:t>
      </w:r>
      <w:proofErr w:type="spellStart"/>
      <w:r>
        <w:t>Астрель</w:t>
      </w:r>
      <w:proofErr w:type="spellEnd"/>
      <w:r>
        <w:t>, 2013.</w:t>
      </w:r>
    </w:p>
    <w:p w:rsidR="001F0C40" w:rsidRDefault="001F0C40" w:rsidP="001F0C40">
      <w:pPr>
        <w:pStyle w:val="a4"/>
        <w:numPr>
          <w:ilvl w:val="0"/>
          <w:numId w:val="11"/>
        </w:numPr>
        <w:spacing w:after="200" w:line="276" w:lineRule="auto"/>
        <w:contextualSpacing/>
        <w:jc w:val="both"/>
      </w:pPr>
      <w:proofErr w:type="spellStart"/>
      <w:r>
        <w:t>Шелепаева</w:t>
      </w:r>
      <w:proofErr w:type="spellEnd"/>
      <w:r>
        <w:t xml:space="preserve"> А.Х. Поурочные разработки по информатике: 8-9 классы. – М.: </w:t>
      </w:r>
      <w:proofErr w:type="spellStart"/>
      <w:r>
        <w:t>Вако</w:t>
      </w:r>
      <w:proofErr w:type="spellEnd"/>
      <w:r>
        <w:t>, 2006.</w:t>
      </w:r>
    </w:p>
    <w:p w:rsidR="001F0C40" w:rsidRPr="003B54CE" w:rsidRDefault="001F0C40" w:rsidP="001F0C40">
      <w:pPr>
        <w:keepNext/>
        <w:keepLines/>
        <w:rPr>
          <w:b/>
          <w:color w:val="000000"/>
          <w:spacing w:val="-1"/>
        </w:rPr>
      </w:pPr>
    </w:p>
    <w:p w:rsidR="001F0C40" w:rsidRPr="003B54CE" w:rsidRDefault="001F0C40" w:rsidP="001F0C40">
      <w:pPr>
        <w:keepNext/>
        <w:keepLines/>
        <w:jc w:val="center"/>
        <w:rPr>
          <w:b/>
          <w:color w:val="000000"/>
          <w:spacing w:val="-1"/>
        </w:rPr>
      </w:pPr>
      <w:r w:rsidRPr="003B54CE">
        <w:rPr>
          <w:b/>
          <w:color w:val="000000"/>
          <w:spacing w:val="-1"/>
        </w:rPr>
        <w:t>Информационно-компьютерная поддержка учебного процесса</w:t>
      </w:r>
    </w:p>
    <w:p w:rsidR="001F0C40" w:rsidRPr="003B54CE" w:rsidRDefault="001F0C40" w:rsidP="001F0C40">
      <w:pPr>
        <w:keepNext/>
        <w:keepLines/>
        <w:jc w:val="center"/>
        <w:rPr>
          <w:b/>
          <w:color w:val="000000"/>
          <w:spacing w:val="-1"/>
        </w:rPr>
      </w:pPr>
    </w:p>
    <w:p w:rsidR="001F0C40" w:rsidRDefault="001F0C40" w:rsidP="001F0C40">
      <w:pPr>
        <w:tabs>
          <w:tab w:val="right" w:leader="underscore" w:pos="9645"/>
        </w:tabs>
        <w:autoSpaceDE w:val="0"/>
        <w:autoSpaceDN w:val="0"/>
        <w:adjustRightInd w:val="0"/>
        <w:ind w:firstLine="709"/>
        <w:jc w:val="both"/>
        <w:rPr>
          <w:b/>
          <w:bCs/>
        </w:rPr>
      </w:pPr>
      <w:r>
        <w:rPr>
          <w:b/>
          <w:bCs/>
        </w:rPr>
        <w:t>Интернет-ресурсы</w:t>
      </w:r>
    </w:p>
    <w:p w:rsidR="001F0C40" w:rsidRDefault="001F0C40" w:rsidP="001F0C40">
      <w:pPr>
        <w:jc w:val="both"/>
      </w:pPr>
    </w:p>
    <w:p w:rsidR="001F0C40" w:rsidRDefault="001F0C40" w:rsidP="001F0C40">
      <w:pPr>
        <w:jc w:val="both"/>
      </w:pPr>
      <w:r w:rsidRPr="002230BF">
        <w:t>http://gia.edu.ru/</w:t>
      </w:r>
      <w:r>
        <w:t xml:space="preserve"> - официальный портал государственной итоговой аттестации.</w:t>
      </w:r>
    </w:p>
    <w:p w:rsidR="001F0C40" w:rsidRDefault="001F0C40" w:rsidP="001F0C40">
      <w:pPr>
        <w:jc w:val="both"/>
      </w:pPr>
      <w:hyperlink r:id="rId6" w:history="1">
        <w:r w:rsidRPr="00D530B4">
          <w:rPr>
            <w:rStyle w:val="a6"/>
          </w:rPr>
          <w:t>http://metodist.lbz.ru/authors/informatika/1/</w:t>
        </w:r>
      </w:hyperlink>
      <w:r>
        <w:t xml:space="preserve"> -БИНОМ. Лаборатория знаний. Методическая служба.</w:t>
      </w:r>
    </w:p>
    <w:p w:rsidR="001F0C40" w:rsidRDefault="001F0C40" w:rsidP="001F0C40">
      <w:pPr>
        <w:widowControl w:val="0"/>
        <w:autoSpaceDE w:val="0"/>
        <w:autoSpaceDN w:val="0"/>
        <w:adjustRightInd w:val="0"/>
        <w:ind w:right="773" w:firstLine="540"/>
        <w:jc w:val="both"/>
        <w:rPr>
          <w:b/>
          <w:i/>
          <w:noProof/>
        </w:rPr>
      </w:pPr>
    </w:p>
    <w:p w:rsidR="001F0C40" w:rsidRDefault="001F0C40" w:rsidP="001F0C40">
      <w:pPr>
        <w:widowControl w:val="0"/>
        <w:autoSpaceDE w:val="0"/>
        <w:autoSpaceDN w:val="0"/>
        <w:adjustRightInd w:val="0"/>
        <w:ind w:right="773" w:firstLine="540"/>
        <w:jc w:val="both"/>
        <w:rPr>
          <w:b/>
          <w:i/>
        </w:rPr>
      </w:pPr>
      <w:r w:rsidRPr="00096FCE">
        <w:rPr>
          <w:b/>
          <w:i/>
          <w:noProof/>
        </w:rPr>
        <w:t xml:space="preserve">Для </w:t>
      </w:r>
      <w:r>
        <w:rPr>
          <w:b/>
          <w:i/>
        </w:rPr>
        <w:t>ученика</w:t>
      </w:r>
    </w:p>
    <w:p w:rsidR="001F0C40" w:rsidRPr="00096FCE" w:rsidRDefault="001F0C40" w:rsidP="001F0C40">
      <w:pPr>
        <w:widowControl w:val="0"/>
        <w:autoSpaceDE w:val="0"/>
        <w:autoSpaceDN w:val="0"/>
        <w:adjustRightInd w:val="0"/>
        <w:ind w:right="773" w:firstLine="540"/>
        <w:jc w:val="both"/>
        <w:rPr>
          <w:b/>
          <w:bCs/>
          <w:i/>
        </w:rPr>
      </w:pPr>
    </w:p>
    <w:p w:rsidR="001F0C40" w:rsidRPr="00F5525C" w:rsidRDefault="001F0C40" w:rsidP="001F0C40">
      <w:pPr>
        <w:pStyle w:val="Default"/>
        <w:numPr>
          <w:ilvl w:val="0"/>
          <w:numId w:val="12"/>
        </w:numPr>
        <w:ind w:left="284" w:hanging="284"/>
        <w:jc w:val="both"/>
        <w:rPr>
          <w:color w:val="auto"/>
        </w:rPr>
      </w:pPr>
      <w:r w:rsidRPr="00F5525C">
        <w:t xml:space="preserve">Информатика и ИКТ: рабочая тетрадь для 8 класса/Л.Л. </w:t>
      </w:r>
      <w:proofErr w:type="spellStart"/>
      <w:r w:rsidRPr="00F5525C">
        <w:t>Босова</w:t>
      </w:r>
      <w:proofErr w:type="spellEnd"/>
      <w:r w:rsidRPr="00F5525C">
        <w:t xml:space="preserve">, А.Ю. </w:t>
      </w:r>
      <w:proofErr w:type="spellStart"/>
      <w:r w:rsidRPr="00F5525C">
        <w:t>Босова</w:t>
      </w:r>
      <w:proofErr w:type="spellEnd"/>
      <w:r w:rsidRPr="00F5525C">
        <w:t>. – 3-е изд. – М: БИНОМ. Лаборатория знаний, 2012.</w:t>
      </w:r>
    </w:p>
    <w:p w:rsidR="001F0C40" w:rsidRPr="00F5525C" w:rsidRDefault="001F0C40" w:rsidP="001F0C40">
      <w:pPr>
        <w:pStyle w:val="Default"/>
        <w:numPr>
          <w:ilvl w:val="0"/>
          <w:numId w:val="12"/>
        </w:numPr>
        <w:ind w:left="284" w:hanging="284"/>
        <w:jc w:val="both"/>
        <w:rPr>
          <w:color w:val="auto"/>
        </w:rPr>
      </w:pPr>
      <w:r w:rsidRPr="00F5525C">
        <w:t xml:space="preserve">Набор цифровых образовательных ресурсов для 8 класса: </w:t>
      </w:r>
      <w:hyperlink r:id="rId7" w:history="1">
        <w:r w:rsidRPr="00E61F35">
          <w:rPr>
            <w:rStyle w:val="a6"/>
          </w:rPr>
          <w:t>http://metodist.lbz.ru/authors/inf</w:t>
        </w:r>
        <w:r w:rsidRPr="00E61F35">
          <w:rPr>
            <w:rStyle w:val="a6"/>
          </w:rPr>
          <w:t>o</w:t>
        </w:r>
        <w:r w:rsidRPr="00E61F35">
          <w:rPr>
            <w:rStyle w:val="a6"/>
          </w:rPr>
          <w:t>rmatika/3/ppt8kl.php</w:t>
        </w:r>
      </w:hyperlink>
      <w:r>
        <w:t xml:space="preserve"> </w:t>
      </w:r>
    </w:p>
    <w:p w:rsidR="001F0C40" w:rsidRDefault="001F0C40" w:rsidP="001F0C40"/>
    <w:p w:rsidR="001F0C40" w:rsidRPr="003B54CE" w:rsidRDefault="001F0C40" w:rsidP="001F0C40">
      <w:pPr>
        <w:keepNext/>
        <w:keepLines/>
        <w:ind w:firstLine="709"/>
        <w:rPr>
          <w:b/>
          <w:color w:val="000000"/>
          <w:spacing w:val="-1"/>
        </w:rPr>
      </w:pPr>
      <w:r>
        <w:rPr>
          <w:b/>
          <w:color w:val="000000"/>
          <w:spacing w:val="-1"/>
        </w:rPr>
        <w:t>Оборудование и приборы</w:t>
      </w:r>
    </w:p>
    <w:p w:rsidR="001F0C40" w:rsidRPr="003B54CE" w:rsidRDefault="001F0C40" w:rsidP="001F0C40">
      <w:pPr>
        <w:keepNext/>
        <w:keepLines/>
        <w:jc w:val="center"/>
        <w:rPr>
          <w:b/>
          <w:color w:val="000000"/>
          <w:spacing w:val="-1"/>
        </w:rPr>
      </w:pPr>
    </w:p>
    <w:p w:rsidR="001F0C40" w:rsidRDefault="001F0C40" w:rsidP="001F0C40">
      <w:pPr>
        <w:keepNext/>
        <w:keepLines/>
        <w:rPr>
          <w:b/>
          <w:i/>
          <w:color w:val="000000"/>
          <w:spacing w:val="-1"/>
        </w:rPr>
      </w:pPr>
      <w:r w:rsidRPr="003B54CE">
        <w:rPr>
          <w:b/>
          <w:i/>
          <w:color w:val="000000"/>
          <w:spacing w:val="-1"/>
        </w:rPr>
        <w:t>Аппаратные</w:t>
      </w:r>
      <w:r>
        <w:rPr>
          <w:b/>
          <w:i/>
          <w:color w:val="000000"/>
          <w:spacing w:val="-1"/>
        </w:rPr>
        <w:t xml:space="preserve"> </w:t>
      </w:r>
      <w:r w:rsidRPr="003B54CE">
        <w:rPr>
          <w:b/>
          <w:i/>
          <w:color w:val="000000"/>
          <w:spacing w:val="-1"/>
        </w:rPr>
        <w:t>средства</w:t>
      </w:r>
      <w:r>
        <w:rPr>
          <w:b/>
          <w:i/>
          <w:color w:val="000000"/>
          <w:spacing w:val="-1"/>
        </w:rPr>
        <w:t>:</w:t>
      </w:r>
    </w:p>
    <w:p w:rsidR="001F0C40" w:rsidRPr="003B54CE" w:rsidRDefault="001F0C40" w:rsidP="001F0C40">
      <w:pPr>
        <w:keepNext/>
        <w:keepLines/>
        <w:numPr>
          <w:ilvl w:val="0"/>
          <w:numId w:val="1"/>
        </w:numPr>
        <w:ind w:left="0" w:firstLine="0"/>
        <w:rPr>
          <w:color w:val="000000"/>
          <w:spacing w:val="-1"/>
        </w:rPr>
      </w:pPr>
      <w:r w:rsidRPr="003B54CE">
        <w:rPr>
          <w:color w:val="000000"/>
          <w:spacing w:val="-1"/>
        </w:rPr>
        <w:t>Компьютер</w:t>
      </w:r>
    </w:p>
    <w:p w:rsidR="001F0C40" w:rsidRPr="003B54CE" w:rsidRDefault="001F0C40" w:rsidP="001F0C40">
      <w:pPr>
        <w:keepNext/>
        <w:keepLines/>
        <w:numPr>
          <w:ilvl w:val="0"/>
          <w:numId w:val="1"/>
        </w:numPr>
        <w:ind w:left="0" w:firstLine="0"/>
        <w:rPr>
          <w:color w:val="000000"/>
          <w:spacing w:val="-1"/>
        </w:rPr>
      </w:pPr>
      <w:r w:rsidRPr="003B54CE">
        <w:rPr>
          <w:color w:val="000000"/>
          <w:spacing w:val="-1"/>
        </w:rPr>
        <w:t>Проектор</w:t>
      </w:r>
    </w:p>
    <w:p w:rsidR="001F0C40" w:rsidRDefault="001F0C40" w:rsidP="001F0C40">
      <w:pPr>
        <w:keepNext/>
        <w:keepLines/>
        <w:numPr>
          <w:ilvl w:val="0"/>
          <w:numId w:val="1"/>
        </w:numPr>
        <w:ind w:left="0" w:firstLine="0"/>
        <w:rPr>
          <w:color w:val="000000"/>
          <w:spacing w:val="-1"/>
        </w:rPr>
      </w:pPr>
      <w:r w:rsidRPr="003B54CE">
        <w:rPr>
          <w:color w:val="000000"/>
          <w:spacing w:val="-1"/>
        </w:rPr>
        <w:t>Принтер</w:t>
      </w:r>
    </w:p>
    <w:p w:rsidR="001F0C40" w:rsidRDefault="001F0C40" w:rsidP="001F0C40">
      <w:pPr>
        <w:keepNext/>
        <w:keepLines/>
        <w:numPr>
          <w:ilvl w:val="0"/>
          <w:numId w:val="1"/>
        </w:numPr>
        <w:ind w:left="0" w:firstLine="0"/>
        <w:rPr>
          <w:color w:val="000000"/>
          <w:spacing w:val="-1"/>
        </w:rPr>
      </w:pPr>
      <w:r>
        <w:rPr>
          <w:color w:val="000000"/>
          <w:spacing w:val="-1"/>
        </w:rPr>
        <w:t>Интерактивная доска</w:t>
      </w:r>
    </w:p>
    <w:p w:rsidR="001F0C40" w:rsidRDefault="001F0C40" w:rsidP="001F0C40">
      <w:pPr>
        <w:keepNext/>
        <w:keepLines/>
        <w:numPr>
          <w:ilvl w:val="0"/>
          <w:numId w:val="1"/>
        </w:numPr>
        <w:ind w:left="0" w:firstLine="0"/>
        <w:jc w:val="both"/>
        <w:rPr>
          <w:color w:val="000000"/>
          <w:spacing w:val="-1"/>
        </w:rPr>
      </w:pPr>
      <w:r>
        <w:rPr>
          <w:color w:val="000000"/>
          <w:spacing w:val="-1"/>
        </w:rPr>
        <w:t>Звуковые колонки</w:t>
      </w:r>
    </w:p>
    <w:p w:rsidR="001F0C40" w:rsidRPr="003B54CE" w:rsidRDefault="001F0C40" w:rsidP="001F0C40">
      <w:pPr>
        <w:keepNext/>
        <w:keepLines/>
        <w:numPr>
          <w:ilvl w:val="0"/>
          <w:numId w:val="1"/>
        </w:numPr>
        <w:ind w:left="0" w:firstLine="0"/>
        <w:jc w:val="both"/>
        <w:rPr>
          <w:color w:val="000000"/>
          <w:spacing w:val="-1"/>
        </w:rPr>
      </w:pPr>
      <w:r>
        <w:rPr>
          <w:color w:val="000000"/>
          <w:spacing w:val="-1"/>
        </w:rPr>
        <w:t>Сканер</w:t>
      </w:r>
    </w:p>
    <w:p w:rsidR="001F0C40" w:rsidRPr="003B54CE" w:rsidRDefault="001F0C40" w:rsidP="001F0C40">
      <w:pPr>
        <w:keepNext/>
        <w:keepLines/>
        <w:numPr>
          <w:ilvl w:val="0"/>
          <w:numId w:val="1"/>
        </w:numPr>
        <w:ind w:left="0" w:firstLine="0"/>
        <w:jc w:val="both"/>
        <w:rPr>
          <w:color w:val="000000"/>
          <w:spacing w:val="-1"/>
        </w:rPr>
      </w:pPr>
      <w:r w:rsidRPr="003B54CE">
        <w:rPr>
          <w:color w:val="000000"/>
          <w:spacing w:val="-1"/>
        </w:rPr>
        <w:t>Устройства для ручного ввода текстовой информации и манипулирования экранными объектами – клавиатура и мышь.</w:t>
      </w:r>
    </w:p>
    <w:p w:rsidR="001F0C40" w:rsidRDefault="001F0C40" w:rsidP="001F0C40">
      <w:pPr>
        <w:keepNext/>
        <w:keepLines/>
        <w:jc w:val="both"/>
        <w:rPr>
          <w:b/>
          <w:i/>
          <w:color w:val="000000"/>
          <w:spacing w:val="-1"/>
        </w:rPr>
      </w:pPr>
    </w:p>
    <w:p w:rsidR="001F0C40" w:rsidRDefault="001F0C40" w:rsidP="001F0C40">
      <w:pPr>
        <w:keepNext/>
        <w:keepLines/>
        <w:jc w:val="both"/>
        <w:rPr>
          <w:b/>
          <w:i/>
          <w:color w:val="000000"/>
          <w:spacing w:val="-1"/>
        </w:rPr>
      </w:pPr>
      <w:r>
        <w:rPr>
          <w:b/>
          <w:i/>
          <w:color w:val="000000"/>
          <w:spacing w:val="-1"/>
        </w:rPr>
        <w:t>Программные средства:</w:t>
      </w:r>
    </w:p>
    <w:p w:rsidR="001F0C40" w:rsidRDefault="001F0C40" w:rsidP="001F0C40">
      <w:pPr>
        <w:keepNext/>
        <w:keepLines/>
        <w:numPr>
          <w:ilvl w:val="0"/>
          <w:numId w:val="2"/>
        </w:numPr>
        <w:tabs>
          <w:tab w:val="clear" w:pos="540"/>
          <w:tab w:val="num" w:pos="426"/>
        </w:tabs>
        <w:ind w:left="0" w:firstLine="0"/>
        <w:jc w:val="both"/>
        <w:rPr>
          <w:color w:val="000000"/>
          <w:spacing w:val="-1"/>
        </w:rPr>
      </w:pPr>
      <w:r w:rsidRPr="008A0F05">
        <w:rPr>
          <w:color w:val="000000"/>
          <w:spacing w:val="-1"/>
        </w:rPr>
        <w:t xml:space="preserve">Операционная система </w:t>
      </w:r>
      <w:r w:rsidRPr="008A0F05">
        <w:rPr>
          <w:color w:val="000000"/>
          <w:spacing w:val="-1"/>
          <w:lang w:val="en-US"/>
        </w:rPr>
        <w:t>Windows</w:t>
      </w:r>
      <w:r w:rsidRPr="008A0F05">
        <w:rPr>
          <w:color w:val="000000"/>
          <w:spacing w:val="-1"/>
        </w:rPr>
        <w:t xml:space="preserve"> 7</w:t>
      </w:r>
      <w:r>
        <w:rPr>
          <w:color w:val="000000"/>
          <w:spacing w:val="-1"/>
        </w:rPr>
        <w:t xml:space="preserve"> или 8</w:t>
      </w:r>
      <w:r w:rsidRPr="008A0F05">
        <w:rPr>
          <w:color w:val="000000"/>
          <w:spacing w:val="-1"/>
        </w:rPr>
        <w:t>, включающая ф</w:t>
      </w:r>
      <w:r>
        <w:rPr>
          <w:color w:val="000000"/>
          <w:spacing w:val="-1"/>
        </w:rPr>
        <w:t>айловый менеджер, м</w:t>
      </w:r>
      <w:r w:rsidRPr="008A0F05">
        <w:rPr>
          <w:color w:val="000000"/>
          <w:spacing w:val="-1"/>
        </w:rPr>
        <w:t>ультимедиа</w:t>
      </w:r>
      <w:r>
        <w:rPr>
          <w:color w:val="000000"/>
          <w:spacing w:val="-1"/>
        </w:rPr>
        <w:t>-</w:t>
      </w:r>
      <w:r w:rsidRPr="008A0F05">
        <w:rPr>
          <w:color w:val="000000"/>
          <w:spacing w:val="-1"/>
        </w:rPr>
        <w:t>проигрыватель</w:t>
      </w:r>
      <w:r>
        <w:rPr>
          <w:color w:val="000000"/>
          <w:spacing w:val="-1"/>
        </w:rPr>
        <w:t xml:space="preserve">, браузер, почтовый клиент, текстовый  редактор блокнот, </w:t>
      </w:r>
    </w:p>
    <w:p w:rsidR="001F0C40" w:rsidRPr="008A0F05" w:rsidRDefault="001F0C40" w:rsidP="001F0C40">
      <w:pPr>
        <w:keepNext/>
        <w:keepLines/>
        <w:numPr>
          <w:ilvl w:val="0"/>
          <w:numId w:val="2"/>
        </w:numPr>
        <w:tabs>
          <w:tab w:val="clear" w:pos="540"/>
          <w:tab w:val="num" w:pos="426"/>
        </w:tabs>
        <w:ind w:left="0" w:firstLine="0"/>
        <w:jc w:val="both"/>
        <w:rPr>
          <w:color w:val="000000"/>
          <w:spacing w:val="-1"/>
        </w:rPr>
      </w:pPr>
      <w:r w:rsidRPr="008A0F05">
        <w:rPr>
          <w:color w:val="000000"/>
          <w:spacing w:val="-1"/>
        </w:rPr>
        <w:t>Антивирусная программа.</w:t>
      </w:r>
    </w:p>
    <w:p w:rsidR="001F0C40" w:rsidRDefault="001F0C40" w:rsidP="001F0C40">
      <w:pPr>
        <w:keepNext/>
        <w:keepLines/>
        <w:numPr>
          <w:ilvl w:val="0"/>
          <w:numId w:val="2"/>
        </w:numPr>
        <w:tabs>
          <w:tab w:val="clear" w:pos="540"/>
          <w:tab w:val="num" w:pos="426"/>
        </w:tabs>
        <w:ind w:left="0" w:firstLine="0"/>
        <w:jc w:val="both"/>
        <w:rPr>
          <w:color w:val="000000"/>
          <w:spacing w:val="-1"/>
        </w:rPr>
      </w:pPr>
      <w:r>
        <w:rPr>
          <w:color w:val="000000"/>
          <w:spacing w:val="-1"/>
        </w:rPr>
        <w:t>Программа-архиватор.</w:t>
      </w:r>
    </w:p>
    <w:p w:rsidR="001F0C40" w:rsidRDefault="001F0C40" w:rsidP="001F0C40">
      <w:pPr>
        <w:keepNext/>
        <w:keepLines/>
        <w:numPr>
          <w:ilvl w:val="0"/>
          <w:numId w:val="2"/>
        </w:numPr>
        <w:tabs>
          <w:tab w:val="clear" w:pos="540"/>
          <w:tab w:val="num" w:pos="426"/>
        </w:tabs>
        <w:ind w:left="0" w:firstLine="0"/>
        <w:jc w:val="both"/>
        <w:rPr>
          <w:color w:val="000000"/>
          <w:spacing w:val="-1"/>
        </w:rPr>
      </w:pPr>
      <w:r w:rsidRPr="003B54CE">
        <w:rPr>
          <w:color w:val="000000"/>
          <w:spacing w:val="-1"/>
        </w:rPr>
        <w:t>Интегрированное офисное приложение</w:t>
      </w:r>
      <w:r>
        <w:rPr>
          <w:color w:val="000000"/>
          <w:spacing w:val="-1"/>
        </w:rPr>
        <w:t>, включающее текстовый редактор, табличный процессор, растровый и векторные графические редакторы, программу для создания презентаций.</w:t>
      </w:r>
    </w:p>
    <w:p w:rsidR="001F0C40" w:rsidRPr="001A6906" w:rsidRDefault="001F0C40" w:rsidP="001F0C40">
      <w:pPr>
        <w:keepNext/>
        <w:keepLines/>
        <w:widowControl w:val="0"/>
        <w:numPr>
          <w:ilvl w:val="0"/>
          <w:numId w:val="2"/>
        </w:numPr>
        <w:shd w:val="clear" w:color="auto" w:fill="FFFFFF"/>
        <w:tabs>
          <w:tab w:val="clear" w:pos="540"/>
          <w:tab w:val="num" w:pos="426"/>
        </w:tabs>
        <w:autoSpaceDE w:val="0"/>
        <w:autoSpaceDN w:val="0"/>
        <w:adjustRightInd w:val="0"/>
        <w:ind w:left="0" w:right="10" w:firstLine="0"/>
        <w:jc w:val="both"/>
        <w:rPr>
          <w:color w:val="000000"/>
          <w:spacing w:val="-1"/>
        </w:rPr>
        <w:sectPr w:rsidR="001F0C40" w:rsidRPr="001A6906" w:rsidSect="001F0C40">
          <w:pgSz w:w="11906" w:h="16838"/>
          <w:pgMar w:top="1134" w:right="1134" w:bottom="1276" w:left="1134" w:header="709" w:footer="709" w:gutter="0"/>
          <w:cols w:space="708"/>
          <w:docGrid w:linePitch="360"/>
        </w:sectPr>
      </w:pPr>
      <w:r w:rsidRPr="00F5525C">
        <w:rPr>
          <w:color w:val="000000"/>
          <w:spacing w:val="-1"/>
        </w:rPr>
        <w:t>Система оптич</w:t>
      </w:r>
      <w:r>
        <w:rPr>
          <w:color w:val="000000"/>
          <w:spacing w:val="-1"/>
        </w:rPr>
        <w:t>еского распознавания документов.</w:t>
      </w:r>
    </w:p>
    <w:p w:rsidR="0084019F" w:rsidRPr="001F0C40" w:rsidRDefault="0084019F" w:rsidP="001F0C40"/>
    <w:sectPr w:rsidR="0084019F" w:rsidRPr="001F0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CF2"/>
    <w:multiLevelType w:val="hybridMultilevel"/>
    <w:tmpl w:val="8FA40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005FC6"/>
    <w:multiLevelType w:val="hybridMultilevel"/>
    <w:tmpl w:val="FE2EBBF2"/>
    <w:lvl w:ilvl="0" w:tplc="E006C38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2F61875"/>
    <w:multiLevelType w:val="hybridMultilevel"/>
    <w:tmpl w:val="F3500F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A1E2971"/>
    <w:multiLevelType w:val="hybridMultilevel"/>
    <w:tmpl w:val="75523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92FB5"/>
    <w:multiLevelType w:val="hybridMultilevel"/>
    <w:tmpl w:val="F55E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244B00"/>
    <w:multiLevelType w:val="hybridMultilevel"/>
    <w:tmpl w:val="EB805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8BF1902"/>
    <w:multiLevelType w:val="hybridMultilevel"/>
    <w:tmpl w:val="3ED8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375A51"/>
    <w:multiLevelType w:val="hybridMultilevel"/>
    <w:tmpl w:val="53787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ED5D09"/>
    <w:multiLevelType w:val="hybridMultilevel"/>
    <w:tmpl w:val="74100374"/>
    <w:lvl w:ilvl="0" w:tplc="8BB62C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5BB864D4"/>
    <w:multiLevelType w:val="hybridMultilevel"/>
    <w:tmpl w:val="AE603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BD3DF1"/>
    <w:multiLevelType w:val="hybridMultilevel"/>
    <w:tmpl w:val="01A6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53F75"/>
    <w:multiLevelType w:val="hybridMultilevel"/>
    <w:tmpl w:val="7F545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12"/>
  </w:num>
  <w:num w:numId="7">
    <w:abstractNumId w:val="4"/>
  </w:num>
  <w:num w:numId="8">
    <w:abstractNumId w:val="5"/>
  </w:num>
  <w:num w:numId="9">
    <w:abstractNumId w:val="0"/>
  </w:num>
  <w:num w:numId="10">
    <w:abstractNumId w:val="10"/>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40"/>
    <w:rsid w:val="001F0C40"/>
    <w:rsid w:val="001F1FD7"/>
    <w:rsid w:val="0084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40"/>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0C40"/>
  </w:style>
  <w:style w:type="paragraph" w:styleId="a4">
    <w:name w:val="List Paragraph"/>
    <w:basedOn w:val="a"/>
    <w:uiPriority w:val="99"/>
    <w:qFormat/>
    <w:rsid w:val="001F0C40"/>
    <w:pPr>
      <w:ind w:left="720"/>
    </w:pPr>
  </w:style>
  <w:style w:type="paragraph" w:styleId="a5">
    <w:name w:val="No Spacing"/>
    <w:uiPriority w:val="1"/>
    <w:qFormat/>
    <w:rsid w:val="001F0C40"/>
    <w:pPr>
      <w:spacing w:after="0" w:line="240" w:lineRule="auto"/>
    </w:pPr>
    <w:rPr>
      <w:rFonts w:ascii="Calibri" w:eastAsia="Calibri" w:hAnsi="Calibri" w:cs="Times New Roman"/>
      <w:sz w:val="22"/>
    </w:rPr>
  </w:style>
  <w:style w:type="paragraph" w:customStyle="1" w:styleId="FR2">
    <w:name w:val="FR2"/>
    <w:rsid w:val="001F0C40"/>
    <w:pPr>
      <w:widowControl w:val="0"/>
      <w:spacing w:after="0" w:line="240" w:lineRule="auto"/>
      <w:jc w:val="center"/>
    </w:pPr>
    <w:rPr>
      <w:rFonts w:eastAsia="Times New Roman" w:cs="Times New Roman"/>
      <w:b/>
      <w:sz w:val="32"/>
      <w:szCs w:val="20"/>
      <w:lang w:eastAsia="ru-RU"/>
    </w:rPr>
  </w:style>
  <w:style w:type="paragraph" w:customStyle="1" w:styleId="Default">
    <w:name w:val="Default"/>
    <w:rsid w:val="001F0C40"/>
    <w:pPr>
      <w:autoSpaceDE w:val="0"/>
      <w:autoSpaceDN w:val="0"/>
      <w:adjustRightInd w:val="0"/>
      <w:spacing w:after="0" w:line="240" w:lineRule="auto"/>
    </w:pPr>
    <w:rPr>
      <w:rFonts w:eastAsia="Calibri" w:cs="Times New Roman"/>
      <w:color w:val="000000"/>
      <w:szCs w:val="24"/>
    </w:rPr>
  </w:style>
  <w:style w:type="character" w:styleId="a6">
    <w:name w:val="Hyperlink"/>
    <w:rsid w:val="001F0C40"/>
    <w:rPr>
      <w:color w:val="0000FF"/>
      <w:u w:val="single"/>
    </w:rPr>
  </w:style>
  <w:style w:type="paragraph" w:customStyle="1" w:styleId="Style2">
    <w:name w:val="Style2"/>
    <w:basedOn w:val="a"/>
    <w:uiPriority w:val="99"/>
    <w:rsid w:val="001F0C40"/>
    <w:pPr>
      <w:widowControl w:val="0"/>
      <w:autoSpaceDE w:val="0"/>
      <w:autoSpaceDN w:val="0"/>
      <w:adjustRightInd w:val="0"/>
      <w:spacing w:line="218" w:lineRule="exact"/>
      <w:ind w:firstLine="336"/>
    </w:pPr>
  </w:style>
  <w:style w:type="character" w:customStyle="1" w:styleId="FontStyle11">
    <w:name w:val="Font Style11"/>
    <w:uiPriority w:val="99"/>
    <w:rsid w:val="001F0C40"/>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40"/>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0C40"/>
  </w:style>
  <w:style w:type="paragraph" w:styleId="a4">
    <w:name w:val="List Paragraph"/>
    <w:basedOn w:val="a"/>
    <w:uiPriority w:val="99"/>
    <w:qFormat/>
    <w:rsid w:val="001F0C40"/>
    <w:pPr>
      <w:ind w:left="720"/>
    </w:pPr>
  </w:style>
  <w:style w:type="paragraph" w:styleId="a5">
    <w:name w:val="No Spacing"/>
    <w:uiPriority w:val="1"/>
    <w:qFormat/>
    <w:rsid w:val="001F0C40"/>
    <w:pPr>
      <w:spacing w:after="0" w:line="240" w:lineRule="auto"/>
    </w:pPr>
    <w:rPr>
      <w:rFonts w:ascii="Calibri" w:eastAsia="Calibri" w:hAnsi="Calibri" w:cs="Times New Roman"/>
      <w:sz w:val="22"/>
    </w:rPr>
  </w:style>
  <w:style w:type="paragraph" w:customStyle="1" w:styleId="FR2">
    <w:name w:val="FR2"/>
    <w:rsid w:val="001F0C40"/>
    <w:pPr>
      <w:widowControl w:val="0"/>
      <w:spacing w:after="0" w:line="240" w:lineRule="auto"/>
      <w:jc w:val="center"/>
    </w:pPr>
    <w:rPr>
      <w:rFonts w:eastAsia="Times New Roman" w:cs="Times New Roman"/>
      <w:b/>
      <w:sz w:val="32"/>
      <w:szCs w:val="20"/>
      <w:lang w:eastAsia="ru-RU"/>
    </w:rPr>
  </w:style>
  <w:style w:type="paragraph" w:customStyle="1" w:styleId="Default">
    <w:name w:val="Default"/>
    <w:rsid w:val="001F0C40"/>
    <w:pPr>
      <w:autoSpaceDE w:val="0"/>
      <w:autoSpaceDN w:val="0"/>
      <w:adjustRightInd w:val="0"/>
      <w:spacing w:after="0" w:line="240" w:lineRule="auto"/>
    </w:pPr>
    <w:rPr>
      <w:rFonts w:eastAsia="Calibri" w:cs="Times New Roman"/>
      <w:color w:val="000000"/>
      <w:szCs w:val="24"/>
    </w:rPr>
  </w:style>
  <w:style w:type="character" w:styleId="a6">
    <w:name w:val="Hyperlink"/>
    <w:rsid w:val="001F0C40"/>
    <w:rPr>
      <w:color w:val="0000FF"/>
      <w:u w:val="single"/>
    </w:rPr>
  </w:style>
  <w:style w:type="paragraph" w:customStyle="1" w:styleId="Style2">
    <w:name w:val="Style2"/>
    <w:basedOn w:val="a"/>
    <w:uiPriority w:val="99"/>
    <w:rsid w:val="001F0C40"/>
    <w:pPr>
      <w:widowControl w:val="0"/>
      <w:autoSpaceDE w:val="0"/>
      <w:autoSpaceDN w:val="0"/>
      <w:adjustRightInd w:val="0"/>
      <w:spacing w:line="218" w:lineRule="exact"/>
      <w:ind w:firstLine="336"/>
    </w:pPr>
  </w:style>
  <w:style w:type="character" w:customStyle="1" w:styleId="FontStyle11">
    <w:name w:val="Font Style11"/>
    <w:uiPriority w:val="99"/>
    <w:rsid w:val="001F0C4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todist.lbz.ru/authors/informatika/3/ppt8k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ist.lbz.ru/authors/informatika/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ZAM12-2</dc:creator>
  <cp:lastModifiedBy>ZAM12-2</cp:lastModifiedBy>
  <cp:revision>1</cp:revision>
  <dcterms:created xsi:type="dcterms:W3CDTF">2014-12-12T12:36:00Z</dcterms:created>
  <dcterms:modified xsi:type="dcterms:W3CDTF">2014-12-12T12:39:00Z</dcterms:modified>
</cp:coreProperties>
</file>