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BF" w:rsidRPr="00C466BF" w:rsidRDefault="00C466BF" w:rsidP="00C46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Утверждаю </w:t>
      </w:r>
    </w:p>
    <w:p w:rsidR="00C466BF" w:rsidRPr="00C466BF" w:rsidRDefault="00C466BF" w:rsidP="00C46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6B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</w:t>
      </w:r>
    </w:p>
    <w:p w:rsidR="00C466BF" w:rsidRPr="00C466BF" w:rsidRDefault="00C466BF" w:rsidP="00C46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Директор МБОУ «Лицей № 10»                                                                                                     ____________И.В. Буйко </w:t>
      </w:r>
    </w:p>
    <w:p w:rsidR="00C466BF" w:rsidRDefault="00C466BF" w:rsidP="00775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BF" w:rsidRDefault="00C466BF" w:rsidP="00775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14" w:rsidRPr="00903548" w:rsidRDefault="00775A14" w:rsidP="00775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48">
        <w:rPr>
          <w:rFonts w:ascii="Times New Roman" w:hAnsi="Times New Roman" w:cs="Times New Roman"/>
          <w:b/>
          <w:sz w:val="28"/>
          <w:szCs w:val="28"/>
        </w:rPr>
        <w:t>Самоанализ  о</w:t>
      </w:r>
      <w:r w:rsidR="0066251D">
        <w:rPr>
          <w:rFonts w:ascii="Times New Roman" w:hAnsi="Times New Roman" w:cs="Times New Roman"/>
          <w:b/>
          <w:sz w:val="28"/>
          <w:szCs w:val="28"/>
        </w:rPr>
        <w:t>бразовательного процесса за 2012</w:t>
      </w:r>
      <w:r w:rsidRPr="00903548">
        <w:rPr>
          <w:rFonts w:ascii="Times New Roman" w:hAnsi="Times New Roman" w:cs="Times New Roman"/>
          <w:b/>
          <w:sz w:val="28"/>
          <w:szCs w:val="28"/>
        </w:rPr>
        <w:t xml:space="preserve"> – 2013 учебный год.</w:t>
      </w:r>
    </w:p>
    <w:p w:rsidR="008D2F60" w:rsidRPr="00FB5599" w:rsidRDefault="008D2F60" w:rsidP="00AF3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В основе философии</w:t>
      </w:r>
      <w:r w:rsidR="008A39FD" w:rsidRPr="00FB559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FB5599">
        <w:rPr>
          <w:rFonts w:ascii="Times New Roman" w:hAnsi="Times New Roman" w:cs="Times New Roman"/>
          <w:sz w:val="24"/>
          <w:szCs w:val="24"/>
        </w:rPr>
        <w:t xml:space="preserve">   -  образ Человека – личности, воплотившей в себе че</w:t>
      </w:r>
      <w:r w:rsidRPr="00FB5599">
        <w:rPr>
          <w:rFonts w:ascii="Times New Roman" w:hAnsi="Times New Roman" w:cs="Times New Roman"/>
          <w:sz w:val="24"/>
          <w:szCs w:val="24"/>
        </w:rPr>
        <w:t>р</w:t>
      </w:r>
      <w:r w:rsidRPr="00FB5599">
        <w:rPr>
          <w:rFonts w:ascii="Times New Roman" w:hAnsi="Times New Roman" w:cs="Times New Roman"/>
          <w:sz w:val="24"/>
          <w:szCs w:val="24"/>
        </w:rPr>
        <w:t>ты субъекта деятельности и общения, неповторимой индивидуальности,   готовой и сп</w:t>
      </w:r>
      <w:r w:rsidRPr="00FB5599">
        <w:rPr>
          <w:rFonts w:ascii="Times New Roman" w:hAnsi="Times New Roman" w:cs="Times New Roman"/>
          <w:sz w:val="24"/>
          <w:szCs w:val="24"/>
        </w:rPr>
        <w:t>о</w:t>
      </w:r>
      <w:r w:rsidRPr="00FB5599">
        <w:rPr>
          <w:rFonts w:ascii="Times New Roman" w:hAnsi="Times New Roman" w:cs="Times New Roman"/>
          <w:sz w:val="24"/>
          <w:szCs w:val="24"/>
        </w:rPr>
        <w:t xml:space="preserve">собной проявить качества гражданина и патриота страны. </w:t>
      </w:r>
    </w:p>
    <w:p w:rsidR="008A39FD" w:rsidRPr="00FB5599" w:rsidRDefault="008A39FD" w:rsidP="008A39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 xml:space="preserve">В 2012 – 1 3 учебном году в 25  классах обучалось </w:t>
      </w:r>
      <w:r w:rsidRPr="00FB5599">
        <w:rPr>
          <w:rFonts w:ascii="Times New Roman" w:hAnsi="Times New Roman" w:cs="Times New Roman"/>
          <w:b/>
          <w:sz w:val="24"/>
          <w:szCs w:val="24"/>
        </w:rPr>
        <w:t>577 учеников.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77"/>
        <w:gridCol w:w="2630"/>
        <w:gridCol w:w="2232"/>
        <w:gridCol w:w="2232"/>
      </w:tblGrid>
      <w:tr w:rsidR="008A39FD" w:rsidRPr="00FB5599" w:rsidTr="00775A14">
        <w:tc>
          <w:tcPr>
            <w:tcW w:w="1294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8A39FD" w:rsidRPr="00FB5599" w:rsidRDefault="008A39FD" w:rsidP="007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74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8A39FD" w:rsidRPr="00FB5599" w:rsidRDefault="008A39FD" w:rsidP="007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  <w:p w:rsidR="008A39FD" w:rsidRPr="00FB5599" w:rsidRDefault="008A39FD" w:rsidP="007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5.09.2012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8A39FD" w:rsidRPr="00FB5599" w:rsidRDefault="008A39FD" w:rsidP="007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8A39FD" w:rsidRPr="00FB5599" w:rsidRDefault="008A39FD" w:rsidP="0077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ко</w:t>
            </w: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тингента %</w:t>
            </w:r>
          </w:p>
        </w:tc>
      </w:tr>
      <w:tr w:rsidR="008A39FD" w:rsidRPr="00FB5599" w:rsidTr="00775A14">
        <w:tc>
          <w:tcPr>
            <w:tcW w:w="129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37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66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66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ind w:left="-241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8A39FD" w:rsidRPr="00FB5599" w:rsidTr="00775A14">
        <w:tc>
          <w:tcPr>
            <w:tcW w:w="1294" w:type="pct"/>
            <w:shd w:val="clear" w:color="auto" w:fill="FFFFFF" w:themeFill="background1"/>
          </w:tcPr>
          <w:p w:rsidR="008A39FD" w:rsidRPr="00FB5599" w:rsidRDefault="008A39FD" w:rsidP="0077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74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166" w:type="pct"/>
            <w:shd w:val="clear" w:color="auto" w:fill="FFFFFF" w:themeFill="background1"/>
          </w:tcPr>
          <w:p w:rsidR="008A39FD" w:rsidRPr="00FB5599" w:rsidRDefault="008A39FD" w:rsidP="0090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</w:tbl>
    <w:p w:rsidR="008A39FD" w:rsidRPr="00FB5599" w:rsidRDefault="008A39FD" w:rsidP="008D2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9FD" w:rsidRPr="00FB5599" w:rsidRDefault="008A39FD" w:rsidP="00AF3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 xml:space="preserve">Очень важен, на наш взгляд, такой фактор успешности деятельности лицея, как обеспечение права граждан на образование.  </w:t>
      </w:r>
    </w:p>
    <w:p w:rsidR="008A39FD" w:rsidRPr="00FB5599" w:rsidRDefault="008A39FD" w:rsidP="008A39F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Не обучающихся в школе, но проживающих в нашем  микрорайоне детей в во</w:t>
      </w:r>
      <w:r w:rsidRPr="00FB5599">
        <w:rPr>
          <w:rFonts w:ascii="Times New Roman" w:hAnsi="Times New Roman" w:cs="Times New Roman"/>
          <w:sz w:val="24"/>
          <w:szCs w:val="24"/>
        </w:rPr>
        <w:t>з</w:t>
      </w:r>
      <w:r w:rsidRPr="00FB5599">
        <w:rPr>
          <w:rFonts w:ascii="Times New Roman" w:hAnsi="Times New Roman" w:cs="Times New Roman"/>
          <w:sz w:val="24"/>
          <w:szCs w:val="24"/>
        </w:rPr>
        <w:t>расте от 7 до 15 лет – нет.</w:t>
      </w:r>
    </w:p>
    <w:p w:rsidR="008A39FD" w:rsidRPr="00FB5599" w:rsidRDefault="008A39FD" w:rsidP="008A39F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Исключенных из лицея детей нет</w:t>
      </w:r>
    </w:p>
    <w:p w:rsidR="008A39FD" w:rsidRPr="00FB5599" w:rsidRDefault="008A39FD" w:rsidP="008A39F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599">
        <w:rPr>
          <w:rFonts w:ascii="Times New Roman" w:hAnsi="Times New Roman" w:cs="Times New Roman"/>
          <w:sz w:val="24"/>
          <w:szCs w:val="24"/>
        </w:rPr>
        <w:t>Отчисленных</w:t>
      </w:r>
      <w:proofErr w:type="gramEnd"/>
      <w:r w:rsidRPr="00FB5599">
        <w:rPr>
          <w:rFonts w:ascii="Times New Roman" w:hAnsi="Times New Roman" w:cs="Times New Roman"/>
          <w:sz w:val="24"/>
          <w:szCs w:val="24"/>
        </w:rPr>
        <w:t xml:space="preserve"> за неуспеваемость нет</w:t>
      </w:r>
    </w:p>
    <w:p w:rsidR="008A39FD" w:rsidRPr="00FB5599" w:rsidRDefault="008A39FD" w:rsidP="008A39F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Все дети осваивают  базовую программу и переводятся в следующий класс.</w:t>
      </w:r>
    </w:p>
    <w:p w:rsidR="00A87B96" w:rsidRPr="00903548" w:rsidRDefault="00A87B96" w:rsidP="00FB5599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48">
        <w:rPr>
          <w:rFonts w:ascii="Times New Roman" w:hAnsi="Times New Roman" w:cs="Times New Roman"/>
          <w:b/>
          <w:sz w:val="24"/>
          <w:szCs w:val="24"/>
        </w:rPr>
        <w:t>Образовательная структура лицея состоит из трех ступеней: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903548">
        <w:rPr>
          <w:rFonts w:ascii="Times New Roman" w:hAnsi="Times New Roman" w:cs="Times New Roman"/>
          <w:b/>
          <w:sz w:val="24"/>
          <w:szCs w:val="24"/>
        </w:rPr>
        <w:t xml:space="preserve"> I ступень</w:t>
      </w:r>
      <w:r w:rsidRPr="00FB5599">
        <w:rPr>
          <w:rFonts w:ascii="Times New Roman" w:hAnsi="Times New Roman" w:cs="Times New Roman"/>
          <w:sz w:val="24"/>
          <w:szCs w:val="24"/>
        </w:rPr>
        <w:t xml:space="preserve"> - начальная 4-х летняя школа и  2  группы продленного дня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 xml:space="preserve"> </w:t>
      </w:r>
      <w:r w:rsidRPr="00903548">
        <w:rPr>
          <w:rFonts w:ascii="Times New Roman" w:hAnsi="Times New Roman" w:cs="Times New Roman"/>
          <w:b/>
          <w:sz w:val="24"/>
          <w:szCs w:val="24"/>
        </w:rPr>
        <w:t>II ступень</w:t>
      </w:r>
      <w:r w:rsidRPr="00FB5599">
        <w:rPr>
          <w:rFonts w:ascii="Times New Roman" w:hAnsi="Times New Roman" w:cs="Times New Roman"/>
          <w:sz w:val="24"/>
          <w:szCs w:val="24"/>
        </w:rPr>
        <w:t xml:space="preserve"> – основная  школа (5 лет):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599">
        <w:rPr>
          <w:rFonts w:ascii="Times New Roman" w:hAnsi="Times New Roman" w:cs="Times New Roman"/>
          <w:sz w:val="24"/>
          <w:szCs w:val="24"/>
        </w:rPr>
        <w:t>пролицей</w:t>
      </w:r>
      <w:proofErr w:type="spellEnd"/>
      <w:r w:rsidRPr="00FB5599">
        <w:rPr>
          <w:rFonts w:ascii="Times New Roman" w:hAnsi="Times New Roman" w:cs="Times New Roman"/>
          <w:sz w:val="24"/>
          <w:szCs w:val="24"/>
        </w:rPr>
        <w:t xml:space="preserve"> – 5-7 классы; 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 xml:space="preserve"> лицей  1 ступени - 8, 9 классы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903548">
        <w:rPr>
          <w:rFonts w:ascii="Times New Roman" w:hAnsi="Times New Roman" w:cs="Times New Roman"/>
          <w:b/>
          <w:sz w:val="24"/>
          <w:szCs w:val="24"/>
        </w:rPr>
        <w:t xml:space="preserve"> III  ступень</w:t>
      </w:r>
      <w:r w:rsidR="00903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599">
        <w:rPr>
          <w:rFonts w:ascii="Times New Roman" w:hAnsi="Times New Roman" w:cs="Times New Roman"/>
          <w:sz w:val="24"/>
          <w:szCs w:val="24"/>
        </w:rPr>
        <w:t>-  старшая школа (2 года)</w:t>
      </w:r>
    </w:p>
    <w:p w:rsidR="00A87B96" w:rsidRPr="00FB5599" w:rsidRDefault="00A87B96" w:rsidP="00A87B9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Лицей второй ступени (10,11 классы)</w:t>
      </w:r>
    </w:p>
    <w:p w:rsidR="00A87B96" w:rsidRPr="00FB5599" w:rsidRDefault="00A87B96" w:rsidP="00AF37F4">
      <w:pPr>
        <w:tabs>
          <w:tab w:val="left" w:pos="75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t>Система дополнительного образования включает  кружки, клубы, гостиные, секции, факультативы, спецкурсы, элективные курсы, индивидуальную развивающую деятел</w:t>
      </w:r>
      <w:r w:rsidRPr="00FB5599">
        <w:rPr>
          <w:rFonts w:ascii="Times New Roman" w:hAnsi="Times New Roman" w:cs="Times New Roman"/>
          <w:sz w:val="24"/>
          <w:szCs w:val="24"/>
        </w:rPr>
        <w:t>ь</w:t>
      </w:r>
      <w:r w:rsidRPr="00FB5599">
        <w:rPr>
          <w:rFonts w:ascii="Times New Roman" w:hAnsi="Times New Roman" w:cs="Times New Roman"/>
          <w:sz w:val="24"/>
          <w:szCs w:val="24"/>
        </w:rPr>
        <w:t>ность.</w:t>
      </w:r>
    </w:p>
    <w:p w:rsidR="008A39FD" w:rsidRPr="00FB5599" w:rsidRDefault="00260CF1" w:rsidP="00AF37F4">
      <w:pPr>
        <w:tabs>
          <w:tab w:val="left" w:pos="75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hAnsi="Times New Roman" w:cs="Times New Roman"/>
          <w:sz w:val="24"/>
          <w:szCs w:val="24"/>
        </w:rPr>
        <w:lastRenderedPageBreak/>
        <w:t>Такая структура способствует осуществлению предварительного личностного соц</w:t>
      </w:r>
      <w:r w:rsidRPr="00FB5599">
        <w:rPr>
          <w:rFonts w:ascii="Times New Roman" w:hAnsi="Times New Roman" w:cs="Times New Roman"/>
          <w:sz w:val="24"/>
          <w:szCs w:val="24"/>
        </w:rPr>
        <w:t>и</w:t>
      </w:r>
      <w:r w:rsidRPr="00FB5599">
        <w:rPr>
          <w:rFonts w:ascii="Times New Roman" w:hAnsi="Times New Roman" w:cs="Times New Roman"/>
          <w:sz w:val="24"/>
          <w:szCs w:val="24"/>
        </w:rPr>
        <w:t>ального и профессионального самоопределения учащихся</w:t>
      </w:r>
      <w:r w:rsidR="008A39FD" w:rsidRPr="00FB5599">
        <w:rPr>
          <w:rFonts w:ascii="Times New Roman" w:hAnsi="Times New Roman" w:cs="Times New Roman"/>
          <w:sz w:val="24"/>
          <w:szCs w:val="24"/>
        </w:rPr>
        <w:t>, формированию опыта гра</w:t>
      </w:r>
      <w:r w:rsidR="008A39FD" w:rsidRPr="00FB5599">
        <w:rPr>
          <w:rFonts w:ascii="Times New Roman" w:hAnsi="Times New Roman" w:cs="Times New Roman"/>
          <w:sz w:val="24"/>
          <w:szCs w:val="24"/>
        </w:rPr>
        <w:t>ж</w:t>
      </w:r>
      <w:r w:rsidR="008A39FD" w:rsidRPr="00FB5599">
        <w:rPr>
          <w:rFonts w:ascii="Times New Roman" w:hAnsi="Times New Roman" w:cs="Times New Roman"/>
          <w:sz w:val="24"/>
          <w:szCs w:val="24"/>
        </w:rPr>
        <w:t>дан</w:t>
      </w:r>
      <w:r w:rsidR="00FB5599">
        <w:rPr>
          <w:rFonts w:ascii="Times New Roman" w:hAnsi="Times New Roman" w:cs="Times New Roman"/>
          <w:sz w:val="24"/>
          <w:szCs w:val="24"/>
        </w:rPr>
        <w:t>ского действия</w:t>
      </w:r>
      <w:r w:rsidR="008A39FD" w:rsidRPr="00FB5599">
        <w:rPr>
          <w:rFonts w:ascii="Times New Roman" w:hAnsi="Times New Roman" w:cs="Times New Roman"/>
          <w:sz w:val="24"/>
          <w:szCs w:val="24"/>
        </w:rPr>
        <w:t>.</w:t>
      </w:r>
    </w:p>
    <w:p w:rsidR="00A87B96" w:rsidRPr="00FB5599" w:rsidRDefault="00A87B96" w:rsidP="00A87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99">
        <w:rPr>
          <w:rFonts w:ascii="Times New Roman" w:hAnsi="Times New Roman" w:cs="Times New Roman"/>
          <w:b/>
          <w:sz w:val="24"/>
          <w:szCs w:val="24"/>
        </w:rPr>
        <w:t>Действующие  программы:</w:t>
      </w:r>
    </w:p>
    <w:p w:rsidR="00A87B96" w:rsidRPr="00FB5599" w:rsidRDefault="00A87B96" w:rsidP="00A87B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 начальной школы на  2010 – 2015 годы</w:t>
      </w:r>
    </w:p>
    <w:p w:rsidR="00A87B96" w:rsidRPr="00FB5599" w:rsidRDefault="00A87B96" w:rsidP="00A87B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 второй, третьей ступени на 2012 – 2013 учебный год</w:t>
      </w:r>
    </w:p>
    <w:p w:rsidR="006F2BB8" w:rsidRPr="006F2BB8" w:rsidRDefault="00A87B96" w:rsidP="008D2F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развития лицея  «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построение образовательной сист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Лицея как Школы  ответственного  и успешного поколения»</w:t>
      </w:r>
    </w:p>
    <w:p w:rsidR="006F2BB8" w:rsidRPr="006F2BB8" w:rsidRDefault="00A87B96" w:rsidP="008D2F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формирования культуры здорового и безопасного образа жизни пок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55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6F2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BB8" w:rsidRDefault="00A87B96" w:rsidP="00AF37F4">
      <w:pPr>
        <w:ind w:firstLine="709"/>
        <w:jc w:val="both"/>
        <w:rPr>
          <w:sz w:val="28"/>
          <w:szCs w:val="28"/>
        </w:rPr>
      </w:pPr>
      <w:r w:rsidRPr="006F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BB8">
        <w:rPr>
          <w:rFonts w:ascii="Times New Roman" w:hAnsi="Times New Roman" w:cs="Times New Roman"/>
          <w:sz w:val="24"/>
          <w:szCs w:val="24"/>
        </w:rPr>
        <w:t xml:space="preserve">Реальная возможность  </w:t>
      </w:r>
      <w:proofErr w:type="gramStart"/>
      <w:r w:rsidRPr="006F2BB8">
        <w:rPr>
          <w:rFonts w:ascii="Times New Roman" w:hAnsi="Times New Roman" w:cs="Times New Roman"/>
          <w:sz w:val="24"/>
          <w:szCs w:val="24"/>
        </w:rPr>
        <w:t>придать педагогическому процессу целостность</w:t>
      </w:r>
      <w:proofErr w:type="gramEnd"/>
      <w:r w:rsidRPr="006F2BB8">
        <w:rPr>
          <w:rFonts w:ascii="Times New Roman" w:hAnsi="Times New Roman" w:cs="Times New Roman"/>
          <w:sz w:val="24"/>
          <w:szCs w:val="24"/>
        </w:rPr>
        <w:t xml:space="preserve"> и  опт</w:t>
      </w:r>
      <w:r w:rsidRPr="006F2BB8">
        <w:rPr>
          <w:rFonts w:ascii="Times New Roman" w:hAnsi="Times New Roman" w:cs="Times New Roman"/>
          <w:sz w:val="24"/>
          <w:szCs w:val="24"/>
        </w:rPr>
        <w:t>и</w:t>
      </w:r>
      <w:r w:rsidRPr="006F2BB8">
        <w:rPr>
          <w:rFonts w:ascii="Times New Roman" w:hAnsi="Times New Roman" w:cs="Times New Roman"/>
          <w:sz w:val="24"/>
          <w:szCs w:val="24"/>
        </w:rPr>
        <w:t>мальность связана  с системой, которая строится в соответствии с прогнозируемыми ц</w:t>
      </w:r>
      <w:r w:rsidRPr="006F2BB8">
        <w:rPr>
          <w:rFonts w:ascii="Times New Roman" w:hAnsi="Times New Roman" w:cs="Times New Roman"/>
          <w:sz w:val="24"/>
          <w:szCs w:val="24"/>
        </w:rPr>
        <w:t>е</w:t>
      </w:r>
      <w:r w:rsidRPr="006F2BB8">
        <w:rPr>
          <w:rFonts w:ascii="Times New Roman" w:hAnsi="Times New Roman" w:cs="Times New Roman"/>
          <w:sz w:val="24"/>
          <w:szCs w:val="24"/>
        </w:rPr>
        <w:t>лями</w:t>
      </w:r>
      <w:r w:rsidR="006F2BB8">
        <w:rPr>
          <w:rFonts w:ascii="Times New Roman" w:hAnsi="Times New Roman" w:cs="Times New Roman"/>
          <w:sz w:val="24"/>
          <w:szCs w:val="24"/>
        </w:rPr>
        <w:t>,</w:t>
      </w:r>
      <w:r w:rsidRPr="006F2BB8">
        <w:rPr>
          <w:rFonts w:ascii="Times New Roman" w:hAnsi="Times New Roman" w:cs="Times New Roman"/>
          <w:sz w:val="24"/>
          <w:szCs w:val="24"/>
        </w:rPr>
        <w:t xml:space="preserve"> предусматривает вариативность и оптимальную технологичность содержания, средств, форм и мето</w:t>
      </w:r>
      <w:r w:rsidR="006F2BB8">
        <w:rPr>
          <w:rFonts w:ascii="Times New Roman" w:hAnsi="Times New Roman" w:cs="Times New Roman"/>
          <w:sz w:val="24"/>
          <w:szCs w:val="24"/>
        </w:rPr>
        <w:t>дов обучения, обеспеченность квалифицированными кадрами</w:t>
      </w:r>
      <w:r w:rsidR="006F2BB8" w:rsidRPr="006F2BB8">
        <w:rPr>
          <w:sz w:val="28"/>
          <w:szCs w:val="28"/>
        </w:rPr>
        <w:t xml:space="preserve"> </w:t>
      </w:r>
    </w:p>
    <w:p w:rsidR="006F2BB8" w:rsidRPr="00E94DFE" w:rsidRDefault="006F2BB8" w:rsidP="006F2BB8">
      <w:pPr>
        <w:pStyle w:val="a4"/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BB8">
        <w:rPr>
          <w:sz w:val="28"/>
          <w:szCs w:val="28"/>
        </w:rPr>
        <w:t xml:space="preserve"> </w:t>
      </w:r>
      <w:r w:rsidRPr="008F2D28">
        <w:rPr>
          <w:rFonts w:ascii="Times New Roman" w:eastAsia="Calibri" w:hAnsi="Times New Roman" w:cs="Times New Roman"/>
          <w:b/>
          <w:bCs/>
          <w:sz w:val="28"/>
        </w:rPr>
        <w:object w:dxaOrig="720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57.75pt" o:ole="">
            <v:imagedata r:id="rId6" o:title=""/>
          </v:shape>
          <o:OLEObject Type="Embed" ProgID="PowerPoint.Slide.12" ShapeID="_x0000_i1025" DrawAspect="Content" ObjectID="_1489577348" r:id="rId7"/>
        </w:object>
      </w:r>
      <w:r w:rsidRPr="006F2B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94DFE">
        <w:rPr>
          <w:rFonts w:ascii="Times New Roman" w:hAnsi="Times New Roman" w:cs="Times New Roman"/>
          <w:b/>
          <w:sz w:val="36"/>
          <w:szCs w:val="36"/>
        </w:rPr>
        <w:t>Сравнительная таблица по основным показателям</w:t>
      </w:r>
    </w:p>
    <w:p w:rsidR="006F2BB8" w:rsidRDefault="006F2BB8" w:rsidP="006F2BB8">
      <w:pPr>
        <w:pStyle w:val="a4"/>
        <w:tabs>
          <w:tab w:val="left" w:pos="9356"/>
        </w:tabs>
        <w:ind w:right="-1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2148"/>
        <w:gridCol w:w="1654"/>
        <w:gridCol w:w="1807"/>
      </w:tblGrid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C2D69B" w:themeFill="accent3" w:themeFillTint="99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122" w:type="pct"/>
            <w:shd w:val="clear" w:color="auto" w:fill="C2D69B" w:themeFill="accent3" w:themeFillTint="99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2010-11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864" w:type="pct"/>
            <w:shd w:val="clear" w:color="auto" w:fill="C2D69B" w:themeFill="accent3" w:themeFillTint="99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2011-12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944" w:type="pct"/>
            <w:shd w:val="clear" w:color="auto" w:fill="C2D69B" w:themeFill="accent3" w:themeFillTint="99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2012-13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г.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Учащихся на конец года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Выпускники 11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36(2)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50(2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17 (1)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Выпускников 9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36 (2)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 (2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50 (2)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Медалисты зол/сер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 (4/1)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 (1/1)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Аттестат особ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образц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. 9кл.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F2BB8" w:rsidRPr="00CA620A" w:rsidTr="005E4D51">
        <w:trPr>
          <w:trHeight w:val="6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РКМ    (Ср. балл /место в рейтинге л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цея и гимназии)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44,06/3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55,28/3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ГИА 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/русск. (% качества)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80,5/80,5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49/82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92/82/90</w:t>
            </w:r>
          </w:p>
        </w:tc>
      </w:tr>
      <w:tr w:rsidR="006F2BB8" w:rsidRPr="00CA620A" w:rsidTr="005E4D51">
        <w:trPr>
          <w:trHeight w:val="6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ЕГЭ   </w:t>
            </w: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/русск. (Ср. балл)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41,36/55,58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44,52/62,1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48,47/62,94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Олимпиадники</w:t>
            </w:r>
            <w:proofErr w:type="spellEnd"/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(город/выше)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8\1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9\4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4\1</w:t>
            </w:r>
          </w:p>
        </w:tc>
      </w:tr>
      <w:tr w:rsidR="006F2BB8" w:rsidRPr="00CA620A" w:rsidTr="005E4D51">
        <w:trPr>
          <w:trHeight w:val="6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(Всероссийские предметные олимпи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ды школьников)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2BB8" w:rsidRPr="00CA620A" w:rsidTr="005E4D51">
        <w:trPr>
          <w:trHeight w:val="6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Поступление ВУЗ/СУЗ после 11 класса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29\3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39\5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16/1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44,8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</w:tr>
      <w:tr w:rsidR="006F2BB8" w:rsidRPr="00CA620A" w:rsidTr="005E4D51">
        <w:trPr>
          <w:trHeight w:val="300"/>
        </w:trPr>
        <w:tc>
          <w:tcPr>
            <w:tcW w:w="2070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122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6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99,8</w:t>
            </w:r>
          </w:p>
        </w:tc>
        <w:tc>
          <w:tcPr>
            <w:tcW w:w="944" w:type="pct"/>
            <w:shd w:val="clear" w:color="auto" w:fill="auto"/>
            <w:vAlign w:val="bottom"/>
            <w:hideMark/>
          </w:tcPr>
          <w:p w:rsidR="006F2BB8" w:rsidRPr="00CA620A" w:rsidRDefault="006F2BB8" w:rsidP="00775A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620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903548" w:rsidRDefault="006F2BB8" w:rsidP="008D2F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75A14" w:rsidRPr="00903548" w:rsidRDefault="009E2A3E" w:rsidP="009035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48">
        <w:rPr>
          <w:rFonts w:ascii="Times New Roman" w:hAnsi="Times New Roman" w:cs="Times New Roman"/>
          <w:b/>
          <w:sz w:val="24"/>
          <w:szCs w:val="24"/>
        </w:rPr>
        <w:t>Результаты РКМ на второй ступени</w:t>
      </w:r>
    </w:p>
    <w:tbl>
      <w:tblPr>
        <w:tblStyle w:val="a3"/>
        <w:tblpPr w:leftFromText="180" w:rightFromText="180" w:vertAnchor="text" w:horzAnchor="margin" w:tblpY="8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2BB8" w:rsidRPr="00A95493" w:rsidTr="005E4D51">
        <w:tc>
          <w:tcPr>
            <w:tcW w:w="3190" w:type="dxa"/>
            <w:shd w:val="clear" w:color="auto" w:fill="C2D69B" w:themeFill="accent3" w:themeFillTint="99"/>
          </w:tcPr>
          <w:p w:rsidR="006F2BB8" w:rsidRPr="00903548" w:rsidRDefault="00903548" w:rsidP="0090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4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F2BB8" w:rsidRPr="0090354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:rsidR="006F2BB8" w:rsidRPr="00903548" w:rsidRDefault="00903548" w:rsidP="0090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2BB8" w:rsidRPr="00903548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6F2BB8" w:rsidRPr="00903548" w:rsidRDefault="006F2BB8" w:rsidP="0090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4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F2BB8" w:rsidRPr="00A95493" w:rsidTr="005E4D51"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6F2BB8" w:rsidRPr="00A95493" w:rsidTr="005E4D51"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6F2BB8" w:rsidRPr="00A95493" w:rsidRDefault="0090354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2BB8" w:rsidRPr="00A9549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3191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</w:tr>
      <w:tr w:rsidR="006F2BB8" w:rsidRPr="00A95493" w:rsidTr="005E4D51"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6F2BB8" w:rsidRPr="00A95493" w:rsidRDefault="0090354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BB8" w:rsidRPr="00A95493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3191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59,95</w:t>
            </w:r>
          </w:p>
        </w:tc>
      </w:tr>
      <w:tr w:rsidR="006F2BB8" w:rsidRPr="00A95493" w:rsidTr="005E4D51"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6F2BB8" w:rsidRPr="00A95493" w:rsidRDefault="0090354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2BB8" w:rsidRPr="00A9549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91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</w:tr>
      <w:tr w:rsidR="006F2BB8" w:rsidRPr="00A95493" w:rsidTr="005E4D51">
        <w:tc>
          <w:tcPr>
            <w:tcW w:w="3190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F2BB8" w:rsidRPr="00A95493" w:rsidRDefault="0090354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2BB8" w:rsidRPr="00A95493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191" w:type="dxa"/>
          </w:tcPr>
          <w:p w:rsidR="006F2BB8" w:rsidRPr="00A95493" w:rsidRDefault="006F2BB8" w:rsidP="0090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</w:tr>
    </w:tbl>
    <w:p w:rsidR="00821A84" w:rsidRPr="00A95493" w:rsidRDefault="00821A84" w:rsidP="00AF37F4">
      <w:pPr>
        <w:pStyle w:val="a4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>Результаты из данной таблицы позволяют увидеть  положительную динамику по ряду</w:t>
      </w:r>
      <w:r w:rsidR="00AF37F4">
        <w:rPr>
          <w:rFonts w:ascii="Times New Roman" w:hAnsi="Times New Roman" w:cs="Times New Roman"/>
          <w:sz w:val="24"/>
          <w:szCs w:val="24"/>
        </w:rPr>
        <w:t xml:space="preserve"> </w:t>
      </w:r>
      <w:r w:rsidRPr="00A95493">
        <w:rPr>
          <w:rFonts w:ascii="Times New Roman" w:hAnsi="Times New Roman" w:cs="Times New Roman"/>
          <w:sz w:val="24"/>
          <w:szCs w:val="24"/>
        </w:rPr>
        <w:t xml:space="preserve"> п</w:t>
      </w:r>
      <w:r w:rsidRPr="00A95493">
        <w:rPr>
          <w:rFonts w:ascii="Times New Roman" w:hAnsi="Times New Roman" w:cs="Times New Roman"/>
          <w:sz w:val="24"/>
          <w:szCs w:val="24"/>
        </w:rPr>
        <w:t>о</w:t>
      </w:r>
      <w:r w:rsidRPr="00A95493">
        <w:rPr>
          <w:rFonts w:ascii="Times New Roman" w:hAnsi="Times New Roman" w:cs="Times New Roman"/>
          <w:sz w:val="24"/>
          <w:szCs w:val="24"/>
        </w:rPr>
        <w:t xml:space="preserve">казателей. </w:t>
      </w:r>
    </w:p>
    <w:p w:rsidR="00821A84" w:rsidRPr="00A95493" w:rsidRDefault="00821A84" w:rsidP="00AF3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493">
        <w:rPr>
          <w:rFonts w:ascii="Times New Roman" w:hAnsi="Times New Roman" w:cs="Times New Roman"/>
          <w:sz w:val="24"/>
          <w:szCs w:val="24"/>
        </w:rPr>
        <w:t>В истекшем учебном году, педагогическому коллективу, работая по индивидуал</w:t>
      </w:r>
      <w:r w:rsidRPr="00A95493">
        <w:rPr>
          <w:rFonts w:ascii="Times New Roman" w:hAnsi="Times New Roman" w:cs="Times New Roman"/>
          <w:sz w:val="24"/>
          <w:szCs w:val="24"/>
        </w:rPr>
        <w:t>ь</w:t>
      </w:r>
      <w:r w:rsidRPr="00A95493">
        <w:rPr>
          <w:rFonts w:ascii="Times New Roman" w:hAnsi="Times New Roman" w:cs="Times New Roman"/>
          <w:sz w:val="24"/>
          <w:szCs w:val="24"/>
        </w:rPr>
        <w:t xml:space="preserve">ному  перспективному планированию, удалось достичь качества знаний </w:t>
      </w:r>
      <w:r w:rsidRPr="00A95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548">
        <w:rPr>
          <w:rFonts w:ascii="Times New Roman" w:hAnsi="Times New Roman" w:cs="Times New Roman"/>
          <w:sz w:val="24"/>
          <w:szCs w:val="24"/>
        </w:rPr>
        <w:t>50,2%  (в сравн</w:t>
      </w:r>
      <w:r w:rsidR="00903548">
        <w:rPr>
          <w:rFonts w:ascii="Times New Roman" w:hAnsi="Times New Roman" w:cs="Times New Roman"/>
          <w:sz w:val="24"/>
          <w:szCs w:val="24"/>
        </w:rPr>
        <w:t>е</w:t>
      </w:r>
      <w:r w:rsidR="00903548">
        <w:rPr>
          <w:rFonts w:ascii="Times New Roman" w:hAnsi="Times New Roman" w:cs="Times New Roman"/>
          <w:sz w:val="24"/>
          <w:szCs w:val="24"/>
        </w:rPr>
        <w:t>нии</w:t>
      </w:r>
      <w:r w:rsidRPr="00A95493">
        <w:rPr>
          <w:rFonts w:ascii="Times New Roman" w:hAnsi="Times New Roman" w:cs="Times New Roman"/>
          <w:sz w:val="24"/>
          <w:szCs w:val="24"/>
        </w:rPr>
        <w:t xml:space="preserve">, в учебном 2011-12 – 44,8%) Однако, это только 7 позиция по городу.(48,8% средняя). </w:t>
      </w:r>
      <w:proofErr w:type="gramEnd"/>
    </w:p>
    <w:p w:rsidR="00821A84" w:rsidRDefault="00821A84" w:rsidP="00AF3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>Тем не менее,  существует неудовлетворенность качеством знаний учащихся общ</w:t>
      </w:r>
      <w:r w:rsidRPr="00A95493">
        <w:rPr>
          <w:rFonts w:ascii="Times New Roman" w:hAnsi="Times New Roman" w:cs="Times New Roman"/>
          <w:sz w:val="24"/>
          <w:szCs w:val="24"/>
        </w:rPr>
        <w:t>е</w:t>
      </w:r>
      <w:r w:rsidRPr="00A95493">
        <w:rPr>
          <w:rFonts w:ascii="Times New Roman" w:hAnsi="Times New Roman" w:cs="Times New Roman"/>
          <w:sz w:val="24"/>
          <w:szCs w:val="24"/>
        </w:rPr>
        <w:t xml:space="preserve">образовательных классов. Причина этому  -  ряд объективных и субъективных факторов, в том числе </w:t>
      </w:r>
    </w:p>
    <w:p w:rsidR="00E97C23" w:rsidRPr="00A95493" w:rsidRDefault="00E97C23" w:rsidP="00E97C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>естественно-возрастное снижение  мотивации  к обучению,</w:t>
      </w:r>
    </w:p>
    <w:p w:rsidR="00E97C23" w:rsidRPr="00A95493" w:rsidRDefault="00E97C23" w:rsidP="00E97C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 xml:space="preserve"> проблемный социальный состав семей,</w:t>
      </w:r>
    </w:p>
    <w:p w:rsidR="00E97C23" w:rsidRDefault="00E97C23" w:rsidP="00E97C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493">
        <w:rPr>
          <w:rFonts w:ascii="Times New Roman" w:hAnsi="Times New Roman" w:cs="Times New Roman"/>
          <w:sz w:val="24"/>
          <w:szCs w:val="24"/>
        </w:rPr>
        <w:t xml:space="preserve">недостаточно сформированная культурная среда микрорайона. </w:t>
      </w:r>
    </w:p>
    <w:p w:rsidR="00E97C23" w:rsidRPr="00903548" w:rsidRDefault="00E97C23" w:rsidP="00E97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54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Социальный паспорт  </w:t>
      </w:r>
    </w:p>
    <w:p w:rsidR="00E97C23" w:rsidRPr="00E97C23" w:rsidRDefault="00E97C23" w:rsidP="00E97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9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853"/>
        <w:gridCol w:w="597"/>
        <w:gridCol w:w="567"/>
        <w:gridCol w:w="709"/>
        <w:gridCol w:w="709"/>
        <w:gridCol w:w="709"/>
        <w:gridCol w:w="708"/>
        <w:gridCol w:w="709"/>
        <w:gridCol w:w="709"/>
        <w:gridCol w:w="610"/>
        <w:gridCol w:w="524"/>
        <w:gridCol w:w="561"/>
        <w:gridCol w:w="616"/>
      </w:tblGrid>
      <w:tr w:rsidR="00E97C23" w:rsidRPr="00E97C23" w:rsidTr="005E4D51">
        <w:trPr>
          <w:jc w:val="center"/>
        </w:trPr>
        <w:tc>
          <w:tcPr>
            <w:tcW w:w="875" w:type="dxa"/>
            <w:vMerge w:val="restart"/>
            <w:shd w:val="clear" w:color="auto" w:fill="C2D69B" w:themeFill="accent3" w:themeFillTint="99"/>
          </w:tcPr>
          <w:p w:rsidR="00E97C23" w:rsidRPr="00E97C23" w:rsidRDefault="00E97C23" w:rsidP="00B90B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53" w:type="dxa"/>
            <w:vMerge w:val="restart"/>
            <w:shd w:val="clear" w:color="auto" w:fill="C2D69B" w:themeFill="accent3" w:themeFillTint="99"/>
          </w:tcPr>
          <w:p w:rsidR="00E97C23" w:rsidRPr="00E97C23" w:rsidRDefault="00E97C23" w:rsidP="00B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  <w:p w:rsidR="00E97C23" w:rsidRPr="00E97C23" w:rsidRDefault="00E97C23" w:rsidP="00B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щихся</w:t>
            </w:r>
          </w:p>
        </w:tc>
        <w:tc>
          <w:tcPr>
            <w:tcW w:w="3291" w:type="dxa"/>
            <w:gridSpan w:val="5"/>
            <w:shd w:val="clear" w:color="auto" w:fill="C2D69B" w:themeFill="accent3" w:themeFillTint="99"/>
          </w:tcPr>
          <w:p w:rsidR="00E97C23" w:rsidRPr="00E97C23" w:rsidRDefault="00E97C23" w:rsidP="00B90B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Социальный тип семьи</w:t>
            </w:r>
          </w:p>
        </w:tc>
        <w:tc>
          <w:tcPr>
            <w:tcW w:w="3260" w:type="dxa"/>
            <w:gridSpan w:val="5"/>
            <w:shd w:val="clear" w:color="auto" w:fill="C2D69B" w:themeFill="accent3" w:themeFillTint="99"/>
          </w:tcPr>
          <w:p w:rsidR="00E97C23" w:rsidRPr="00E97C23" w:rsidRDefault="00E97C23" w:rsidP="00B90B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Социальный статус семьи</w:t>
            </w:r>
          </w:p>
        </w:tc>
        <w:tc>
          <w:tcPr>
            <w:tcW w:w="561" w:type="dxa"/>
            <w:vMerge w:val="restart"/>
            <w:shd w:val="clear" w:color="auto" w:fill="C2D69B" w:themeFill="accent3" w:themeFillTint="99"/>
            <w:textDirection w:val="btLr"/>
          </w:tcPr>
          <w:p w:rsidR="00E97C23" w:rsidRPr="00E97C23" w:rsidRDefault="00E97C23" w:rsidP="00B90B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Уч-ся, </w:t>
            </w:r>
            <w:proofErr w:type="spellStart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</w:t>
            </w:r>
            <w:proofErr w:type="gramStart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.о</w:t>
            </w:r>
            <w:proofErr w:type="gramEnd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собой</w:t>
            </w:r>
            <w:proofErr w:type="spellEnd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</w:t>
            </w:r>
            <w:proofErr w:type="spellEnd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поддержки</w:t>
            </w:r>
          </w:p>
        </w:tc>
        <w:tc>
          <w:tcPr>
            <w:tcW w:w="616" w:type="dxa"/>
            <w:vMerge w:val="restart"/>
            <w:shd w:val="clear" w:color="auto" w:fill="C2D69B" w:themeFill="accent3" w:themeFillTint="99"/>
          </w:tcPr>
          <w:p w:rsidR="00E97C23" w:rsidRPr="00E97C23" w:rsidRDefault="00E97C23" w:rsidP="00B9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Уча-</w:t>
            </w:r>
            <w:proofErr w:type="spellStart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ся</w:t>
            </w:r>
            <w:proofErr w:type="spellEnd"/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 из микр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она</w:t>
            </w:r>
          </w:p>
        </w:tc>
      </w:tr>
      <w:tr w:rsidR="00E97C23" w:rsidRPr="00E97C23" w:rsidTr="005E4D51">
        <w:trPr>
          <w:cantSplit/>
          <w:trHeight w:val="1134"/>
          <w:jc w:val="center"/>
        </w:trPr>
        <w:tc>
          <w:tcPr>
            <w:tcW w:w="875" w:type="dxa"/>
            <w:vMerge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лучные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полная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</w:p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(уч-ся)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каем</w:t>
            </w:r>
          </w:p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(уч-ся)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чие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</w:t>
            </w:r>
            <w:r w:rsidR="0090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ие</w:t>
            </w:r>
          </w:p>
        </w:tc>
        <w:tc>
          <w:tcPr>
            <w:tcW w:w="610" w:type="dxa"/>
            <w:shd w:val="clear" w:color="auto" w:fill="C2D69B" w:themeFill="accent3" w:themeFillTint="99"/>
            <w:textDirection w:val="btLr"/>
          </w:tcPr>
          <w:p w:rsidR="00E97C23" w:rsidRPr="00E97C23" w:rsidRDefault="00E97C23" w:rsidP="009035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родители-инвалиды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ЧП</w:t>
            </w:r>
          </w:p>
        </w:tc>
        <w:tc>
          <w:tcPr>
            <w:tcW w:w="561" w:type="dxa"/>
            <w:vMerge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vMerge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trHeight w:val="278"/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8л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8пк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9л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97C23" w:rsidRPr="00E97C23" w:rsidTr="005E4D51">
        <w:trPr>
          <w:trHeight w:val="265"/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10и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10к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97C23" w:rsidRPr="00E97C23" w:rsidTr="005E4D51">
        <w:trPr>
          <w:jc w:val="center"/>
        </w:trPr>
        <w:tc>
          <w:tcPr>
            <w:tcW w:w="875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11и</w:t>
            </w:r>
          </w:p>
        </w:tc>
        <w:tc>
          <w:tcPr>
            <w:tcW w:w="853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4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</w:tcPr>
          <w:p w:rsidR="00E97C23" w:rsidRPr="00E97C23" w:rsidRDefault="00E97C23" w:rsidP="00E9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775A14" w:rsidRDefault="00775A14" w:rsidP="00775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A84" w:rsidRPr="00775A14" w:rsidRDefault="00821A84" w:rsidP="00AF3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A14">
        <w:rPr>
          <w:rFonts w:ascii="Times New Roman" w:hAnsi="Times New Roman" w:cs="Times New Roman"/>
          <w:sz w:val="24"/>
          <w:szCs w:val="24"/>
        </w:rPr>
        <w:t xml:space="preserve">В лицее успешно реализуется программа  по </w:t>
      </w:r>
      <w:proofErr w:type="spellStart"/>
      <w:r w:rsidRPr="00775A14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75A14">
        <w:rPr>
          <w:rFonts w:ascii="Times New Roman" w:hAnsi="Times New Roman" w:cs="Times New Roman"/>
          <w:sz w:val="24"/>
          <w:szCs w:val="24"/>
        </w:rPr>
        <w:t xml:space="preserve"> обучающихся, благодаря этому отмечаем положительную динамику состояния здоровья наших учен</w:t>
      </w:r>
      <w:r w:rsidRPr="00775A14">
        <w:rPr>
          <w:rFonts w:ascii="Times New Roman" w:hAnsi="Times New Roman" w:cs="Times New Roman"/>
          <w:sz w:val="24"/>
          <w:szCs w:val="24"/>
        </w:rPr>
        <w:t>и</w:t>
      </w:r>
      <w:r w:rsidRPr="00775A14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A95493" w:rsidRDefault="00A95493" w:rsidP="00821A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2D28">
        <w:rPr>
          <w:rFonts w:ascii="Times New Roman" w:hAnsi="Times New Roman" w:cs="Times New Roman"/>
          <w:sz w:val="28"/>
          <w:szCs w:val="28"/>
        </w:rPr>
        <w:object w:dxaOrig="7476" w:dyaOrig="5604">
          <v:shape id="_x0000_i1026" type="#_x0000_t75" style="width:427.5pt;height:294pt" o:ole="">
            <v:imagedata r:id="rId8" o:title=""/>
          </v:shape>
          <o:OLEObject Type="Embed" ProgID="PowerPoint.Slide.12" ShapeID="_x0000_i1026" DrawAspect="Content" ObjectID="_1489577349" r:id="rId9"/>
        </w:object>
      </w:r>
    </w:p>
    <w:p w:rsidR="00F737D2" w:rsidRPr="00AF37F4" w:rsidRDefault="00A57E68" w:rsidP="00AF3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F4">
        <w:rPr>
          <w:rFonts w:ascii="Times New Roman" w:hAnsi="Times New Roman" w:cs="Times New Roman"/>
          <w:b/>
          <w:sz w:val="24"/>
          <w:szCs w:val="24"/>
        </w:rPr>
        <w:t>Не маловажным фактором является обеспечение учащихся горячим питанием</w:t>
      </w:r>
      <w:r w:rsidR="00F737D2" w:rsidRPr="00AF37F4">
        <w:rPr>
          <w:rFonts w:ascii="Times New Roman" w:hAnsi="Times New Roman" w:cs="Times New Roman"/>
          <w:b/>
          <w:sz w:val="24"/>
          <w:szCs w:val="24"/>
        </w:rPr>
        <w:t>.</w:t>
      </w:r>
    </w:p>
    <w:p w:rsidR="00F737D2" w:rsidRPr="00AF37F4" w:rsidRDefault="00F737D2" w:rsidP="00AF37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1623"/>
        <w:gridCol w:w="1489"/>
        <w:gridCol w:w="1490"/>
      </w:tblGrid>
      <w:tr w:rsidR="00F737D2" w:rsidRPr="00A95493" w:rsidTr="005E4D51">
        <w:trPr>
          <w:trHeight w:val="60"/>
        </w:trPr>
        <w:tc>
          <w:tcPr>
            <w:tcW w:w="257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Ступени обучения</w:t>
            </w:r>
          </w:p>
        </w:tc>
        <w:tc>
          <w:tcPr>
            <w:tcW w:w="2430" w:type="pct"/>
            <w:gridSpan w:val="3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  <w:proofErr w:type="gramStart"/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числа школьников возрастной группы</w:t>
            </w:r>
          </w:p>
        </w:tc>
      </w:tr>
      <w:tr w:rsidR="00F737D2" w:rsidRPr="00A95493" w:rsidTr="005E4D51">
        <w:trPr>
          <w:trHeight w:val="60"/>
        </w:trPr>
        <w:tc>
          <w:tcPr>
            <w:tcW w:w="2570" w:type="pct"/>
            <w:vMerge/>
            <w:vAlign w:val="center"/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78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7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b/>
                <w:sz w:val="24"/>
                <w:szCs w:val="24"/>
              </w:rPr>
              <w:t>2012 - 2013</w:t>
            </w:r>
          </w:p>
        </w:tc>
      </w:tr>
      <w:tr w:rsidR="00F737D2" w:rsidRPr="00A95493" w:rsidTr="005E4D51">
        <w:trPr>
          <w:trHeight w:val="60"/>
        </w:trPr>
        <w:tc>
          <w:tcPr>
            <w:tcW w:w="2570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На ступени начального общего образования</w:t>
            </w:r>
          </w:p>
        </w:tc>
        <w:tc>
          <w:tcPr>
            <w:tcW w:w="857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6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7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7D2" w:rsidRPr="00A95493" w:rsidTr="005E4D51">
        <w:trPr>
          <w:trHeight w:val="60"/>
        </w:trPr>
        <w:tc>
          <w:tcPr>
            <w:tcW w:w="257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 xml:space="preserve">На ступени основного общего образования </w:t>
            </w:r>
          </w:p>
        </w:tc>
        <w:tc>
          <w:tcPr>
            <w:tcW w:w="85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7D2" w:rsidRPr="00A95493" w:rsidTr="005E4D51">
        <w:trPr>
          <w:trHeight w:val="60"/>
        </w:trPr>
        <w:tc>
          <w:tcPr>
            <w:tcW w:w="2570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На ступени среднего (полного) общего обр</w:t>
            </w: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57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6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7" w:type="pct"/>
            <w:shd w:val="clear" w:color="auto" w:fill="C2D69B" w:themeFill="accent3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7D2" w:rsidRPr="00A95493" w:rsidRDefault="00F737D2" w:rsidP="0077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37D2" w:rsidRPr="00B90B5B" w:rsidRDefault="00A57E68" w:rsidP="00AF37F4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Учащиеся кадетских (8, 9, 10, 11) классов получают двух разовое бесплатное  пит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ние.</w:t>
      </w:r>
    </w:p>
    <w:p w:rsidR="00A95493" w:rsidRPr="00B90B5B" w:rsidRDefault="00A95493" w:rsidP="00AF37F4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B5B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Разработанность нормативной базы кадетских классов, содержание образования, 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 xml:space="preserve">продуманность системы дополнительного образования, 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обеспеченность кадрами позвол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ют реализовывать поставленные образовательной програ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>ммой и программой развития з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>да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чи.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 xml:space="preserve"> По-прежнему, для родителей остается привлекательным обучение детей в кадетских классах.</w:t>
      </w:r>
    </w:p>
    <w:p w:rsidR="001723A8" w:rsidRPr="00B90B5B" w:rsidRDefault="001723A8" w:rsidP="00AF37F4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Отмечая продуманность содержания образования и технологий  лицейских классов, оптимальное сочетание вариативной и инвариантной части учебного плана, все же есть необходимость усиления лицейской составляющей за счет более активного вовлечения лицеистов в исследовательскую и проектную деятельность с выходом на олимпиады, НПК различного уровня.</w:t>
      </w:r>
    </w:p>
    <w:p w:rsidR="0073433C" w:rsidRPr="00B90B5B" w:rsidRDefault="0073433C" w:rsidP="00AF37F4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Создавая модель Школы ответственного и успешного поколения, научно-метод</w:t>
      </w:r>
      <w:r w:rsidR="001723A8" w:rsidRPr="00B90B5B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ческая служба осуществляет мониторинг по критериям и показателям, определе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B90B5B">
        <w:rPr>
          <w:rFonts w:ascii="Times New Roman" w:eastAsia="Calibri" w:hAnsi="Times New Roman" w:cs="Times New Roman"/>
          <w:bCs/>
          <w:sz w:val="24"/>
          <w:szCs w:val="24"/>
        </w:rPr>
        <w:t>ным Программой развития.</w:t>
      </w:r>
    </w:p>
    <w:p w:rsidR="0073433C" w:rsidRPr="00B90B5B" w:rsidRDefault="00A95493" w:rsidP="00AF37F4">
      <w:pPr>
        <w:tabs>
          <w:tab w:val="left" w:pos="75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B5B">
        <w:rPr>
          <w:rFonts w:ascii="Times New Roman" w:eastAsia="Calibri" w:hAnsi="Times New Roman" w:cs="Times New Roman"/>
          <w:bCs/>
          <w:sz w:val="24"/>
          <w:szCs w:val="24"/>
        </w:rPr>
        <w:t xml:space="preserve">Так психологом </w:t>
      </w:r>
      <w:proofErr w:type="spellStart"/>
      <w:r w:rsidRPr="00B90B5B">
        <w:rPr>
          <w:rFonts w:ascii="Times New Roman" w:eastAsia="Calibri" w:hAnsi="Times New Roman" w:cs="Times New Roman"/>
          <w:bCs/>
          <w:sz w:val="24"/>
          <w:szCs w:val="24"/>
        </w:rPr>
        <w:t>Давыдик</w:t>
      </w:r>
      <w:proofErr w:type="spellEnd"/>
      <w:r w:rsidRPr="00B90B5B">
        <w:rPr>
          <w:rFonts w:ascii="Times New Roman" w:eastAsia="Calibri" w:hAnsi="Times New Roman" w:cs="Times New Roman"/>
          <w:bCs/>
          <w:sz w:val="24"/>
          <w:szCs w:val="24"/>
        </w:rPr>
        <w:t xml:space="preserve"> О.</w:t>
      </w:r>
      <w:r w:rsidR="0073433C" w:rsidRPr="00B90B5B">
        <w:rPr>
          <w:rFonts w:ascii="Times New Roman" w:eastAsia="Calibri" w:hAnsi="Times New Roman" w:cs="Times New Roman"/>
          <w:bCs/>
          <w:sz w:val="24"/>
          <w:szCs w:val="24"/>
        </w:rPr>
        <w:t>А. осуществляется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B5B">
        <w:rPr>
          <w:rFonts w:ascii="Times New Roman" w:hAnsi="Times New Roman" w:cs="Times New Roman"/>
          <w:sz w:val="24"/>
          <w:szCs w:val="24"/>
        </w:rPr>
        <w:t>м</w:t>
      </w:r>
      <w:r w:rsidR="0073433C" w:rsidRPr="00B90B5B">
        <w:rPr>
          <w:rFonts w:ascii="Times New Roman" w:hAnsi="Times New Roman" w:cs="Times New Roman"/>
          <w:sz w:val="24"/>
          <w:szCs w:val="24"/>
        </w:rPr>
        <w:t>ониторинг личностных особенн</w:t>
      </w:r>
      <w:r w:rsidR="0073433C" w:rsidRPr="00B90B5B">
        <w:rPr>
          <w:rFonts w:ascii="Times New Roman" w:hAnsi="Times New Roman" w:cs="Times New Roman"/>
          <w:sz w:val="24"/>
          <w:szCs w:val="24"/>
        </w:rPr>
        <w:t>о</w:t>
      </w:r>
      <w:r w:rsidR="0073433C" w:rsidRPr="00B90B5B">
        <w:rPr>
          <w:rFonts w:ascii="Times New Roman" w:hAnsi="Times New Roman" w:cs="Times New Roman"/>
          <w:sz w:val="24"/>
          <w:szCs w:val="24"/>
        </w:rPr>
        <w:t>стей обучающихся 4-х классов, выпускников первой ступени</w:t>
      </w:r>
      <w:r w:rsidR="001723A8" w:rsidRPr="00B90B5B">
        <w:rPr>
          <w:rFonts w:ascii="Times New Roman" w:hAnsi="Times New Roman" w:cs="Times New Roman"/>
          <w:sz w:val="24"/>
          <w:szCs w:val="24"/>
        </w:rPr>
        <w:t>.</w:t>
      </w:r>
    </w:p>
    <w:p w:rsidR="0073433C" w:rsidRPr="00B90B5B" w:rsidRDefault="00A95493" w:rsidP="00AF37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Мы видим а</w:t>
      </w:r>
      <w:r w:rsidR="0073433C" w:rsidRPr="00B90B5B">
        <w:rPr>
          <w:rFonts w:ascii="Times New Roman" w:hAnsi="Times New Roman" w:cs="Times New Roman"/>
          <w:sz w:val="24"/>
          <w:szCs w:val="24"/>
        </w:rPr>
        <w:t xml:space="preserve">ктуальность изучения развития личности обучающихся 4-х классов  в необходимости рефлексии деятельности педагогом и администрацией лицея с целью оценки успехов и своевременной коррекции. Это позволит эффективнее реализовывать индивидуальный подход в воспитании </w:t>
      </w:r>
      <w:proofErr w:type="gramStart"/>
      <w:r w:rsidR="0073433C" w:rsidRPr="00B90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433C" w:rsidRPr="00B90B5B">
        <w:rPr>
          <w:rFonts w:ascii="Times New Roman" w:hAnsi="Times New Roman" w:cs="Times New Roman"/>
          <w:sz w:val="24"/>
          <w:szCs w:val="24"/>
        </w:rPr>
        <w:t xml:space="preserve">, заложить положительную основу для дальнейшей социализации и адаптации обучающихся  во второй ступени лицея. </w:t>
      </w:r>
    </w:p>
    <w:p w:rsidR="0073433C" w:rsidRPr="00B90B5B" w:rsidRDefault="0073433C" w:rsidP="00AF37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="001723A8" w:rsidRPr="00B90B5B">
        <w:rPr>
          <w:rFonts w:ascii="Times New Roman" w:hAnsi="Times New Roman" w:cs="Times New Roman"/>
          <w:b/>
          <w:sz w:val="24"/>
          <w:szCs w:val="24"/>
        </w:rPr>
        <w:t>:</w:t>
      </w:r>
      <w:r w:rsidRPr="00B90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33C" w:rsidRPr="00B90B5B" w:rsidRDefault="0073433C" w:rsidP="00AF37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Цель: изучение влияния гуманистической воспитательной системы на личностное развитие обучающихся 4-х классов. 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73433C" w:rsidRPr="00B90B5B" w:rsidRDefault="0073433C" w:rsidP="00B90B5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Изучение личностных качеств обучающихся: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ультуры поведения,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олевых качеств (организованность, настойчивость, целеустремленность),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3).способности к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4).самооценки.  </w:t>
      </w:r>
    </w:p>
    <w:p w:rsidR="0073433C" w:rsidRPr="00B90B5B" w:rsidRDefault="0073433C" w:rsidP="00B90B5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Изучение психологической комфортности </w:t>
      </w:r>
      <w:proofErr w:type="gramStart"/>
      <w:r w:rsidRPr="00B90B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b/>
          <w:sz w:val="24"/>
          <w:szCs w:val="24"/>
        </w:rPr>
        <w:t xml:space="preserve"> в лицее: </w:t>
      </w:r>
    </w:p>
    <w:p w:rsidR="0073433C" w:rsidRPr="00B90B5B" w:rsidRDefault="0073433C" w:rsidP="00B90B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1).настроения в лицее, </w:t>
      </w:r>
    </w:p>
    <w:p w:rsidR="0073433C" w:rsidRPr="00B90B5B" w:rsidRDefault="0073433C" w:rsidP="00B90B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2).общественной активности в классном коллективе, </w:t>
      </w:r>
    </w:p>
    <w:p w:rsidR="0073433C" w:rsidRPr="00B90B5B" w:rsidRDefault="0073433C" w:rsidP="00B90B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3).социометрического статуса в коллективе класса,</w:t>
      </w:r>
    </w:p>
    <w:p w:rsidR="0073433C" w:rsidRPr="00B90B5B" w:rsidRDefault="0073433C" w:rsidP="00B90B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4).анализ рисунков «Я в школе».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Описание выборки: 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Исследование проводилось в конце третьей четверти 2013 года. В исследовании приняло участие 24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4-А класса (классный руководитель Богданова Г.И.) и 24 обучающихся 4-Б класса (классный руководитель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Грабаздина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Т.И). 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Используемые методики: </w:t>
      </w:r>
    </w:p>
    <w:p w:rsidR="0073433C" w:rsidRPr="00B90B5B" w:rsidRDefault="0073433C" w:rsidP="00B90B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«Методика самооценки и оценки личностных качеств младших школьников» </w:t>
      </w:r>
    </w:p>
    <w:p w:rsidR="0073433C" w:rsidRPr="00B90B5B" w:rsidRDefault="0073433C" w:rsidP="00B90B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«Социометрия» </w:t>
      </w:r>
    </w:p>
    <w:p w:rsidR="0073433C" w:rsidRPr="00B90B5B" w:rsidRDefault="0073433C" w:rsidP="00B90B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Проективные методики: «Дом», «Дерево», «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Психогеометрия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», «Я в школе» </w:t>
      </w:r>
    </w:p>
    <w:p w:rsidR="0073433C" w:rsidRPr="00B90B5B" w:rsidRDefault="0073433C" w:rsidP="00B90B5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Опросники: «Мое настроение в школе», «Моя роль в классном коллективе». 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исследования: </w:t>
      </w:r>
    </w:p>
    <w:p w:rsidR="0073433C" w:rsidRPr="00B90B5B" w:rsidRDefault="0073433C" w:rsidP="00B90B5B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Изучение личностных качеств обучающихся:  </w:t>
      </w:r>
    </w:p>
    <w:p w:rsidR="0073433C" w:rsidRPr="00B90B5B" w:rsidRDefault="0073433C" w:rsidP="00B90B5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культура поведения в лицее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45"/>
        <w:gridCol w:w="2990"/>
        <w:gridCol w:w="2808"/>
      </w:tblGrid>
      <w:tr w:rsidR="0073433C" w:rsidRPr="00B90B5B" w:rsidTr="005E4D51">
        <w:tc>
          <w:tcPr>
            <w:tcW w:w="485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62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67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486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 (17%)</w:t>
            </w:r>
          </w:p>
        </w:tc>
        <w:tc>
          <w:tcPr>
            <w:tcW w:w="156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14 (58%)</w:t>
            </w:r>
          </w:p>
        </w:tc>
        <w:tc>
          <w:tcPr>
            <w:tcW w:w="1467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 (25%)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486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 (25%)</w:t>
            </w:r>
          </w:p>
        </w:tc>
        <w:tc>
          <w:tcPr>
            <w:tcW w:w="156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12 (50%)</w:t>
            </w:r>
          </w:p>
        </w:tc>
        <w:tc>
          <w:tcPr>
            <w:tcW w:w="1467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 (25%)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1486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6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67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B90B5B" w:rsidRDefault="00B90B5B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3C" w:rsidRPr="00B90B5B" w:rsidRDefault="00B90B5B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>2)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 xml:space="preserve">  волевые качества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894"/>
        <w:gridCol w:w="2892"/>
        <w:gridCol w:w="2856"/>
      </w:tblGrid>
      <w:tr w:rsidR="0073433C" w:rsidRPr="00B90B5B" w:rsidTr="005E4D51">
        <w:tc>
          <w:tcPr>
            <w:tcW w:w="485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2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11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92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3 (12,5%)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18 (75%)</w:t>
            </w:r>
          </w:p>
        </w:tc>
        <w:tc>
          <w:tcPr>
            <w:tcW w:w="149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3 (12,5%)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 (25%)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13 (54%)</w:t>
            </w:r>
          </w:p>
        </w:tc>
        <w:tc>
          <w:tcPr>
            <w:tcW w:w="149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5 (21%)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Сред.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9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0B5B" w:rsidRPr="00B90B5B">
        <w:rPr>
          <w:rFonts w:ascii="Times New Roman" w:hAnsi="Times New Roman" w:cs="Times New Roman"/>
          <w:b/>
          <w:sz w:val="24"/>
          <w:szCs w:val="24"/>
        </w:rPr>
        <w:t>3)</w:t>
      </w:r>
      <w:r w:rsidRPr="00B90B5B">
        <w:rPr>
          <w:rFonts w:ascii="Times New Roman" w:hAnsi="Times New Roman" w:cs="Times New Roman"/>
          <w:b/>
          <w:sz w:val="24"/>
          <w:szCs w:val="24"/>
        </w:rPr>
        <w:t xml:space="preserve">  способность к </w:t>
      </w:r>
      <w:proofErr w:type="spellStart"/>
      <w:r w:rsidRPr="00B90B5B">
        <w:rPr>
          <w:rFonts w:ascii="Times New Roman" w:hAnsi="Times New Roman" w:cs="Times New Roman"/>
          <w:b/>
          <w:sz w:val="24"/>
          <w:szCs w:val="24"/>
        </w:rPr>
        <w:t>эмпатии</w:t>
      </w:r>
      <w:proofErr w:type="spellEnd"/>
      <w:r w:rsidRPr="00B90B5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3433C" w:rsidRPr="00B90B5B" w:rsidRDefault="0073433C" w:rsidP="00B90B5B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894"/>
        <w:gridCol w:w="2892"/>
        <w:gridCol w:w="2856"/>
      </w:tblGrid>
      <w:tr w:rsidR="0073433C" w:rsidRPr="00B90B5B" w:rsidTr="005E4D51">
        <w:tc>
          <w:tcPr>
            <w:tcW w:w="485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2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11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92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5 (21%)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17 (71%)</w:t>
            </w:r>
          </w:p>
        </w:tc>
        <w:tc>
          <w:tcPr>
            <w:tcW w:w="149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 (25%)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17 (71%)</w:t>
            </w:r>
          </w:p>
        </w:tc>
        <w:tc>
          <w:tcPr>
            <w:tcW w:w="1492" w:type="pct"/>
          </w:tcPr>
          <w:p w:rsidR="0073433C" w:rsidRPr="00B90B5B" w:rsidRDefault="00B90B5B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433C" w:rsidRPr="00B90B5B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</w:tc>
      </w:tr>
      <w:tr w:rsidR="0073433C" w:rsidRPr="00B90B5B" w:rsidTr="005E4D51">
        <w:tc>
          <w:tcPr>
            <w:tcW w:w="485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151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11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92" w:type="pct"/>
          </w:tcPr>
          <w:p w:rsidR="0073433C" w:rsidRPr="00B90B5B" w:rsidRDefault="0073433C" w:rsidP="00B90B5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73433C" w:rsidRPr="00B90B5B" w:rsidRDefault="0073433C" w:rsidP="00B90B5B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 Из показаний таблиц мы видим, что по оценкам одноклассников, 12-25% обуча</w:t>
      </w:r>
      <w:r w:rsidRPr="00B90B5B">
        <w:rPr>
          <w:rFonts w:ascii="Times New Roman" w:hAnsi="Times New Roman" w:cs="Times New Roman"/>
          <w:sz w:val="24"/>
          <w:szCs w:val="24"/>
        </w:rPr>
        <w:t>ю</w:t>
      </w:r>
      <w:r w:rsidRPr="00B90B5B">
        <w:rPr>
          <w:rFonts w:ascii="Times New Roman" w:hAnsi="Times New Roman" w:cs="Times New Roman"/>
          <w:sz w:val="24"/>
          <w:szCs w:val="24"/>
        </w:rPr>
        <w:t>щихся имеют высокий уровень культуры поведения, они хорошо знают, где и как себя в</w:t>
      </w:r>
      <w:r w:rsidRPr="00B90B5B">
        <w:rPr>
          <w:rFonts w:ascii="Times New Roman" w:hAnsi="Times New Roman" w:cs="Times New Roman"/>
          <w:sz w:val="24"/>
          <w:szCs w:val="24"/>
        </w:rPr>
        <w:t>е</w:t>
      </w:r>
      <w:r w:rsidRPr="00B90B5B">
        <w:rPr>
          <w:rFonts w:ascii="Times New Roman" w:hAnsi="Times New Roman" w:cs="Times New Roman"/>
          <w:sz w:val="24"/>
          <w:szCs w:val="24"/>
        </w:rPr>
        <w:t>сти, умеют сотрудничать, ответственно относятся к учебе, организованные, дисциплин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 xml:space="preserve">рованные, настойчивые, умеют помогать и сопереживать. От 50 до 75%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проявляют вышеперечисленные качества в зависимости от настроения, отношения к сл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жившейся ситуации и окружению, когда этого требуют обстоятельства.  От 4 до25% им</w:t>
      </w:r>
      <w:r w:rsidRPr="00B90B5B">
        <w:rPr>
          <w:rFonts w:ascii="Times New Roman" w:hAnsi="Times New Roman" w:cs="Times New Roman"/>
          <w:sz w:val="24"/>
          <w:szCs w:val="24"/>
        </w:rPr>
        <w:t>е</w:t>
      </w:r>
      <w:r w:rsidRPr="00B90B5B">
        <w:rPr>
          <w:rFonts w:ascii="Times New Roman" w:hAnsi="Times New Roman" w:cs="Times New Roman"/>
          <w:sz w:val="24"/>
          <w:szCs w:val="24"/>
        </w:rPr>
        <w:t>ют проблемы с поведением в лицее, не всегда понимают и выполняют предъявляемые к ним требования, не всегда демонстрируют примеры доброго отношения к одноклассникам и взаимопомощь.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B5B">
        <w:rPr>
          <w:rFonts w:ascii="Times New Roman" w:hAnsi="Times New Roman" w:cs="Times New Roman"/>
          <w:b/>
          <w:sz w:val="24"/>
          <w:szCs w:val="24"/>
        </w:rPr>
        <w:t>4)</w:t>
      </w:r>
      <w:r w:rsidRPr="00B90B5B">
        <w:rPr>
          <w:rFonts w:ascii="Times New Roman" w:hAnsi="Times New Roman" w:cs="Times New Roman"/>
          <w:b/>
          <w:sz w:val="24"/>
          <w:szCs w:val="24"/>
        </w:rPr>
        <w:t xml:space="preserve"> самооценка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73433C" w:rsidRPr="00B90B5B" w:rsidTr="005E4D51">
        <w:trPr>
          <w:trHeight w:val="450"/>
        </w:trPr>
        <w:tc>
          <w:tcPr>
            <w:tcW w:w="959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Завышенная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Адекватная</w:t>
            </w:r>
          </w:p>
        </w:tc>
        <w:tc>
          <w:tcPr>
            <w:tcW w:w="2800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7  (28%)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16 (68%)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 (17%)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18 (75%)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73433C" w:rsidRPr="00B90B5B" w:rsidRDefault="0073433C" w:rsidP="00B90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Из показаний таблицы мы видим, что от 17 до 28%</w:t>
      </w:r>
      <w:r w:rsidR="00775A14" w:rsidRPr="00B90B5B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B90B5B">
        <w:rPr>
          <w:rFonts w:ascii="Times New Roman" w:hAnsi="Times New Roman" w:cs="Times New Roman"/>
          <w:sz w:val="24"/>
          <w:szCs w:val="24"/>
        </w:rPr>
        <w:t>ся имеют завыше</w:t>
      </w:r>
      <w:r w:rsidRPr="00B90B5B">
        <w:rPr>
          <w:rFonts w:ascii="Times New Roman" w:hAnsi="Times New Roman" w:cs="Times New Roman"/>
          <w:sz w:val="24"/>
          <w:szCs w:val="24"/>
        </w:rPr>
        <w:t>н</w:t>
      </w:r>
      <w:r w:rsidRPr="00B90B5B">
        <w:rPr>
          <w:rFonts w:ascii="Times New Roman" w:hAnsi="Times New Roman" w:cs="Times New Roman"/>
          <w:sz w:val="24"/>
          <w:szCs w:val="24"/>
        </w:rPr>
        <w:t xml:space="preserve">ную самооценку, переоценивают себя и свои возможности. От 68% до 75% обучающихся реально оценивают себя и </w:t>
      </w:r>
      <w:r w:rsidR="00B90B5B">
        <w:rPr>
          <w:rFonts w:ascii="Times New Roman" w:hAnsi="Times New Roman" w:cs="Times New Roman"/>
          <w:sz w:val="24"/>
          <w:szCs w:val="24"/>
        </w:rPr>
        <w:t xml:space="preserve">от 4 до </w:t>
      </w:r>
      <w:r w:rsidRPr="00B90B5B">
        <w:rPr>
          <w:rFonts w:ascii="Times New Roman" w:hAnsi="Times New Roman" w:cs="Times New Roman"/>
          <w:sz w:val="24"/>
          <w:szCs w:val="24"/>
        </w:rPr>
        <w:t>8% - недооценивают себя.</w:t>
      </w:r>
    </w:p>
    <w:p w:rsidR="0073433C" w:rsidRPr="00B90B5B" w:rsidRDefault="0073433C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>2.</w:t>
      </w:r>
      <w:r w:rsidR="001723A8" w:rsidRPr="00B9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B5B">
        <w:rPr>
          <w:rFonts w:ascii="Times New Roman" w:hAnsi="Times New Roman" w:cs="Times New Roman"/>
          <w:b/>
          <w:sz w:val="24"/>
          <w:szCs w:val="24"/>
        </w:rPr>
        <w:t xml:space="preserve">Изучение психологической комфортности </w:t>
      </w:r>
      <w:proofErr w:type="gramStart"/>
      <w:r w:rsidRPr="00B90B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b/>
          <w:sz w:val="24"/>
          <w:szCs w:val="24"/>
        </w:rPr>
        <w:t xml:space="preserve"> в лицее:</w:t>
      </w:r>
    </w:p>
    <w:p w:rsidR="0073433C" w:rsidRPr="00B90B5B" w:rsidRDefault="00B90B5B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   1) 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>настроение в лицее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73433C" w:rsidRPr="00B90B5B" w:rsidTr="005E4D51">
        <w:trPr>
          <w:trHeight w:val="387"/>
        </w:trPr>
        <w:tc>
          <w:tcPr>
            <w:tcW w:w="959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Радостное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Спокойное</w:t>
            </w:r>
          </w:p>
        </w:tc>
        <w:tc>
          <w:tcPr>
            <w:tcW w:w="2800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Тревожное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16 (68%)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8 (32%)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11 (46%)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11 (46%)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3433C" w:rsidRPr="00B90B5B" w:rsidTr="005E4D51">
        <w:tc>
          <w:tcPr>
            <w:tcW w:w="959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977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80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73433C" w:rsidRPr="00B90B5B" w:rsidRDefault="0073433C" w:rsidP="00B90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lastRenderedPageBreak/>
        <w:t>Из показаний таблицы мы видим, что  большинство обучающихся чувствуют себя в лицее радостно и спокойно.</w:t>
      </w:r>
    </w:p>
    <w:p w:rsidR="0073433C" w:rsidRPr="00B90B5B" w:rsidRDefault="00B90B5B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>общественная активность в классном коллективе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433C" w:rsidRPr="00B90B5B" w:rsidTr="005E4D51">
        <w:tc>
          <w:tcPr>
            <w:tcW w:w="3190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активность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4-А класс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4-Б класс</w:t>
            </w:r>
          </w:p>
        </w:tc>
      </w:tr>
      <w:tr w:rsidR="0073433C" w:rsidRPr="00B90B5B" w:rsidTr="005E4D51"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  <w:tc>
          <w:tcPr>
            <w:tcW w:w="3191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3433C" w:rsidRPr="00B90B5B" w:rsidTr="005E4D51"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Активный участник</w:t>
            </w:r>
          </w:p>
        </w:tc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10 (42%)</w:t>
            </w:r>
          </w:p>
        </w:tc>
        <w:tc>
          <w:tcPr>
            <w:tcW w:w="3191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9 (37,5%)</w:t>
            </w:r>
          </w:p>
        </w:tc>
      </w:tr>
      <w:tr w:rsidR="0073433C" w:rsidRPr="00B90B5B" w:rsidTr="005E4D51"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Хороший исполнитель</w:t>
            </w:r>
          </w:p>
        </w:tc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11 (46%)</w:t>
            </w:r>
          </w:p>
        </w:tc>
        <w:tc>
          <w:tcPr>
            <w:tcW w:w="3191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9 (37,5%)</w:t>
            </w:r>
          </w:p>
        </w:tc>
      </w:tr>
      <w:tr w:rsidR="0073433C" w:rsidRPr="00B90B5B" w:rsidTr="005E4D51"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Делает, когда попросят</w:t>
            </w:r>
          </w:p>
        </w:tc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  <w:tc>
          <w:tcPr>
            <w:tcW w:w="3191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 (17%)</w:t>
            </w:r>
          </w:p>
        </w:tc>
      </w:tr>
      <w:tr w:rsidR="0073433C" w:rsidRPr="00B90B5B" w:rsidTr="005E4D51"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</w:p>
        </w:tc>
        <w:tc>
          <w:tcPr>
            <w:tcW w:w="3190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433C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Из показаний таблицы понятно, что большинство обучающихся 4-х классов соц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ально активны.</w:t>
      </w:r>
    </w:p>
    <w:p w:rsidR="00B90B5B" w:rsidRDefault="00B90B5B" w:rsidP="00B9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5B" w:rsidRPr="00B90B5B" w:rsidRDefault="00B90B5B" w:rsidP="00B9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3C" w:rsidRPr="00B90B5B" w:rsidRDefault="00B90B5B" w:rsidP="00B9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>социометрический статус в коллективе класса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2977"/>
        <w:gridCol w:w="2800"/>
      </w:tblGrid>
      <w:tr w:rsidR="0073433C" w:rsidRPr="00B90B5B" w:rsidTr="005E4D51">
        <w:tc>
          <w:tcPr>
            <w:tcW w:w="501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1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5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63" w:type="pct"/>
            <w:shd w:val="clear" w:color="auto" w:fill="C2D69B" w:themeFill="accent3" w:themeFillTint="99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73433C" w:rsidRPr="00B90B5B" w:rsidTr="005E4D51">
        <w:tc>
          <w:tcPr>
            <w:tcW w:w="50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48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10 (42%)</w:t>
            </w:r>
          </w:p>
        </w:tc>
        <w:tc>
          <w:tcPr>
            <w:tcW w:w="1555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12 (50%)</w:t>
            </w:r>
          </w:p>
        </w:tc>
        <w:tc>
          <w:tcPr>
            <w:tcW w:w="1463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3433C" w:rsidRPr="00B90B5B" w:rsidTr="005E4D51">
        <w:tc>
          <w:tcPr>
            <w:tcW w:w="50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48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16 (68%)</w:t>
            </w:r>
          </w:p>
        </w:tc>
        <w:tc>
          <w:tcPr>
            <w:tcW w:w="1555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  <w:tc>
          <w:tcPr>
            <w:tcW w:w="1463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  <w:tr w:rsidR="0073433C" w:rsidRPr="00B90B5B" w:rsidTr="005E4D51">
        <w:tc>
          <w:tcPr>
            <w:tcW w:w="50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5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63" w:type="pct"/>
          </w:tcPr>
          <w:p w:rsidR="0073433C" w:rsidRPr="00B90B5B" w:rsidRDefault="0073433C" w:rsidP="00B90B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5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Из показаний таблицы мы видим, что в 4-А классе преобладают высокий и средний социометрический статус, а в 4-Б классе – высокий, что говорит о большей сплоченности в классном коллективе. </w:t>
      </w:r>
    </w:p>
    <w:p w:rsidR="0073433C" w:rsidRPr="00B90B5B" w:rsidRDefault="00B90B5B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73433C" w:rsidRPr="00B90B5B">
        <w:rPr>
          <w:rFonts w:ascii="Times New Roman" w:hAnsi="Times New Roman" w:cs="Times New Roman"/>
          <w:b/>
          <w:sz w:val="24"/>
          <w:szCs w:val="24"/>
        </w:rPr>
        <w:t>анализ рисунков «Я в школе»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Анализ детских рисунков на тему «Я в школе», показал, что обучающиеся 4-х классов высоко мотивированные, получение знаний для них значимо, они стремятся пр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демонстрировать свои знания, таланты и умения. Также видна ведущая роль педагогов в учебном процессе, положительный настрой во время занятий.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B5B">
        <w:rPr>
          <w:rFonts w:ascii="Times New Roman" w:hAnsi="Times New Roman" w:cs="Times New Roman"/>
          <w:sz w:val="24"/>
          <w:szCs w:val="24"/>
        </w:rPr>
        <w:t>38 человек (79%) нарисовали себя на уроках в классе, из них - 16 человек (33%) изобразили себя за школьной партой, а 22 человека (46%) – отвечающими у доски. 26 ч</w:t>
      </w:r>
      <w:r w:rsidRPr="00B90B5B">
        <w:rPr>
          <w:rFonts w:ascii="Times New Roman" w:hAnsi="Times New Roman" w:cs="Times New Roman"/>
          <w:sz w:val="24"/>
          <w:szCs w:val="24"/>
        </w:rPr>
        <w:t>е</w:t>
      </w:r>
      <w:r w:rsidRPr="00B90B5B">
        <w:rPr>
          <w:rFonts w:ascii="Times New Roman" w:hAnsi="Times New Roman" w:cs="Times New Roman"/>
          <w:sz w:val="24"/>
          <w:szCs w:val="24"/>
        </w:rPr>
        <w:t>ловек (54%) нарисовали классного руководителя. 10 человек (21%) нарисовали себя по</w:t>
      </w:r>
      <w:r w:rsidRPr="00B90B5B">
        <w:rPr>
          <w:rFonts w:ascii="Times New Roman" w:hAnsi="Times New Roman" w:cs="Times New Roman"/>
          <w:sz w:val="24"/>
          <w:szCs w:val="24"/>
        </w:rPr>
        <w:t>ю</w:t>
      </w:r>
      <w:r w:rsidRPr="00B90B5B">
        <w:rPr>
          <w:rFonts w:ascii="Times New Roman" w:hAnsi="Times New Roman" w:cs="Times New Roman"/>
          <w:sz w:val="24"/>
          <w:szCs w:val="24"/>
        </w:rPr>
        <w:t>щими, танцующими, марширующими. 37 человек (77%) отразили свое настроение и настроение педагогов улыбками на лицах.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использовали  желтый, зеленый, красный, голубой, оранжевый и  розовый цвет.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>Выводы исследования: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обучаюшихся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понимают правила культуры поведения и стараются им следовать, а 25% имеют поведенческие проблемы, проявляют грубость по отношению к одноклассникам, им не хватает знаний о культуре поведения в школе.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19% обучающихся постоянно проявляют в учебе и в классных делах дисциплин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рованность, организованность, настойчивость, ответственность, 65% - проявляют эти к</w:t>
      </w:r>
      <w:r w:rsidRPr="00B90B5B">
        <w:rPr>
          <w:rFonts w:ascii="Times New Roman" w:hAnsi="Times New Roman" w:cs="Times New Roman"/>
          <w:sz w:val="24"/>
          <w:szCs w:val="24"/>
        </w:rPr>
        <w:t>а</w:t>
      </w:r>
      <w:r w:rsidRPr="00B90B5B">
        <w:rPr>
          <w:rFonts w:ascii="Times New Roman" w:hAnsi="Times New Roman" w:cs="Times New Roman"/>
          <w:sz w:val="24"/>
          <w:szCs w:val="24"/>
        </w:rPr>
        <w:t>чества еще не всегда, но принимают их и стараются им следовать, 16% часто демонстр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руют безответственность, нарушают дисциплину.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проявляют друг к другу чувство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>, умеют соп</w:t>
      </w:r>
      <w:r w:rsidRPr="00B90B5B">
        <w:rPr>
          <w:rFonts w:ascii="Times New Roman" w:hAnsi="Times New Roman" w:cs="Times New Roman"/>
          <w:sz w:val="24"/>
          <w:szCs w:val="24"/>
        </w:rPr>
        <w:t>е</w:t>
      </w:r>
      <w:r w:rsidRPr="00B90B5B">
        <w:rPr>
          <w:rFonts w:ascii="Times New Roman" w:hAnsi="Times New Roman" w:cs="Times New Roman"/>
          <w:sz w:val="24"/>
          <w:szCs w:val="24"/>
        </w:rPr>
        <w:t>реживать, добры, готовы прийти на помощь в любую минуту, умеют разрешать конфли</w:t>
      </w:r>
      <w:r w:rsidRPr="00B90B5B">
        <w:rPr>
          <w:rFonts w:ascii="Times New Roman" w:hAnsi="Times New Roman" w:cs="Times New Roman"/>
          <w:sz w:val="24"/>
          <w:szCs w:val="24"/>
        </w:rPr>
        <w:t>к</w:t>
      </w:r>
      <w:r w:rsidRPr="00B90B5B">
        <w:rPr>
          <w:rFonts w:ascii="Times New Roman" w:hAnsi="Times New Roman" w:cs="Times New Roman"/>
          <w:sz w:val="24"/>
          <w:szCs w:val="24"/>
        </w:rPr>
        <w:t>ты мирным путем.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72%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имеют адекватную самооценку, понимают свои достоинства и недостатки, умеют ставить перед собой реально выполнимые цели и задачи. У многих д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статочно хорошо развита критика и самокритика.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обучаюшихся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чувствуют себя в лицее радостно и спокойно, что гов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 xml:space="preserve">рит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их комфортности в лицее. Они социально активны, жизнерадостны, полны опт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мизма, принимают активное участие в жизни класса и школы, а те, кто не склонен проя</w:t>
      </w:r>
      <w:r w:rsidRPr="00B90B5B">
        <w:rPr>
          <w:rFonts w:ascii="Times New Roman" w:hAnsi="Times New Roman" w:cs="Times New Roman"/>
          <w:sz w:val="24"/>
          <w:szCs w:val="24"/>
        </w:rPr>
        <w:t>в</w:t>
      </w:r>
      <w:r w:rsidRPr="00B90B5B">
        <w:rPr>
          <w:rFonts w:ascii="Times New Roman" w:hAnsi="Times New Roman" w:cs="Times New Roman"/>
          <w:sz w:val="24"/>
          <w:szCs w:val="24"/>
        </w:rPr>
        <w:t>лять инициативу, не отказываются от участия в общих делах.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В классах сложились дружные отношения между детьми, коллективы классов ст</w:t>
      </w:r>
      <w:r w:rsidRPr="00B90B5B">
        <w:rPr>
          <w:rFonts w:ascii="Times New Roman" w:hAnsi="Times New Roman" w:cs="Times New Roman"/>
          <w:sz w:val="24"/>
          <w:szCs w:val="24"/>
        </w:rPr>
        <w:t>а</w:t>
      </w:r>
      <w:r w:rsidRPr="00B90B5B">
        <w:rPr>
          <w:rFonts w:ascii="Times New Roman" w:hAnsi="Times New Roman" w:cs="Times New Roman"/>
          <w:sz w:val="24"/>
          <w:szCs w:val="24"/>
        </w:rPr>
        <w:t>бильные, слаженные, обучающиеся активно общаются, сотрудничают друг с другом, х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 xml:space="preserve">рошо работают в группе, большинство из них умеют подчиняться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общегрупповым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треб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ваниям.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В каждом классе есть 2-3 </w:t>
      </w:r>
      <w:proofErr w:type="gramStart"/>
      <w:r w:rsidRPr="00B90B5B">
        <w:rPr>
          <w:rFonts w:ascii="Times New Roman" w:hAnsi="Times New Roman" w:cs="Times New Roman"/>
          <w:sz w:val="24"/>
          <w:szCs w:val="24"/>
        </w:rPr>
        <w:t>проблемных</w:t>
      </w:r>
      <w:proofErr w:type="gramEnd"/>
      <w:r w:rsidRPr="00B90B5B">
        <w:rPr>
          <w:rFonts w:ascii="Times New Roman" w:hAnsi="Times New Roman" w:cs="Times New Roman"/>
          <w:sz w:val="24"/>
          <w:szCs w:val="24"/>
        </w:rPr>
        <w:t xml:space="preserve"> ученика, которым </w:t>
      </w:r>
      <w:r w:rsidR="00A95493" w:rsidRPr="00B90B5B">
        <w:rPr>
          <w:rFonts w:ascii="Times New Roman" w:hAnsi="Times New Roman" w:cs="Times New Roman"/>
          <w:sz w:val="24"/>
          <w:szCs w:val="24"/>
        </w:rPr>
        <w:t>не хватает дисциплинир</w:t>
      </w:r>
      <w:r w:rsidR="00A95493" w:rsidRPr="00B90B5B">
        <w:rPr>
          <w:rFonts w:ascii="Times New Roman" w:hAnsi="Times New Roman" w:cs="Times New Roman"/>
          <w:sz w:val="24"/>
          <w:szCs w:val="24"/>
        </w:rPr>
        <w:t>о</w:t>
      </w:r>
      <w:r w:rsidR="00A95493" w:rsidRPr="00B90B5B">
        <w:rPr>
          <w:rFonts w:ascii="Times New Roman" w:hAnsi="Times New Roman" w:cs="Times New Roman"/>
          <w:sz w:val="24"/>
          <w:szCs w:val="24"/>
        </w:rPr>
        <w:t xml:space="preserve">ванности. У </w:t>
      </w:r>
      <w:r w:rsidRPr="00B90B5B">
        <w:rPr>
          <w:rFonts w:ascii="Times New Roman" w:hAnsi="Times New Roman" w:cs="Times New Roman"/>
          <w:sz w:val="24"/>
          <w:szCs w:val="24"/>
        </w:rPr>
        <w:t>них невысокий социометрический статус, они не всегда готовы к констру</w:t>
      </w:r>
      <w:r w:rsidRPr="00B90B5B">
        <w:rPr>
          <w:rFonts w:ascii="Times New Roman" w:hAnsi="Times New Roman" w:cs="Times New Roman"/>
          <w:sz w:val="24"/>
          <w:szCs w:val="24"/>
        </w:rPr>
        <w:t>к</w:t>
      </w:r>
      <w:r w:rsidRPr="00B90B5B">
        <w:rPr>
          <w:rFonts w:ascii="Times New Roman" w:hAnsi="Times New Roman" w:cs="Times New Roman"/>
          <w:sz w:val="24"/>
          <w:szCs w:val="24"/>
        </w:rPr>
        <w:t>тивному взаимодействию и совместной деятельности. Но, благодаря усилиям классных руководителей, эти дети не чувствуют себя одинокими в классе и ребята в классе не о</w:t>
      </w:r>
      <w:r w:rsidRPr="00B90B5B">
        <w:rPr>
          <w:rFonts w:ascii="Times New Roman" w:hAnsi="Times New Roman" w:cs="Times New Roman"/>
          <w:sz w:val="24"/>
          <w:szCs w:val="24"/>
        </w:rPr>
        <w:t>т</w:t>
      </w:r>
      <w:r w:rsidRPr="00B90B5B">
        <w:rPr>
          <w:rFonts w:ascii="Times New Roman" w:hAnsi="Times New Roman" w:cs="Times New Roman"/>
          <w:sz w:val="24"/>
          <w:szCs w:val="24"/>
        </w:rPr>
        <w:t>вергают их, а относятся к ним с терпением, оказывают помощь и поддержку.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Классные руководители Богданова Г.И. и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Грабаздина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Т. И. пользуются уважением у детей и их родителей, они в классе главное действующее лицо и авторитет. Их отличает доброжелательное, уважительное отношение к ученикам как к личности, независимо от успеваемости и поведения, принятие их индивидуальности. 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Обучающиеся любят и уважают свой класс и лицей, где для них создают благопр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ятные условия для учебной деятельности и для раскрытия положительных личностных качеств и творческого потенциала.</w:t>
      </w:r>
    </w:p>
    <w:p w:rsidR="0073433C" w:rsidRPr="00B90B5B" w:rsidRDefault="0073433C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lastRenderedPageBreak/>
        <w:t>Практическая деятельность классных руководителей и других педагогов лицея, р</w:t>
      </w:r>
      <w:r w:rsidRPr="00B90B5B">
        <w:rPr>
          <w:rFonts w:ascii="Times New Roman" w:hAnsi="Times New Roman" w:cs="Times New Roman"/>
          <w:sz w:val="24"/>
          <w:szCs w:val="24"/>
        </w:rPr>
        <w:t>е</w:t>
      </w:r>
      <w:r w:rsidRPr="00B90B5B">
        <w:rPr>
          <w:rFonts w:ascii="Times New Roman" w:hAnsi="Times New Roman" w:cs="Times New Roman"/>
          <w:sz w:val="24"/>
          <w:szCs w:val="24"/>
        </w:rPr>
        <w:t>зультаты исследования говорят о том, что воспитательные системы классов оказали  п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ложительное воздействие на развитие личности обучающихся.</w:t>
      </w:r>
    </w:p>
    <w:p w:rsidR="0073433C" w:rsidRPr="00B90B5B" w:rsidRDefault="00A95493" w:rsidP="00B9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   </w:t>
      </w:r>
      <w:r w:rsidR="0073433C" w:rsidRPr="00B90B5B">
        <w:rPr>
          <w:rFonts w:ascii="Times New Roman" w:hAnsi="Times New Roman" w:cs="Times New Roman"/>
          <w:sz w:val="24"/>
          <w:szCs w:val="24"/>
        </w:rPr>
        <w:t>По результатам исследования</w:t>
      </w:r>
      <w:r w:rsidRPr="00B90B5B">
        <w:rPr>
          <w:rFonts w:ascii="Times New Roman" w:hAnsi="Times New Roman" w:cs="Times New Roman"/>
          <w:sz w:val="24"/>
          <w:szCs w:val="24"/>
        </w:rPr>
        <w:t xml:space="preserve"> педагогом – психологом </w:t>
      </w:r>
      <w:proofErr w:type="spellStart"/>
      <w:r w:rsidRPr="00B90B5B">
        <w:rPr>
          <w:rFonts w:ascii="Times New Roman" w:hAnsi="Times New Roman" w:cs="Times New Roman"/>
          <w:sz w:val="24"/>
          <w:szCs w:val="24"/>
        </w:rPr>
        <w:t>Давыдик</w:t>
      </w:r>
      <w:proofErr w:type="spellEnd"/>
      <w:r w:rsidRPr="00B90B5B">
        <w:rPr>
          <w:rFonts w:ascii="Times New Roman" w:hAnsi="Times New Roman" w:cs="Times New Roman"/>
          <w:sz w:val="24"/>
          <w:szCs w:val="24"/>
        </w:rPr>
        <w:t xml:space="preserve"> О.А. </w:t>
      </w:r>
      <w:r w:rsidR="0073433C" w:rsidRPr="00B90B5B">
        <w:rPr>
          <w:rFonts w:ascii="Times New Roman" w:hAnsi="Times New Roman" w:cs="Times New Roman"/>
          <w:sz w:val="24"/>
          <w:szCs w:val="24"/>
        </w:rPr>
        <w:t xml:space="preserve"> проведены консультации с классными руководителями 4-х классов и педагогами 2 ступени,</w:t>
      </w:r>
      <w:r w:rsidRPr="00B90B5B">
        <w:rPr>
          <w:rFonts w:ascii="Times New Roman" w:hAnsi="Times New Roman" w:cs="Times New Roman"/>
          <w:sz w:val="24"/>
          <w:szCs w:val="24"/>
        </w:rPr>
        <w:t xml:space="preserve"> будущ</w:t>
      </w:r>
      <w:r w:rsidRPr="00B90B5B">
        <w:rPr>
          <w:rFonts w:ascii="Times New Roman" w:hAnsi="Times New Roman" w:cs="Times New Roman"/>
          <w:sz w:val="24"/>
          <w:szCs w:val="24"/>
        </w:rPr>
        <w:t>и</w:t>
      </w:r>
      <w:r w:rsidRPr="00B90B5B">
        <w:rPr>
          <w:rFonts w:ascii="Times New Roman" w:hAnsi="Times New Roman" w:cs="Times New Roman"/>
          <w:sz w:val="24"/>
          <w:szCs w:val="24"/>
        </w:rPr>
        <w:t>ми классными руководителями,</w:t>
      </w:r>
      <w:r w:rsidR="0073433C" w:rsidRPr="00B90B5B">
        <w:rPr>
          <w:rFonts w:ascii="Times New Roman" w:hAnsi="Times New Roman" w:cs="Times New Roman"/>
          <w:sz w:val="24"/>
          <w:szCs w:val="24"/>
        </w:rPr>
        <w:t xml:space="preserve"> даны рекомендации по</w:t>
      </w:r>
      <w:r w:rsidRPr="00B90B5B">
        <w:rPr>
          <w:rFonts w:ascii="Times New Roman" w:hAnsi="Times New Roman" w:cs="Times New Roman"/>
          <w:sz w:val="24"/>
          <w:szCs w:val="24"/>
        </w:rPr>
        <w:t xml:space="preserve"> сопровождению обучающихся</w:t>
      </w:r>
      <w:r w:rsidR="0073433C" w:rsidRPr="00B90B5B">
        <w:rPr>
          <w:rFonts w:ascii="Times New Roman" w:hAnsi="Times New Roman" w:cs="Times New Roman"/>
          <w:sz w:val="24"/>
          <w:szCs w:val="24"/>
        </w:rPr>
        <w:t>, проведена коррекционная работа с проблемными детьми и  консультации для их родит</w:t>
      </w:r>
      <w:r w:rsidR="0073433C" w:rsidRPr="00B90B5B">
        <w:rPr>
          <w:rFonts w:ascii="Times New Roman" w:hAnsi="Times New Roman" w:cs="Times New Roman"/>
          <w:sz w:val="24"/>
          <w:szCs w:val="24"/>
        </w:rPr>
        <w:t>е</w:t>
      </w:r>
      <w:r w:rsidR="0073433C" w:rsidRPr="00B90B5B">
        <w:rPr>
          <w:rFonts w:ascii="Times New Roman" w:hAnsi="Times New Roman" w:cs="Times New Roman"/>
          <w:sz w:val="24"/>
          <w:szCs w:val="24"/>
        </w:rPr>
        <w:t>лей.</w:t>
      </w:r>
    </w:p>
    <w:p w:rsidR="00B90B5B" w:rsidRDefault="00B90B5B" w:rsidP="00B90B5B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561" w:rsidRPr="00B90B5B" w:rsidRDefault="007D2561" w:rsidP="00B90B5B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b/>
          <w:sz w:val="24"/>
          <w:szCs w:val="24"/>
        </w:rPr>
        <w:t>Общие проблемы и их решение</w:t>
      </w:r>
      <w:r w:rsidRPr="00B90B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7E68" w:rsidRPr="00B90B5B" w:rsidRDefault="007D2561" w:rsidP="00B90B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>Объективной проблемой</w:t>
      </w:r>
      <w:r w:rsidR="00A57E68" w:rsidRPr="00B90B5B">
        <w:rPr>
          <w:rFonts w:ascii="Times New Roman" w:hAnsi="Times New Roman" w:cs="Times New Roman"/>
          <w:sz w:val="24"/>
          <w:szCs w:val="24"/>
        </w:rPr>
        <w:t xml:space="preserve"> лицея, как  многих школ</w:t>
      </w:r>
      <w:r w:rsidRPr="00B90B5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A57E68" w:rsidRPr="00B90B5B">
        <w:rPr>
          <w:rFonts w:ascii="Times New Roman" w:hAnsi="Times New Roman" w:cs="Times New Roman"/>
          <w:sz w:val="24"/>
          <w:szCs w:val="24"/>
        </w:rPr>
        <w:t>,</w:t>
      </w:r>
      <w:r w:rsidRPr="00B90B5B">
        <w:rPr>
          <w:rFonts w:ascii="Times New Roman" w:hAnsi="Times New Roman" w:cs="Times New Roman"/>
          <w:sz w:val="24"/>
          <w:szCs w:val="24"/>
        </w:rPr>
        <w:t xml:space="preserve"> ста</w:t>
      </w:r>
      <w:r w:rsidR="00A57E68" w:rsidRPr="00B90B5B">
        <w:rPr>
          <w:rFonts w:ascii="Times New Roman" w:hAnsi="Times New Roman" w:cs="Times New Roman"/>
          <w:sz w:val="24"/>
          <w:szCs w:val="24"/>
        </w:rPr>
        <w:t xml:space="preserve">новится </w:t>
      </w:r>
      <w:r w:rsidRPr="00B90B5B">
        <w:rPr>
          <w:rFonts w:ascii="Times New Roman" w:hAnsi="Times New Roman" w:cs="Times New Roman"/>
          <w:sz w:val="24"/>
          <w:szCs w:val="24"/>
        </w:rPr>
        <w:t>вопрос ка</w:t>
      </w:r>
      <w:r w:rsidRPr="00B90B5B">
        <w:rPr>
          <w:rFonts w:ascii="Times New Roman" w:hAnsi="Times New Roman" w:cs="Times New Roman"/>
          <w:sz w:val="24"/>
          <w:szCs w:val="24"/>
        </w:rPr>
        <w:t>д</w:t>
      </w:r>
      <w:r w:rsidRPr="00B90B5B">
        <w:rPr>
          <w:rFonts w:ascii="Times New Roman" w:hAnsi="Times New Roman" w:cs="Times New Roman"/>
          <w:sz w:val="24"/>
          <w:szCs w:val="24"/>
        </w:rPr>
        <w:t xml:space="preserve">рового обеспечения специалистами  уровня, позволяющего решать задачи   Новой школы. </w:t>
      </w:r>
    </w:p>
    <w:p w:rsidR="007D2561" w:rsidRPr="00B90B5B" w:rsidRDefault="007D2561" w:rsidP="00B90B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При этом следует заметить, что в лицей приходят молодые специалисты (3 учителя в прошлом году). Научно-методической службой лицея организована система поддержки методической, моральной и материальной. </w:t>
      </w:r>
      <w:r w:rsidR="00A57E68" w:rsidRPr="00B90B5B">
        <w:rPr>
          <w:rFonts w:ascii="Times New Roman" w:hAnsi="Times New Roman" w:cs="Times New Roman"/>
          <w:sz w:val="24"/>
          <w:szCs w:val="24"/>
        </w:rPr>
        <w:t xml:space="preserve">   </w:t>
      </w:r>
      <w:r w:rsidRPr="00B90B5B">
        <w:rPr>
          <w:rFonts w:ascii="Times New Roman" w:hAnsi="Times New Roman" w:cs="Times New Roman"/>
          <w:sz w:val="24"/>
          <w:szCs w:val="24"/>
        </w:rPr>
        <w:t>В практике работы проведение открытых уроков учителями – мастерами для молодых учителей, совместная разработка планов ур</w:t>
      </w:r>
      <w:r w:rsidRPr="00B90B5B">
        <w:rPr>
          <w:rFonts w:ascii="Times New Roman" w:hAnsi="Times New Roman" w:cs="Times New Roman"/>
          <w:sz w:val="24"/>
          <w:szCs w:val="24"/>
        </w:rPr>
        <w:t>о</w:t>
      </w:r>
      <w:r w:rsidRPr="00B90B5B">
        <w:rPr>
          <w:rFonts w:ascii="Times New Roman" w:hAnsi="Times New Roman" w:cs="Times New Roman"/>
          <w:sz w:val="24"/>
          <w:szCs w:val="24"/>
        </w:rPr>
        <w:t>ков, кураторство. Однако наметившийся демографический рост учащихся</w:t>
      </w:r>
      <w:r w:rsidR="00A57E68" w:rsidRPr="00B90B5B">
        <w:rPr>
          <w:rFonts w:ascii="Times New Roman" w:hAnsi="Times New Roman" w:cs="Times New Roman"/>
          <w:sz w:val="24"/>
          <w:szCs w:val="24"/>
        </w:rPr>
        <w:t>,</w:t>
      </w:r>
      <w:r w:rsidRPr="00B90B5B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A57E68" w:rsidRPr="00B90B5B">
        <w:rPr>
          <w:rFonts w:ascii="Times New Roman" w:hAnsi="Times New Roman" w:cs="Times New Roman"/>
          <w:sz w:val="24"/>
          <w:szCs w:val="24"/>
        </w:rPr>
        <w:t>,</w:t>
      </w:r>
      <w:r w:rsidRPr="00B90B5B">
        <w:rPr>
          <w:rFonts w:ascii="Times New Roman" w:hAnsi="Times New Roman" w:cs="Times New Roman"/>
          <w:sz w:val="24"/>
          <w:szCs w:val="24"/>
        </w:rPr>
        <w:t xml:space="preserve"> увеличение классов – комплектов</w:t>
      </w:r>
      <w:r w:rsidR="00A57E68" w:rsidRPr="00B90B5B">
        <w:rPr>
          <w:rFonts w:ascii="Times New Roman" w:hAnsi="Times New Roman" w:cs="Times New Roman"/>
          <w:sz w:val="24"/>
          <w:szCs w:val="24"/>
        </w:rPr>
        <w:t xml:space="preserve">, </w:t>
      </w:r>
      <w:r w:rsidRPr="00B90B5B">
        <w:rPr>
          <w:rFonts w:ascii="Times New Roman" w:hAnsi="Times New Roman" w:cs="Times New Roman"/>
          <w:sz w:val="24"/>
          <w:szCs w:val="24"/>
        </w:rPr>
        <w:t xml:space="preserve">обнажают кадровую проблему. </w:t>
      </w:r>
    </w:p>
    <w:p w:rsidR="007D2561" w:rsidRPr="00B90B5B" w:rsidRDefault="007D2561" w:rsidP="00B90B5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561" w:rsidRPr="00B90B5B" w:rsidRDefault="007D2561" w:rsidP="00B90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ещё и  </w:t>
      </w:r>
      <w:r w:rsidRPr="00B9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управленческая проблема на низшем звене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классный рук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– класс. </w:t>
      </w:r>
      <w:r w:rsidR="00A57E68"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явно осознаем 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обучения  классных руководителей основам менеджмента, перспективного планирования в разрезе конкретного класса. В практике работы лицея  обучение классных руководителей  через психолого-педагогические семинары,  творческие лаборатории  умению видеть и соотносить ресу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риски, рычаги влияния на ситуацию в коллективе и свою ответственность за конечный результат.  И это </w:t>
      </w:r>
      <w:proofErr w:type="gramStart"/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свои первые результаты</w:t>
      </w:r>
      <w:proofErr w:type="gramEnd"/>
      <w:r w:rsidRPr="00B9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становлении учителя управленца.</w:t>
      </w:r>
    </w:p>
    <w:p w:rsidR="008D2F60" w:rsidRPr="00B90B5B" w:rsidRDefault="008D2F60" w:rsidP="008D2F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60" w:rsidRPr="00B90B5B" w:rsidRDefault="008D2F60" w:rsidP="007D256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1" w:rsidRPr="00F737D2" w:rsidRDefault="00DC37B8" w:rsidP="007D256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EEFD3C" wp14:editId="1275C5BC">
            <wp:extent cx="5828806" cy="4360308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65" cy="43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D2" w:rsidRPr="00F737D2" w:rsidRDefault="00F737D2" w:rsidP="00F737D2"/>
    <w:p w:rsidR="009E2A3E" w:rsidRPr="00F737D2" w:rsidRDefault="009E2A3E" w:rsidP="00F737D2"/>
    <w:sectPr w:rsidR="009E2A3E" w:rsidRPr="00F7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7F"/>
    <w:multiLevelType w:val="hybridMultilevel"/>
    <w:tmpl w:val="E1308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F6194"/>
    <w:multiLevelType w:val="hybridMultilevel"/>
    <w:tmpl w:val="C046EDDA"/>
    <w:lvl w:ilvl="0" w:tplc="12EC6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01B15"/>
    <w:multiLevelType w:val="hybridMultilevel"/>
    <w:tmpl w:val="74FA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962"/>
    <w:multiLevelType w:val="hybridMultilevel"/>
    <w:tmpl w:val="054C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BCE"/>
    <w:multiLevelType w:val="hybridMultilevel"/>
    <w:tmpl w:val="BE72C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310393"/>
    <w:multiLevelType w:val="hybridMultilevel"/>
    <w:tmpl w:val="AA00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E1D1C"/>
    <w:multiLevelType w:val="hybridMultilevel"/>
    <w:tmpl w:val="028CF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41E88"/>
    <w:multiLevelType w:val="hybridMultilevel"/>
    <w:tmpl w:val="260A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31AD7"/>
    <w:multiLevelType w:val="hybridMultilevel"/>
    <w:tmpl w:val="35F41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361D1"/>
    <w:multiLevelType w:val="hybridMultilevel"/>
    <w:tmpl w:val="BC54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21EE2"/>
    <w:multiLevelType w:val="hybridMultilevel"/>
    <w:tmpl w:val="F11A1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E"/>
    <w:rsid w:val="00143BB6"/>
    <w:rsid w:val="001723A8"/>
    <w:rsid w:val="00260CF1"/>
    <w:rsid w:val="00505670"/>
    <w:rsid w:val="005E4D51"/>
    <w:rsid w:val="0066251D"/>
    <w:rsid w:val="006F2BB8"/>
    <w:rsid w:val="0073433C"/>
    <w:rsid w:val="00775A14"/>
    <w:rsid w:val="007D2561"/>
    <w:rsid w:val="007E1D6F"/>
    <w:rsid w:val="00821A84"/>
    <w:rsid w:val="008A39FD"/>
    <w:rsid w:val="008D2F60"/>
    <w:rsid w:val="00903548"/>
    <w:rsid w:val="009E2A3E"/>
    <w:rsid w:val="00A57E68"/>
    <w:rsid w:val="00A87B96"/>
    <w:rsid w:val="00A95493"/>
    <w:rsid w:val="00AF37F4"/>
    <w:rsid w:val="00B90B5B"/>
    <w:rsid w:val="00C05CDD"/>
    <w:rsid w:val="00C466BF"/>
    <w:rsid w:val="00DC37B8"/>
    <w:rsid w:val="00E97C23"/>
    <w:rsid w:val="00F737D2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A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37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2A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37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13322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2</cp:revision>
  <dcterms:created xsi:type="dcterms:W3CDTF">2015-04-03T10:43:00Z</dcterms:created>
  <dcterms:modified xsi:type="dcterms:W3CDTF">2015-04-03T10:43:00Z</dcterms:modified>
</cp:coreProperties>
</file>