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84" w:rsidRPr="00554C84" w:rsidRDefault="00554C84" w:rsidP="00554C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657C7" w:rsidRDefault="009657C7" w:rsidP="009657C7">
      <w:r>
        <w:tab/>
      </w:r>
    </w:p>
    <w:p w:rsidR="00C802DC" w:rsidRPr="00E608A5" w:rsidRDefault="00C802DC" w:rsidP="00C802DC">
      <w:pPr>
        <w:keepLines/>
        <w:shd w:val="pct5" w:color="auto" w:fill="FFFFFF"/>
        <w:spacing w:line="200" w:lineRule="atLeast"/>
        <w:ind w:right="-120"/>
        <w:rPr>
          <w:sz w:val="16"/>
          <w:szCs w:val="20"/>
        </w:rPr>
      </w:pPr>
      <w:r>
        <w:tab/>
      </w:r>
      <w:r>
        <w:tab/>
      </w:r>
      <w:r>
        <w:tab/>
      </w:r>
      <w:r>
        <w:tab/>
      </w:r>
      <w:r>
        <w:tab/>
      </w:r>
      <w:r>
        <w:tab/>
      </w:r>
      <w:r>
        <w:tab/>
      </w:r>
    </w:p>
    <w:p w:rsidR="00C802DC" w:rsidRPr="00E608A5" w:rsidRDefault="00C802DC" w:rsidP="00C802DC">
      <w:pPr>
        <w:keepLines/>
        <w:shd w:val="pct5" w:color="auto" w:fill="FFFFFF"/>
        <w:spacing w:line="200" w:lineRule="atLeast"/>
        <w:ind w:right="-120"/>
        <w:jc w:val="center"/>
        <w:rPr>
          <w:sz w:val="16"/>
          <w:szCs w:val="20"/>
        </w:rPr>
      </w:pPr>
      <w:r w:rsidRPr="00E608A5">
        <w:rPr>
          <w:sz w:val="16"/>
          <w:szCs w:val="20"/>
        </w:rPr>
        <w:t xml:space="preserve">Администрация г. Великие Луки </w:t>
      </w:r>
    </w:p>
    <w:p w:rsidR="00C802DC" w:rsidRPr="00E608A5" w:rsidRDefault="00C802DC" w:rsidP="00C802DC">
      <w:pPr>
        <w:keepLines/>
        <w:shd w:val="pct5" w:color="auto" w:fill="FFFFFF"/>
        <w:spacing w:line="200" w:lineRule="atLeast"/>
        <w:ind w:right="-120"/>
        <w:jc w:val="center"/>
        <w:rPr>
          <w:sz w:val="16"/>
          <w:szCs w:val="20"/>
        </w:rPr>
      </w:pPr>
      <w:r w:rsidRPr="00E608A5">
        <w:rPr>
          <w:noProof/>
          <w:sz w:val="20"/>
          <w:szCs w:val="20"/>
          <w:lang w:eastAsia="ru-RU"/>
        </w:rPr>
        <w:drawing>
          <wp:inline distT="0" distB="0" distL="0" distR="0">
            <wp:extent cx="571500" cy="5143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p>
    <w:p w:rsidR="00C802DC" w:rsidRPr="00E608A5" w:rsidRDefault="00C802DC" w:rsidP="00C802DC">
      <w:pPr>
        <w:keepLines/>
        <w:shd w:val="pct5" w:color="auto" w:fill="FFFFFF"/>
        <w:spacing w:line="200" w:lineRule="atLeast"/>
        <w:ind w:right="-120"/>
        <w:jc w:val="center"/>
        <w:rPr>
          <w:b/>
          <w:sz w:val="16"/>
          <w:szCs w:val="20"/>
        </w:rPr>
      </w:pPr>
      <w:r w:rsidRPr="00E608A5">
        <w:rPr>
          <w:b/>
          <w:sz w:val="16"/>
          <w:szCs w:val="20"/>
        </w:rPr>
        <w:t>МУНИЦИПАЛЬНОЕ БЮДЖЕТНОЕ  ОБЩЕОБРАЗОВАТЕЛЬНОЕ УЧРЕЖДЕНИЕ «ЛИЦЕЙ № 10»</w:t>
      </w:r>
    </w:p>
    <w:p w:rsidR="00C802DC" w:rsidRPr="00E608A5" w:rsidRDefault="00C802DC" w:rsidP="00C802DC">
      <w:pPr>
        <w:keepLines/>
        <w:shd w:val="pct5" w:color="auto" w:fill="FFFFFF"/>
        <w:spacing w:line="200" w:lineRule="atLeast"/>
        <w:ind w:right="-120"/>
        <w:jc w:val="center"/>
        <w:rPr>
          <w:sz w:val="16"/>
          <w:szCs w:val="20"/>
        </w:rPr>
      </w:pPr>
      <w:r w:rsidRPr="00E608A5">
        <w:rPr>
          <w:sz w:val="16"/>
          <w:szCs w:val="20"/>
        </w:rPr>
        <w:t>182100 Псковская область,  г. Великие Луки, улица Н. Гастелло, д.8.  Телефон/факс</w:t>
      </w:r>
      <w:r w:rsidRPr="00E608A5">
        <w:rPr>
          <w:noProof/>
          <w:sz w:val="16"/>
          <w:szCs w:val="20"/>
        </w:rPr>
        <w:t>: (8 811 53) 393</w:t>
      </w:r>
      <w:r w:rsidRPr="00E608A5">
        <w:rPr>
          <w:sz w:val="16"/>
          <w:szCs w:val="20"/>
        </w:rPr>
        <w:t xml:space="preserve">32, телефоны: </w:t>
      </w:r>
      <w:r w:rsidRPr="00E608A5">
        <w:rPr>
          <w:noProof/>
          <w:sz w:val="16"/>
          <w:szCs w:val="20"/>
        </w:rPr>
        <w:t xml:space="preserve">(8 811 53) </w:t>
      </w:r>
      <w:r w:rsidRPr="00E608A5">
        <w:rPr>
          <w:sz w:val="16"/>
          <w:szCs w:val="20"/>
        </w:rPr>
        <w:t xml:space="preserve">3 80 63,  3 80 06  </w:t>
      </w:r>
    </w:p>
    <w:p w:rsidR="00C802DC" w:rsidRPr="00E608A5" w:rsidRDefault="00C802DC" w:rsidP="00C802DC">
      <w:pPr>
        <w:shd w:val="pct5" w:color="auto" w:fill="FFFFFF"/>
        <w:tabs>
          <w:tab w:val="left" w:pos="7938"/>
        </w:tabs>
        <w:jc w:val="center"/>
        <w:rPr>
          <w:sz w:val="20"/>
          <w:szCs w:val="20"/>
        </w:rPr>
      </w:pPr>
      <w:r w:rsidRPr="00E608A5">
        <w:rPr>
          <w:sz w:val="20"/>
          <w:szCs w:val="20"/>
          <w:lang w:val="en-US"/>
        </w:rPr>
        <w:t>http</w:t>
      </w:r>
      <w:r w:rsidRPr="00E608A5">
        <w:rPr>
          <w:sz w:val="20"/>
          <w:szCs w:val="20"/>
        </w:rPr>
        <w:t>://</w:t>
      </w:r>
      <w:proofErr w:type="spellStart"/>
      <w:r w:rsidRPr="00E608A5">
        <w:rPr>
          <w:sz w:val="20"/>
          <w:szCs w:val="20"/>
          <w:lang w:val="en-US"/>
        </w:rPr>
        <w:t>eduvluki</w:t>
      </w:r>
      <w:proofErr w:type="spellEnd"/>
      <w:r w:rsidRPr="00E608A5">
        <w:rPr>
          <w:sz w:val="20"/>
          <w:szCs w:val="20"/>
        </w:rPr>
        <w:t>.</w:t>
      </w:r>
      <w:proofErr w:type="spellStart"/>
      <w:r w:rsidRPr="00E608A5">
        <w:rPr>
          <w:sz w:val="20"/>
          <w:szCs w:val="20"/>
          <w:lang w:val="en-US"/>
        </w:rPr>
        <w:t>ru</w:t>
      </w:r>
      <w:proofErr w:type="spellEnd"/>
      <w:r w:rsidRPr="00E608A5">
        <w:rPr>
          <w:sz w:val="20"/>
          <w:szCs w:val="20"/>
        </w:rPr>
        <w:t>/</w:t>
      </w:r>
      <w:r w:rsidRPr="00E608A5">
        <w:rPr>
          <w:sz w:val="20"/>
          <w:szCs w:val="20"/>
          <w:lang w:val="en-US"/>
        </w:rPr>
        <w:t>schools</w:t>
      </w:r>
      <w:r w:rsidRPr="00E608A5">
        <w:rPr>
          <w:sz w:val="20"/>
          <w:szCs w:val="20"/>
        </w:rPr>
        <w:t>/?</w:t>
      </w:r>
      <w:proofErr w:type="spellStart"/>
      <w:r w:rsidRPr="00E608A5">
        <w:rPr>
          <w:sz w:val="20"/>
          <w:szCs w:val="20"/>
          <w:lang w:val="en-US"/>
        </w:rPr>
        <w:t>sch</w:t>
      </w:r>
      <w:proofErr w:type="spellEnd"/>
      <w:r w:rsidRPr="00E608A5">
        <w:rPr>
          <w:sz w:val="20"/>
          <w:szCs w:val="20"/>
        </w:rPr>
        <w:t>_</w:t>
      </w:r>
      <w:r w:rsidRPr="00E608A5">
        <w:rPr>
          <w:sz w:val="20"/>
          <w:szCs w:val="20"/>
          <w:lang w:val="en-US"/>
        </w:rPr>
        <w:t>id</w:t>
      </w:r>
      <w:r w:rsidRPr="00E608A5">
        <w:rPr>
          <w:sz w:val="20"/>
          <w:szCs w:val="20"/>
        </w:rPr>
        <w:t xml:space="preserve">=10    </w:t>
      </w:r>
      <w:r w:rsidRPr="00E608A5">
        <w:rPr>
          <w:sz w:val="20"/>
          <w:szCs w:val="20"/>
          <w:lang w:val="en-US"/>
        </w:rPr>
        <w:t>E</w:t>
      </w:r>
      <w:r w:rsidRPr="00E608A5">
        <w:rPr>
          <w:sz w:val="20"/>
          <w:szCs w:val="20"/>
        </w:rPr>
        <w:t>-</w:t>
      </w:r>
      <w:r w:rsidRPr="00E608A5">
        <w:rPr>
          <w:sz w:val="20"/>
          <w:szCs w:val="20"/>
          <w:lang w:val="en-US"/>
        </w:rPr>
        <w:t>mail</w:t>
      </w:r>
      <w:r w:rsidRPr="00E608A5">
        <w:rPr>
          <w:sz w:val="20"/>
          <w:szCs w:val="20"/>
        </w:rPr>
        <w:t xml:space="preserve">: </w:t>
      </w:r>
      <w:proofErr w:type="spellStart"/>
      <w:r w:rsidRPr="00E608A5">
        <w:rPr>
          <w:sz w:val="20"/>
          <w:szCs w:val="20"/>
          <w:lang w:val="en-US"/>
        </w:rPr>
        <w:t>litsey</w:t>
      </w:r>
      <w:proofErr w:type="spellEnd"/>
      <w:r w:rsidRPr="00E608A5">
        <w:rPr>
          <w:sz w:val="20"/>
          <w:szCs w:val="20"/>
        </w:rPr>
        <w:t>10</w:t>
      </w:r>
      <w:proofErr w:type="spellStart"/>
      <w:r w:rsidRPr="00E608A5">
        <w:rPr>
          <w:sz w:val="20"/>
          <w:szCs w:val="20"/>
          <w:lang w:val="en-US"/>
        </w:rPr>
        <w:t>vl</w:t>
      </w:r>
      <w:proofErr w:type="spellEnd"/>
      <w:r w:rsidRPr="00E608A5">
        <w:rPr>
          <w:sz w:val="20"/>
          <w:szCs w:val="20"/>
        </w:rPr>
        <w:t>@</w:t>
      </w:r>
      <w:proofErr w:type="spellStart"/>
      <w:r w:rsidRPr="00E608A5">
        <w:rPr>
          <w:sz w:val="20"/>
          <w:szCs w:val="20"/>
          <w:lang w:val="en-US"/>
        </w:rPr>
        <w:t>gmail</w:t>
      </w:r>
      <w:proofErr w:type="spellEnd"/>
      <w:r w:rsidRPr="00E608A5">
        <w:rPr>
          <w:sz w:val="20"/>
          <w:szCs w:val="20"/>
        </w:rPr>
        <w:t>.</w:t>
      </w:r>
      <w:r w:rsidRPr="00E608A5">
        <w:rPr>
          <w:sz w:val="20"/>
          <w:szCs w:val="20"/>
          <w:lang w:val="en-US"/>
        </w:rPr>
        <w:t>com</w:t>
      </w:r>
    </w:p>
    <w:tbl>
      <w:tblPr>
        <w:tblW w:w="5000" w:type="pct"/>
        <w:tblInd w:w="-526" w:type="dxa"/>
        <w:tblBorders>
          <w:insideH w:val="single" w:sz="4" w:space="0" w:color="auto"/>
        </w:tblBorders>
        <w:tblLook w:val="01E0" w:firstRow="1" w:lastRow="1" w:firstColumn="1" w:lastColumn="1" w:noHBand="0" w:noVBand="0"/>
      </w:tblPr>
      <w:tblGrid>
        <w:gridCol w:w="3603"/>
        <w:gridCol w:w="4783"/>
        <w:gridCol w:w="6400"/>
      </w:tblGrid>
      <w:tr w:rsidR="00C802DC" w:rsidTr="00D51350">
        <w:tc>
          <w:tcPr>
            <w:tcW w:w="1218" w:type="pct"/>
          </w:tcPr>
          <w:p w:rsidR="00C802DC" w:rsidRDefault="00C802DC" w:rsidP="00D51350">
            <w:pPr>
              <w:jc w:val="center"/>
            </w:pPr>
            <w:r>
              <w:t>Рассмотрено</w:t>
            </w:r>
          </w:p>
          <w:p w:rsidR="00C802DC" w:rsidRDefault="00C802DC" w:rsidP="00D51350">
            <w:pPr>
              <w:jc w:val="center"/>
            </w:pPr>
            <w:r>
              <w:t xml:space="preserve">на заседании </w:t>
            </w:r>
            <w:r w:rsidRPr="00B05E65">
              <w:t>МО</w:t>
            </w:r>
          </w:p>
          <w:p w:rsidR="00C802DC" w:rsidRPr="00B05E65" w:rsidRDefault="00C802DC" w:rsidP="00D51350">
            <w:pPr>
              <w:jc w:val="center"/>
            </w:pPr>
            <w:r>
              <w:t xml:space="preserve">Протокол №___   </w:t>
            </w:r>
          </w:p>
          <w:p w:rsidR="00C802DC" w:rsidRDefault="002045AE" w:rsidP="00D51350">
            <w:r>
              <w:t>28 августа 2013 года</w:t>
            </w:r>
          </w:p>
          <w:p w:rsidR="00C802DC" w:rsidRPr="00B05E65" w:rsidRDefault="00C802DC" w:rsidP="00D51350">
            <w:r>
              <w:rPr>
                <w:rFonts w:ascii="Times New Roman" w:eastAsia="Times New Roman" w:hAnsi="Times New Roman" w:cs="Times New Roman"/>
                <w:sz w:val="24"/>
                <w:szCs w:val="24"/>
                <w:lang w:eastAsia="ru-RU"/>
              </w:rPr>
              <w:t>/</w:t>
            </w:r>
            <w:r w:rsidRPr="00817925">
              <w:rPr>
                <w:rFonts w:ascii="Times New Roman" w:eastAsia="Times New Roman" w:hAnsi="Times New Roman" w:cs="Times New Roman"/>
                <w:sz w:val="24"/>
                <w:szCs w:val="24"/>
                <w:lang w:eastAsia="ru-RU"/>
              </w:rPr>
              <w:t>Грабаздина Т. И.</w:t>
            </w:r>
            <w:r>
              <w:rPr>
                <w:rFonts w:ascii="Times New Roman" w:eastAsia="Times New Roman" w:hAnsi="Times New Roman" w:cs="Times New Roman"/>
                <w:sz w:val="24"/>
                <w:szCs w:val="24"/>
                <w:lang w:eastAsia="ru-RU"/>
              </w:rPr>
              <w:t xml:space="preserve">/   </w:t>
            </w:r>
          </w:p>
        </w:tc>
        <w:tc>
          <w:tcPr>
            <w:tcW w:w="1617" w:type="pct"/>
            <w:hideMark/>
          </w:tcPr>
          <w:p w:rsidR="00C802DC" w:rsidRDefault="00C802DC" w:rsidP="00D51350">
            <w:pPr>
              <w:jc w:val="center"/>
            </w:pPr>
            <w:r w:rsidRPr="00B05E65">
              <w:t>Согл</w:t>
            </w:r>
            <w:r>
              <w:t xml:space="preserve">асовано </w:t>
            </w:r>
          </w:p>
          <w:p w:rsidR="00C802DC" w:rsidRPr="00B05E65" w:rsidRDefault="00C802DC" w:rsidP="00D51350">
            <w:pPr>
              <w:jc w:val="center"/>
            </w:pPr>
            <w:r>
              <w:t xml:space="preserve">«30 »  августа 2013 года </w:t>
            </w:r>
          </w:p>
          <w:p w:rsidR="00C802DC" w:rsidRDefault="00C802DC" w:rsidP="00D51350">
            <w:r>
              <w:t xml:space="preserve"> зам. д</w:t>
            </w:r>
            <w:r w:rsidRPr="00B05E65">
              <w:t xml:space="preserve">иректора по </w:t>
            </w:r>
            <w:r>
              <w:t>УВР</w:t>
            </w:r>
          </w:p>
          <w:p w:rsidR="00C802DC" w:rsidRPr="00B05E65" w:rsidRDefault="00C802DC" w:rsidP="00D51350">
            <w:r>
              <w:t xml:space="preserve">            _______________</w:t>
            </w:r>
          </w:p>
          <w:p w:rsidR="00C802DC" w:rsidRPr="00B05E65" w:rsidRDefault="00682E2C" w:rsidP="00D51350">
            <w:r>
              <w:t>/</w:t>
            </w:r>
            <w:proofErr w:type="spellStart"/>
            <w:r>
              <w:t>Логвинова</w:t>
            </w:r>
            <w:proofErr w:type="spellEnd"/>
            <w:r>
              <w:t xml:space="preserve"> Е. Р</w:t>
            </w:r>
            <w:bookmarkStart w:id="0" w:name="_GoBack"/>
            <w:bookmarkEnd w:id="0"/>
            <w:r w:rsidR="00C802DC" w:rsidRPr="00B05E65">
              <w:t>. /</w:t>
            </w:r>
          </w:p>
        </w:tc>
        <w:tc>
          <w:tcPr>
            <w:tcW w:w="2164" w:type="pct"/>
            <w:hideMark/>
          </w:tcPr>
          <w:p w:rsidR="00C802DC" w:rsidRDefault="00C802DC" w:rsidP="00D51350">
            <w:pPr>
              <w:jc w:val="center"/>
            </w:pPr>
            <w:r w:rsidRPr="00B05E65">
              <w:t xml:space="preserve">Утверждаю </w:t>
            </w:r>
          </w:p>
          <w:p w:rsidR="00C802DC" w:rsidRDefault="00C802DC" w:rsidP="00D51350">
            <w:pPr>
              <w:jc w:val="center"/>
            </w:pPr>
            <w:r>
              <w:t>«  02»сентября2013г</w:t>
            </w:r>
          </w:p>
          <w:p w:rsidR="00C802DC" w:rsidRPr="00B05E65" w:rsidRDefault="00C802DC" w:rsidP="00D51350">
            <w:pPr>
              <w:jc w:val="center"/>
            </w:pPr>
            <w:r>
              <w:t>Приказ №  44/</w:t>
            </w:r>
            <w:proofErr w:type="gramStart"/>
            <w:r>
              <w:t>п</w:t>
            </w:r>
            <w:proofErr w:type="gramEnd"/>
          </w:p>
          <w:p w:rsidR="00C802DC" w:rsidRPr="00B05E65" w:rsidRDefault="00C802DC" w:rsidP="00D51350">
            <w:pPr>
              <w:jc w:val="center"/>
            </w:pPr>
            <w:r>
              <w:t xml:space="preserve">      директор:________</w:t>
            </w:r>
          </w:p>
          <w:p w:rsidR="00C802DC" w:rsidRPr="00B05E65" w:rsidRDefault="00C802DC" w:rsidP="00D51350">
            <w:r>
              <w:t xml:space="preserve">                                                /И. В. Буйко/</w:t>
            </w:r>
          </w:p>
        </w:tc>
      </w:tr>
    </w:tbl>
    <w:p w:rsidR="00C802DC" w:rsidRDefault="00C802DC" w:rsidP="00C802DC">
      <w:pPr>
        <w:jc w:val="center"/>
        <w:rPr>
          <w:b/>
          <w:sz w:val="36"/>
          <w:szCs w:val="36"/>
        </w:rPr>
      </w:pPr>
      <w:r>
        <w:rPr>
          <w:b/>
          <w:sz w:val="36"/>
          <w:szCs w:val="36"/>
        </w:rPr>
        <w:t>РАБОЧАЯ ПРОГРАММА</w:t>
      </w:r>
    </w:p>
    <w:p w:rsidR="00C802DC" w:rsidRDefault="00C802DC" w:rsidP="00C802DC">
      <w:pPr>
        <w:jc w:val="center"/>
        <w:rPr>
          <w:b/>
          <w:sz w:val="36"/>
          <w:szCs w:val="36"/>
        </w:rPr>
      </w:pPr>
      <w:r>
        <w:rPr>
          <w:b/>
          <w:sz w:val="36"/>
          <w:szCs w:val="36"/>
        </w:rPr>
        <w:t>по литературному чтению в 3  классе</w:t>
      </w:r>
    </w:p>
    <w:p w:rsidR="00C802DC" w:rsidRDefault="00C802DC" w:rsidP="00C802DC">
      <w:pPr>
        <w:jc w:val="center"/>
        <w:rPr>
          <w:b/>
          <w:sz w:val="36"/>
          <w:szCs w:val="36"/>
        </w:rPr>
      </w:pPr>
      <w:r>
        <w:rPr>
          <w:b/>
          <w:sz w:val="36"/>
          <w:szCs w:val="36"/>
        </w:rPr>
        <w:t>на 2013-2014 учебный год</w:t>
      </w:r>
    </w:p>
    <w:p w:rsidR="00C802DC" w:rsidRDefault="00C802DC" w:rsidP="00C802DC">
      <w:pPr>
        <w:jc w:val="center"/>
        <w:rPr>
          <w:sz w:val="28"/>
          <w:szCs w:val="28"/>
        </w:rPr>
      </w:pPr>
      <w:r>
        <w:rPr>
          <w:b/>
          <w:sz w:val="36"/>
          <w:szCs w:val="36"/>
        </w:rPr>
        <w:t>102  часов  (3 часа в неделю)</w:t>
      </w:r>
    </w:p>
    <w:p w:rsidR="00C802DC" w:rsidRDefault="00C802DC" w:rsidP="00C802DC">
      <w:pPr>
        <w:jc w:val="right"/>
        <w:rPr>
          <w:sz w:val="28"/>
          <w:szCs w:val="28"/>
        </w:rPr>
      </w:pPr>
      <w:r>
        <w:rPr>
          <w:sz w:val="28"/>
          <w:szCs w:val="28"/>
        </w:rPr>
        <w:t>Учитель: Казакова Ольга Владимировна</w:t>
      </w:r>
    </w:p>
    <w:p w:rsidR="009657C7" w:rsidRDefault="009657C7" w:rsidP="009657C7"/>
    <w:p w:rsidR="00C03FC6" w:rsidRDefault="009657C7" w:rsidP="00C03FC6">
      <w:pPr>
        <w:jc w:val="center"/>
      </w:pPr>
      <w:r>
        <w:tab/>
      </w:r>
      <w:r>
        <w:tab/>
      </w:r>
      <w:r>
        <w:tab/>
      </w:r>
      <w:r>
        <w:tab/>
      </w:r>
      <w:r>
        <w:tab/>
      </w:r>
    </w:p>
    <w:p w:rsidR="00C03FC6" w:rsidRPr="0091023A" w:rsidRDefault="009657C7" w:rsidP="00C03FC6">
      <w:pPr>
        <w:jc w:val="center"/>
        <w:rPr>
          <w:b/>
          <w:sz w:val="28"/>
          <w:szCs w:val="28"/>
        </w:rPr>
      </w:pPr>
      <w:r>
        <w:lastRenderedPageBreak/>
        <w:tab/>
      </w:r>
      <w:r w:rsidR="00C03FC6" w:rsidRPr="0091023A">
        <w:rPr>
          <w:b/>
          <w:sz w:val="28"/>
          <w:szCs w:val="28"/>
        </w:rPr>
        <w:t>Аннотация к предмету " Литературное чтение"</w:t>
      </w:r>
    </w:p>
    <w:p w:rsidR="00C03FC6" w:rsidRPr="0091023A" w:rsidRDefault="00C03FC6" w:rsidP="00C03FC6">
      <w:pPr>
        <w:jc w:val="center"/>
        <w:rPr>
          <w:b/>
          <w:sz w:val="28"/>
          <w:szCs w:val="28"/>
        </w:rPr>
      </w:pPr>
    </w:p>
    <w:p w:rsidR="00C03FC6" w:rsidRPr="0091023A" w:rsidRDefault="00C03FC6" w:rsidP="00C03FC6">
      <w:pPr>
        <w:shd w:val="clear" w:color="auto" w:fill="FFFFFF"/>
        <w:autoSpaceDE w:val="0"/>
        <w:autoSpaceDN w:val="0"/>
        <w:adjustRightInd w:val="0"/>
        <w:spacing w:line="244" w:lineRule="auto"/>
        <w:ind w:firstLine="360"/>
        <w:jc w:val="both"/>
        <w:rPr>
          <w:sz w:val="28"/>
          <w:szCs w:val="28"/>
        </w:rPr>
      </w:pPr>
      <w:r w:rsidRPr="0091023A">
        <w:rPr>
          <w:sz w:val="28"/>
          <w:szCs w:val="28"/>
        </w:rPr>
        <w:t xml:space="preserve">Рабочая программа предмета «Литературное чтение» для  3  класса на 2013 – 2014 учебный год  </w:t>
      </w:r>
      <w:r w:rsidRPr="0091023A">
        <w:rPr>
          <w:rFonts w:eastAsia="Calibri"/>
          <w:sz w:val="28"/>
          <w:szCs w:val="28"/>
        </w:rPr>
        <w:t>разработана</w:t>
      </w:r>
      <w:r w:rsidRPr="0091023A">
        <w:rPr>
          <w:rFonts w:ascii="Times New Roman" w:eastAsia="Calibri" w:hAnsi="Times New Roman" w:cs="Times New Roman"/>
          <w:sz w:val="28"/>
          <w:szCs w:val="28"/>
        </w:rPr>
        <w:t xml:space="preserve"> применительно к учебной программе развивающего обучения Л. В. </w:t>
      </w:r>
      <w:proofErr w:type="spellStart"/>
      <w:r w:rsidRPr="0091023A">
        <w:rPr>
          <w:rFonts w:ascii="Times New Roman" w:eastAsia="Calibri" w:hAnsi="Times New Roman" w:cs="Times New Roman"/>
          <w:sz w:val="28"/>
          <w:szCs w:val="28"/>
        </w:rPr>
        <w:t>Занкова</w:t>
      </w:r>
      <w:proofErr w:type="spellEnd"/>
      <w:r w:rsidRPr="0091023A">
        <w:rPr>
          <w:rFonts w:ascii="Times New Roman" w:eastAsia="Calibri" w:hAnsi="Times New Roman" w:cs="Times New Roman"/>
          <w:sz w:val="28"/>
          <w:szCs w:val="28"/>
        </w:rPr>
        <w:t xml:space="preserve">. </w:t>
      </w:r>
      <w:proofErr w:type="gramStart"/>
      <w:r w:rsidRPr="0091023A">
        <w:rPr>
          <w:rFonts w:ascii="Times New Roman" w:eastAsia="Calibri" w:hAnsi="Times New Roman" w:cs="Times New Roman"/>
          <w:sz w:val="28"/>
          <w:szCs w:val="28"/>
        </w:rPr>
        <w:t>(Сборник программ для начальной школы.</w:t>
      </w:r>
      <w:proofErr w:type="gramEnd"/>
      <w:r w:rsidRPr="0091023A">
        <w:rPr>
          <w:rFonts w:ascii="Times New Roman" w:eastAsia="Calibri" w:hAnsi="Times New Roman" w:cs="Times New Roman"/>
          <w:sz w:val="28"/>
          <w:szCs w:val="28"/>
        </w:rPr>
        <w:t xml:space="preserve"> Система Л. В. </w:t>
      </w:r>
      <w:proofErr w:type="spellStart"/>
      <w:r w:rsidRPr="0091023A">
        <w:rPr>
          <w:rFonts w:ascii="Times New Roman" w:eastAsia="Calibri" w:hAnsi="Times New Roman" w:cs="Times New Roman"/>
          <w:sz w:val="28"/>
          <w:szCs w:val="28"/>
        </w:rPr>
        <w:t>Занкова</w:t>
      </w:r>
      <w:proofErr w:type="spellEnd"/>
      <w:r w:rsidRPr="0091023A">
        <w:rPr>
          <w:rFonts w:ascii="Times New Roman" w:eastAsia="Calibri" w:hAnsi="Times New Roman" w:cs="Times New Roman"/>
          <w:sz w:val="28"/>
          <w:szCs w:val="28"/>
        </w:rPr>
        <w:t>. Самара</w:t>
      </w:r>
      <w:proofErr w:type="gramStart"/>
      <w:r w:rsidRPr="0091023A">
        <w:rPr>
          <w:rFonts w:ascii="Times New Roman" w:eastAsia="Calibri" w:hAnsi="Times New Roman" w:cs="Times New Roman"/>
          <w:sz w:val="28"/>
          <w:szCs w:val="28"/>
        </w:rPr>
        <w:t xml:space="preserve"> :</w:t>
      </w:r>
      <w:proofErr w:type="gramEnd"/>
      <w:r w:rsidRPr="0091023A">
        <w:rPr>
          <w:rFonts w:ascii="Times New Roman" w:eastAsia="Calibri" w:hAnsi="Times New Roman" w:cs="Times New Roman"/>
          <w:sz w:val="28"/>
          <w:szCs w:val="28"/>
        </w:rPr>
        <w:t xml:space="preserve"> Издательство «Учебная литература»: </w:t>
      </w:r>
      <w:proofErr w:type="gramStart"/>
      <w:r w:rsidR="006C6BEB">
        <w:rPr>
          <w:rFonts w:ascii="Times New Roman" w:eastAsia="Calibri" w:hAnsi="Times New Roman" w:cs="Times New Roman"/>
          <w:sz w:val="28"/>
          <w:szCs w:val="28"/>
        </w:rPr>
        <w:t>Издательский дом «Федоров», 2012</w:t>
      </w:r>
      <w:r w:rsidRPr="0091023A">
        <w:rPr>
          <w:rFonts w:ascii="Times New Roman" w:eastAsia="Calibri" w:hAnsi="Times New Roman" w:cs="Times New Roman"/>
          <w:sz w:val="28"/>
          <w:szCs w:val="28"/>
        </w:rPr>
        <w:t>.)</w:t>
      </w:r>
      <w:proofErr w:type="gramEnd"/>
    </w:p>
    <w:p w:rsidR="00C03FC6" w:rsidRPr="0091023A" w:rsidRDefault="00C03FC6" w:rsidP="00C03FC6">
      <w:pPr>
        <w:shd w:val="clear" w:color="auto" w:fill="FFFFFF"/>
        <w:autoSpaceDE w:val="0"/>
        <w:autoSpaceDN w:val="0"/>
        <w:adjustRightInd w:val="0"/>
        <w:spacing w:before="120" w:after="0" w:line="249" w:lineRule="auto"/>
        <w:ind w:firstLine="360"/>
        <w:jc w:val="both"/>
        <w:rPr>
          <w:rFonts w:ascii="Times New Roman" w:eastAsia="Calibri" w:hAnsi="Times New Roman" w:cs="Times New Roman"/>
          <w:sz w:val="28"/>
          <w:szCs w:val="28"/>
        </w:rPr>
      </w:pPr>
      <w:proofErr w:type="gramStart"/>
      <w:r w:rsidRPr="0091023A">
        <w:rPr>
          <w:rFonts w:ascii="Times New Roman" w:eastAsia="Calibri" w:hAnsi="Times New Roman" w:cs="Times New Roman"/>
          <w:sz w:val="28"/>
          <w:szCs w:val="28"/>
        </w:rPr>
        <w:t>Ц</w:t>
      </w:r>
      <w:proofErr w:type="gramEnd"/>
      <w:r w:rsidRPr="0091023A">
        <w:rPr>
          <w:rFonts w:ascii="Times New Roman" w:eastAsia="Calibri" w:hAnsi="Times New Roman" w:cs="Times New Roman"/>
          <w:sz w:val="28"/>
          <w:szCs w:val="28"/>
        </w:rPr>
        <w:t xml:space="preserve"> е л и  обучения литературному чтению:</w:t>
      </w:r>
    </w:p>
    <w:p w:rsidR="00C03FC6" w:rsidRPr="0091023A" w:rsidRDefault="00C03FC6" w:rsidP="00C03FC6">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C03FC6" w:rsidRPr="0091023A" w:rsidRDefault="00C03FC6" w:rsidP="00C03FC6">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sz w:val="28"/>
          <w:szCs w:val="28"/>
        </w:rPr>
        <w:t xml:space="preserve">– овладение </w:t>
      </w:r>
      <w:proofErr w:type="spellStart"/>
      <w:r w:rsidRPr="0091023A">
        <w:rPr>
          <w:rFonts w:ascii="Times New Roman" w:eastAsia="Calibri" w:hAnsi="Times New Roman" w:cs="Times New Roman"/>
          <w:sz w:val="28"/>
          <w:szCs w:val="28"/>
        </w:rPr>
        <w:t>осознаннным</w:t>
      </w:r>
      <w:proofErr w:type="spellEnd"/>
      <w:r w:rsidRPr="0091023A">
        <w:rPr>
          <w:rFonts w:ascii="Times New Roman" w:eastAsia="Calibri" w:hAnsi="Times New Roman" w:cs="Times New Roman"/>
          <w:sz w:val="28"/>
          <w:szCs w:val="28"/>
        </w:rPr>
        <w:t>,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C03FC6" w:rsidRPr="0091023A" w:rsidRDefault="00C03FC6" w:rsidP="00C03FC6">
      <w:pPr>
        <w:shd w:val="clear" w:color="auto" w:fill="FFFFFF"/>
        <w:autoSpaceDE w:val="0"/>
        <w:autoSpaceDN w:val="0"/>
        <w:adjustRightInd w:val="0"/>
        <w:ind w:firstLine="360"/>
        <w:jc w:val="both"/>
        <w:rPr>
          <w:rFonts w:eastAsia="Calibri"/>
          <w:sz w:val="28"/>
          <w:szCs w:val="28"/>
        </w:rPr>
      </w:pPr>
      <w:r w:rsidRPr="0091023A">
        <w:rPr>
          <w:rFonts w:ascii="Times New Roman" w:eastAsia="Calibri" w:hAnsi="Times New Roman" w:cs="Times New Roman"/>
          <w:sz w:val="28"/>
          <w:szCs w:val="28"/>
        </w:rPr>
        <w:t xml:space="preserve">–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уважение к культуре народов многонациональной России. </w:t>
      </w:r>
    </w:p>
    <w:p w:rsidR="00C03FC6" w:rsidRPr="0091023A" w:rsidRDefault="00C03FC6" w:rsidP="00C03FC6">
      <w:pPr>
        <w:shd w:val="clear" w:color="auto" w:fill="FFFFFF"/>
        <w:autoSpaceDE w:val="0"/>
        <w:autoSpaceDN w:val="0"/>
        <w:adjustRightInd w:val="0"/>
        <w:spacing w:line="249" w:lineRule="auto"/>
        <w:ind w:firstLine="360"/>
        <w:jc w:val="both"/>
        <w:rPr>
          <w:rFonts w:eastAsia="Calibri"/>
          <w:sz w:val="28"/>
          <w:szCs w:val="28"/>
        </w:rPr>
      </w:pPr>
      <w:r w:rsidRPr="0091023A">
        <w:rPr>
          <w:rFonts w:ascii="Times New Roman" w:eastAsia="Calibri" w:hAnsi="Times New Roman" w:cs="Times New Roman"/>
          <w:sz w:val="28"/>
          <w:szCs w:val="28"/>
        </w:rPr>
        <w:t xml:space="preserve">Основой целеполагания является обновление требований к уровню подготовки выпускников начальной школы,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91023A">
        <w:rPr>
          <w:rFonts w:ascii="Times New Roman" w:eastAsia="Calibri" w:hAnsi="Times New Roman" w:cs="Times New Roman"/>
          <w:sz w:val="28"/>
          <w:szCs w:val="28"/>
        </w:rPr>
        <w:t>межпредметным</w:t>
      </w:r>
      <w:proofErr w:type="spellEnd"/>
      <w:r w:rsidRPr="0091023A">
        <w:rPr>
          <w:rFonts w:ascii="Times New Roman" w:eastAsia="Calibri" w:hAnsi="Times New Roman" w:cs="Times New Roman"/>
          <w:sz w:val="28"/>
          <w:szCs w:val="28"/>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w:t>
      </w:r>
      <w:proofErr w:type="spellStart"/>
      <w:r w:rsidRPr="0091023A">
        <w:rPr>
          <w:rFonts w:ascii="Times New Roman" w:eastAsia="Calibri" w:hAnsi="Times New Roman" w:cs="Times New Roman"/>
          <w:sz w:val="28"/>
          <w:szCs w:val="28"/>
        </w:rPr>
        <w:t>деятельности</w:t>
      </w:r>
      <w:proofErr w:type="gramStart"/>
      <w:r w:rsidRPr="0091023A">
        <w:rPr>
          <w:rFonts w:ascii="Times New Roman" w:eastAsia="Calibri" w:hAnsi="Times New Roman" w:cs="Times New Roman"/>
          <w:sz w:val="28"/>
          <w:szCs w:val="28"/>
        </w:rPr>
        <w:t>,ч</w:t>
      </w:r>
      <w:proofErr w:type="gramEnd"/>
      <w:r w:rsidRPr="0091023A">
        <w:rPr>
          <w:rFonts w:ascii="Times New Roman" w:eastAsia="Calibri" w:hAnsi="Times New Roman" w:cs="Times New Roman"/>
          <w:sz w:val="28"/>
          <w:szCs w:val="28"/>
        </w:rPr>
        <w:t>то</w:t>
      </w:r>
      <w:proofErr w:type="spellEnd"/>
      <w:r w:rsidRPr="0091023A">
        <w:rPr>
          <w:rFonts w:ascii="Times New Roman" w:eastAsia="Calibri" w:hAnsi="Times New Roman" w:cs="Times New Roman"/>
          <w:sz w:val="28"/>
          <w:szCs w:val="28"/>
        </w:rPr>
        <w:t xml:space="preserve"> предполагает повышенное внимание к развитию </w:t>
      </w:r>
      <w:proofErr w:type="spellStart"/>
      <w:r w:rsidRPr="0091023A">
        <w:rPr>
          <w:rFonts w:ascii="Times New Roman" w:eastAsia="Calibri" w:hAnsi="Times New Roman" w:cs="Times New Roman"/>
          <w:sz w:val="28"/>
          <w:szCs w:val="28"/>
        </w:rPr>
        <w:t>межпредметных</w:t>
      </w:r>
      <w:proofErr w:type="spellEnd"/>
      <w:r w:rsidRPr="0091023A">
        <w:rPr>
          <w:rFonts w:ascii="Times New Roman" w:eastAsia="Calibri" w:hAnsi="Times New Roman" w:cs="Times New Roman"/>
          <w:sz w:val="28"/>
          <w:szCs w:val="28"/>
        </w:rPr>
        <w:t xml:space="preserve"> связей курса литературного чтения.</w:t>
      </w:r>
    </w:p>
    <w:p w:rsidR="00C03FC6" w:rsidRPr="0091023A" w:rsidRDefault="00C03FC6" w:rsidP="00C03FC6">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sz w:val="28"/>
          <w:szCs w:val="28"/>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литературе будет осуществляться в ходе творческой деятельности учащихся на основе личностного осмысления лингвистических фактов и явлений, литературоведческих понятий. Особое внимание уделяется познавательной активности учащихся, их </w:t>
      </w:r>
      <w:proofErr w:type="spellStart"/>
      <w:r w:rsidRPr="0091023A">
        <w:rPr>
          <w:rFonts w:ascii="Times New Roman" w:eastAsia="Calibri" w:hAnsi="Times New Roman" w:cs="Times New Roman"/>
          <w:sz w:val="28"/>
          <w:szCs w:val="28"/>
        </w:rPr>
        <w:t>мотивированности</w:t>
      </w:r>
      <w:proofErr w:type="spellEnd"/>
      <w:r w:rsidRPr="0091023A">
        <w:rPr>
          <w:rFonts w:ascii="Times New Roman" w:eastAsia="Calibri" w:hAnsi="Times New Roman" w:cs="Times New Roman"/>
          <w:sz w:val="28"/>
          <w:szCs w:val="28"/>
        </w:rPr>
        <w:t xml:space="preserve"> к самостоятельной учебной работе. Это предполагает все более широкое использование активных форм познания: </w:t>
      </w:r>
      <w:r w:rsidRPr="0091023A">
        <w:rPr>
          <w:rFonts w:ascii="Times New Roman" w:eastAsia="Calibri" w:hAnsi="Times New Roman" w:cs="Times New Roman"/>
          <w:sz w:val="28"/>
          <w:szCs w:val="28"/>
        </w:rPr>
        <w:lastRenderedPageBreak/>
        <w:t xml:space="preserve">наблюдение, опыты, обсуждение разных мнений, предположений, учебный диалог, нетрадиционные формы уроков, в том числе методики деловых и ролевых игр, проблемных дискуссий, </w:t>
      </w:r>
      <w:proofErr w:type="spellStart"/>
      <w:r w:rsidRPr="0091023A">
        <w:rPr>
          <w:rFonts w:ascii="Times New Roman" w:eastAsia="Calibri" w:hAnsi="Times New Roman" w:cs="Times New Roman"/>
          <w:sz w:val="28"/>
          <w:szCs w:val="28"/>
        </w:rPr>
        <w:t>межпредметных</w:t>
      </w:r>
      <w:proofErr w:type="spellEnd"/>
      <w:r w:rsidRPr="0091023A">
        <w:rPr>
          <w:rFonts w:ascii="Times New Roman" w:eastAsia="Calibri" w:hAnsi="Times New Roman" w:cs="Times New Roman"/>
          <w:sz w:val="28"/>
          <w:szCs w:val="28"/>
        </w:rPr>
        <w:t xml:space="preserve"> интегрированных уроков и т. д.</w:t>
      </w:r>
    </w:p>
    <w:p w:rsidR="00C03FC6" w:rsidRPr="0091023A" w:rsidRDefault="00C03FC6" w:rsidP="00C03FC6">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proofErr w:type="gramStart"/>
      <w:r w:rsidRPr="0091023A">
        <w:rPr>
          <w:rFonts w:ascii="Times New Roman" w:eastAsia="Calibri" w:hAnsi="Times New Roman" w:cs="Times New Roman"/>
          <w:sz w:val="28"/>
          <w:szCs w:val="28"/>
        </w:rPr>
        <w:t>Для гуманитарного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roofErr w:type="gramEnd"/>
    </w:p>
    <w:p w:rsidR="00C03FC6" w:rsidRPr="0091023A" w:rsidRDefault="00C03FC6" w:rsidP="00C03FC6">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sz w:val="28"/>
          <w:szCs w:val="28"/>
        </w:rPr>
        <w:t>На ступени начальной школы задачи учебных занятий (в схеме – планируемый результат) определены как формирование умений анализировать, сравнивать, различать, приводить примеры, определять признаки и др.</w:t>
      </w:r>
    </w:p>
    <w:p w:rsidR="00C03FC6" w:rsidRPr="0091023A" w:rsidRDefault="00C03FC6" w:rsidP="00C03FC6">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sz w:val="28"/>
          <w:szCs w:val="28"/>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C03FC6" w:rsidRPr="0091023A" w:rsidRDefault="00C03FC6" w:rsidP="00C03FC6">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sz w:val="28"/>
          <w:szCs w:val="28"/>
        </w:rPr>
        <w:t xml:space="preserve">Акцентированное внимание к продуктивным формам учебной деятельности предполагает актуализацию </w:t>
      </w:r>
      <w:r w:rsidRPr="0091023A">
        <w:rPr>
          <w:rFonts w:ascii="Times New Roman" w:eastAsia="Calibri" w:hAnsi="Times New Roman" w:cs="Times New Roman"/>
          <w:i/>
          <w:iCs/>
          <w:sz w:val="28"/>
          <w:szCs w:val="28"/>
        </w:rPr>
        <w:t xml:space="preserve">информационной компетентности </w:t>
      </w:r>
      <w:proofErr w:type="spellStart"/>
      <w:r w:rsidRPr="0091023A">
        <w:rPr>
          <w:rFonts w:ascii="Times New Roman" w:eastAsia="Calibri" w:hAnsi="Times New Roman" w:cs="Times New Roman"/>
          <w:i/>
          <w:iCs/>
          <w:sz w:val="28"/>
          <w:szCs w:val="28"/>
        </w:rPr>
        <w:t>учащихся</w:t>
      </w:r>
      <w:proofErr w:type="gramStart"/>
      <w:r w:rsidRPr="0091023A">
        <w:rPr>
          <w:rFonts w:ascii="Times New Roman" w:eastAsia="Calibri" w:hAnsi="Times New Roman" w:cs="Times New Roman"/>
          <w:i/>
          <w:iCs/>
          <w:sz w:val="28"/>
          <w:szCs w:val="28"/>
        </w:rPr>
        <w:t>:</w:t>
      </w:r>
      <w:r w:rsidRPr="0091023A">
        <w:rPr>
          <w:rFonts w:ascii="Times New Roman" w:eastAsia="Calibri" w:hAnsi="Times New Roman" w:cs="Times New Roman"/>
          <w:sz w:val="28"/>
          <w:szCs w:val="28"/>
        </w:rPr>
        <w:t>ф</w:t>
      </w:r>
      <w:proofErr w:type="gramEnd"/>
      <w:r w:rsidRPr="0091023A">
        <w:rPr>
          <w:rFonts w:ascii="Times New Roman" w:eastAsia="Calibri" w:hAnsi="Times New Roman" w:cs="Times New Roman"/>
          <w:sz w:val="28"/>
          <w:szCs w:val="28"/>
        </w:rPr>
        <w:t>ормирование</w:t>
      </w:r>
      <w:proofErr w:type="spellEnd"/>
      <w:r w:rsidRPr="0091023A">
        <w:rPr>
          <w:rFonts w:ascii="Times New Roman" w:eastAsia="Calibri" w:hAnsi="Times New Roman" w:cs="Times New Roman"/>
          <w:sz w:val="28"/>
          <w:szCs w:val="28"/>
        </w:rPr>
        <w:t xml:space="preserve"> простейших </w:t>
      </w:r>
      <w:r w:rsidRPr="0091023A">
        <w:rPr>
          <w:rFonts w:ascii="Times New Roman" w:eastAsia="Calibri" w:hAnsi="Times New Roman" w:cs="Times New Roman"/>
          <w:i/>
          <w:iCs/>
          <w:sz w:val="28"/>
          <w:szCs w:val="28"/>
        </w:rPr>
        <w:t xml:space="preserve">навыков </w:t>
      </w:r>
      <w:r w:rsidRPr="0091023A">
        <w:rPr>
          <w:rFonts w:ascii="Times New Roman" w:eastAsia="Calibri" w:hAnsi="Times New Roman" w:cs="Times New Roman"/>
          <w:sz w:val="28"/>
          <w:szCs w:val="28"/>
        </w:rPr>
        <w:t xml:space="preserve">работы с источниками, энциклопедическими материалами. В требованиях к выпускникам начальной школы ключевое значение придается </w:t>
      </w:r>
      <w:proofErr w:type="spellStart"/>
      <w:r w:rsidRPr="0091023A">
        <w:rPr>
          <w:rFonts w:ascii="Times New Roman" w:eastAsia="Calibri" w:hAnsi="Times New Roman" w:cs="Times New Roman"/>
          <w:sz w:val="28"/>
          <w:szCs w:val="28"/>
        </w:rPr>
        <w:t>сформированности</w:t>
      </w:r>
      <w:proofErr w:type="spellEnd"/>
      <w:r w:rsidRPr="0091023A">
        <w:rPr>
          <w:rFonts w:ascii="Times New Roman" w:eastAsia="Calibri" w:hAnsi="Times New Roman" w:cs="Times New Roman"/>
          <w:sz w:val="28"/>
          <w:szCs w:val="28"/>
        </w:rPr>
        <w:t xml:space="preserve"> общих учебных умений, навыков и способов деятельности, на которых лежит существенная доля ответственности за успешность обучения в основной школе. </w:t>
      </w:r>
      <w:proofErr w:type="gramStart"/>
      <w:r w:rsidRPr="0091023A">
        <w:rPr>
          <w:rFonts w:ascii="Times New Roman" w:eastAsia="Calibri" w:hAnsi="Times New Roman" w:cs="Times New Roman"/>
          <w:sz w:val="28"/>
          <w:szCs w:val="28"/>
        </w:rPr>
        <w:t xml:space="preserve">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а именно умением извлечь и проанализировать информацию, представленную в разных знаковых системах (текст, карта, таблица, схема, аудиовизуальный ряд), и т. п. При развивающем обучении стимулируются активные формы познания: </w:t>
      </w:r>
      <w:r w:rsidRPr="0091023A">
        <w:rPr>
          <w:rFonts w:ascii="Times New Roman" w:eastAsia="Calibri" w:hAnsi="Times New Roman" w:cs="Times New Roman"/>
          <w:i/>
          <w:iCs/>
          <w:sz w:val="28"/>
          <w:szCs w:val="28"/>
        </w:rPr>
        <w:t>наблюдение, опыты, обсуждение разных мнений, предположений, учебный диалог</w:t>
      </w:r>
      <w:r w:rsidRPr="0091023A">
        <w:rPr>
          <w:rFonts w:ascii="Times New Roman" w:eastAsia="Calibri" w:hAnsi="Times New Roman" w:cs="Times New Roman"/>
          <w:sz w:val="28"/>
          <w:szCs w:val="28"/>
        </w:rPr>
        <w:t xml:space="preserve"> и</w:t>
      </w:r>
      <w:proofErr w:type="gramEnd"/>
      <w:r w:rsidRPr="0091023A">
        <w:rPr>
          <w:rFonts w:ascii="Times New Roman" w:eastAsia="Calibri" w:hAnsi="Times New Roman" w:cs="Times New Roman"/>
          <w:sz w:val="28"/>
          <w:szCs w:val="28"/>
        </w:rPr>
        <w:t xml:space="preserve"> пр.</w:t>
      </w:r>
    </w:p>
    <w:p w:rsidR="00C03FC6" w:rsidRPr="0091023A" w:rsidRDefault="00C03FC6" w:rsidP="00C03FC6">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proofErr w:type="gramStart"/>
      <w:r w:rsidRPr="0091023A">
        <w:rPr>
          <w:rFonts w:ascii="Times New Roman" w:eastAsia="Calibri" w:hAnsi="Times New Roman" w:cs="Times New Roman"/>
          <w:sz w:val="28"/>
          <w:szCs w:val="28"/>
        </w:rPr>
        <w:t xml:space="preserve">Большую значимость на этой ступени образования имеет </w:t>
      </w:r>
      <w:r w:rsidRPr="0091023A">
        <w:rPr>
          <w:rFonts w:ascii="Times New Roman" w:eastAsia="Calibri" w:hAnsi="Times New Roman" w:cs="Times New Roman"/>
          <w:i/>
          <w:iCs/>
          <w:sz w:val="28"/>
          <w:szCs w:val="28"/>
        </w:rPr>
        <w:t xml:space="preserve">информационно-коммуникативная деятельность учащихся, </w:t>
      </w:r>
      <w:r w:rsidRPr="0091023A">
        <w:rPr>
          <w:rFonts w:ascii="Times New Roman" w:eastAsia="Calibri" w:hAnsi="Times New Roman" w:cs="Times New Roman"/>
          <w:sz w:val="28"/>
          <w:szCs w:val="28"/>
        </w:rPr>
        <w:t xml:space="preserve">в рамках которой развиваются </w:t>
      </w:r>
      <w:r w:rsidRPr="0091023A">
        <w:rPr>
          <w:rFonts w:ascii="Times New Roman" w:eastAsia="Calibri" w:hAnsi="Times New Roman" w:cs="Times New Roman"/>
          <w:i/>
          <w:iCs/>
          <w:sz w:val="28"/>
          <w:szCs w:val="28"/>
        </w:rPr>
        <w:t xml:space="preserve">умения и навыки </w:t>
      </w:r>
      <w:r w:rsidRPr="0091023A">
        <w:rPr>
          <w:rFonts w:ascii="Times New Roman" w:eastAsia="Calibri" w:hAnsi="Times New Roman" w:cs="Times New Roman"/>
          <w:sz w:val="28"/>
          <w:szCs w:val="28"/>
        </w:rPr>
        <w:t>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w:t>
      </w:r>
      <w:proofErr w:type="gramEnd"/>
      <w:r w:rsidRPr="0091023A">
        <w:rPr>
          <w:rFonts w:ascii="Times New Roman" w:eastAsia="Calibri" w:hAnsi="Times New Roman" w:cs="Times New Roman"/>
          <w:sz w:val="28"/>
          <w:szCs w:val="28"/>
        </w:rPr>
        <w:t>, полно, выборочно). Учащиеся должны уметь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w:t>
      </w:r>
    </w:p>
    <w:p w:rsidR="00C03FC6" w:rsidRPr="0091023A" w:rsidRDefault="00C03FC6" w:rsidP="00C03FC6">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sz w:val="28"/>
          <w:szCs w:val="28"/>
        </w:rPr>
        <w:lastRenderedPageBreak/>
        <w:t xml:space="preserve">С точки зрения развития умений и навыков </w:t>
      </w:r>
      <w:r w:rsidRPr="0091023A">
        <w:rPr>
          <w:rFonts w:ascii="Times New Roman" w:eastAsia="Calibri" w:hAnsi="Times New Roman" w:cs="Times New Roman"/>
          <w:i/>
          <w:iCs/>
          <w:sz w:val="28"/>
          <w:szCs w:val="28"/>
        </w:rPr>
        <w:t xml:space="preserve">рефлексивной </w:t>
      </w:r>
      <w:proofErr w:type="spellStart"/>
      <w:r w:rsidRPr="0091023A">
        <w:rPr>
          <w:rFonts w:ascii="Times New Roman" w:eastAsia="Calibri" w:hAnsi="Times New Roman" w:cs="Times New Roman"/>
          <w:i/>
          <w:iCs/>
          <w:sz w:val="28"/>
          <w:szCs w:val="28"/>
        </w:rPr>
        <w:t>деятельности</w:t>
      </w:r>
      <w:proofErr w:type="gramStart"/>
      <w:r w:rsidRPr="0091023A">
        <w:rPr>
          <w:rFonts w:ascii="Times New Roman" w:eastAsia="Calibri" w:hAnsi="Times New Roman" w:cs="Times New Roman"/>
          <w:i/>
          <w:iCs/>
          <w:sz w:val="28"/>
          <w:szCs w:val="28"/>
        </w:rPr>
        <w:t>,</w:t>
      </w:r>
      <w:r w:rsidRPr="0091023A">
        <w:rPr>
          <w:rFonts w:ascii="Times New Roman" w:eastAsia="Calibri" w:hAnsi="Times New Roman" w:cs="Times New Roman"/>
          <w:sz w:val="28"/>
          <w:szCs w:val="28"/>
        </w:rPr>
        <w:t>о</w:t>
      </w:r>
      <w:proofErr w:type="gramEnd"/>
      <w:r w:rsidRPr="0091023A">
        <w:rPr>
          <w:rFonts w:ascii="Times New Roman" w:eastAsia="Calibri" w:hAnsi="Times New Roman" w:cs="Times New Roman"/>
          <w:sz w:val="28"/>
          <w:szCs w:val="28"/>
        </w:rPr>
        <w:t>собое</w:t>
      </w:r>
      <w:proofErr w:type="spellEnd"/>
      <w:r w:rsidRPr="0091023A">
        <w:rPr>
          <w:rFonts w:ascii="Times New Roman" w:eastAsia="Calibri" w:hAnsi="Times New Roman" w:cs="Times New Roman"/>
          <w:sz w:val="28"/>
          <w:szCs w:val="28"/>
        </w:rPr>
        <w:t xml:space="preserve"> внимание уделено способности учащихся оценивать свои мысли и действия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w:t>
      </w:r>
    </w:p>
    <w:p w:rsidR="00C03FC6" w:rsidRPr="0091023A" w:rsidRDefault="00C03FC6" w:rsidP="00C03FC6">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sz w:val="28"/>
          <w:szCs w:val="28"/>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C03FC6" w:rsidRPr="0091023A" w:rsidRDefault="00C03FC6" w:rsidP="0091023A">
      <w:pPr>
        <w:shd w:val="clear" w:color="auto" w:fill="FFFFFF"/>
        <w:autoSpaceDE w:val="0"/>
        <w:autoSpaceDN w:val="0"/>
        <w:adjustRightInd w:val="0"/>
        <w:spacing w:before="120" w:after="105" w:line="249" w:lineRule="auto"/>
        <w:ind w:firstLine="360"/>
        <w:jc w:val="both"/>
        <w:rPr>
          <w:rFonts w:ascii="Times New Roman" w:eastAsia="Calibri" w:hAnsi="Times New Roman" w:cs="Times New Roman"/>
          <w:sz w:val="28"/>
          <w:szCs w:val="28"/>
        </w:rPr>
      </w:pPr>
      <w:r w:rsidRPr="0091023A">
        <w:rPr>
          <w:rFonts w:ascii="Times New Roman" w:eastAsia="Calibri" w:hAnsi="Times New Roman" w:cs="Times New Roman"/>
          <w:b/>
          <w:color w:val="000000"/>
          <w:sz w:val="28"/>
          <w:szCs w:val="28"/>
        </w:rPr>
        <w:t>План предусматривает обучение в 3 классе в объеме 102 часа, по 3 урока в неделю.</w:t>
      </w:r>
    </w:p>
    <w:p w:rsidR="00C03FC6" w:rsidRPr="0091023A" w:rsidRDefault="00C03FC6" w:rsidP="00C03FC6">
      <w:pPr>
        <w:shd w:val="clear" w:color="auto" w:fill="FFFFFF"/>
        <w:autoSpaceDE w:val="0"/>
        <w:autoSpaceDN w:val="0"/>
        <w:adjustRightInd w:val="0"/>
        <w:spacing w:before="135" w:after="135" w:line="264" w:lineRule="auto"/>
        <w:jc w:val="center"/>
        <w:rPr>
          <w:rFonts w:ascii="Times New Roman" w:eastAsia="Calibri" w:hAnsi="Times New Roman" w:cs="Times New Roman"/>
          <w:b/>
          <w:bCs/>
          <w:sz w:val="28"/>
          <w:szCs w:val="28"/>
        </w:rPr>
      </w:pPr>
    </w:p>
    <w:p w:rsidR="00184177" w:rsidRPr="00184177" w:rsidRDefault="009657C7" w:rsidP="00554C84">
      <w:pPr>
        <w:rPr>
          <w:rFonts w:ascii="Times New Roman" w:eastAsia="Calibri" w:hAnsi="Times New Roman" w:cs="Times New Roman"/>
          <w:b/>
          <w:bCs/>
          <w:caps/>
          <w:sz w:val="28"/>
          <w:szCs w:val="28"/>
        </w:rPr>
      </w:pPr>
      <w:r>
        <w:tab/>
      </w:r>
      <w:r w:rsidR="00184177" w:rsidRPr="00184177">
        <w:rPr>
          <w:rFonts w:ascii="Times New Roman" w:eastAsia="Calibri" w:hAnsi="Times New Roman" w:cs="Times New Roman"/>
          <w:b/>
          <w:bCs/>
          <w:caps/>
          <w:sz w:val="28"/>
          <w:szCs w:val="28"/>
        </w:rPr>
        <w:t>Пояснительная записка</w:t>
      </w:r>
      <w:r w:rsidR="00184177" w:rsidRPr="00184177">
        <w:rPr>
          <w:rFonts w:ascii="Times New Roman" w:eastAsia="Calibri" w:hAnsi="Times New Roman" w:cs="Times New Roman"/>
          <w:b/>
          <w:bCs/>
          <w:caps/>
          <w:sz w:val="28"/>
          <w:szCs w:val="28"/>
        </w:rPr>
        <w:br/>
        <w:t xml:space="preserve">к тематическому планированию </w:t>
      </w:r>
      <w:r w:rsidR="00184177" w:rsidRPr="00184177">
        <w:rPr>
          <w:rFonts w:ascii="Times New Roman" w:eastAsia="Calibri" w:hAnsi="Times New Roman" w:cs="Times New Roman"/>
          <w:b/>
          <w:bCs/>
          <w:caps/>
          <w:sz w:val="28"/>
          <w:szCs w:val="28"/>
        </w:rPr>
        <w:br/>
        <w:t>по литературному чтению</w:t>
      </w:r>
    </w:p>
    <w:p w:rsidR="00184177" w:rsidRPr="00184177" w:rsidRDefault="00184177" w:rsidP="00184177">
      <w:pPr>
        <w:shd w:val="clear" w:color="auto" w:fill="FFFFFF"/>
        <w:autoSpaceDE w:val="0"/>
        <w:autoSpaceDN w:val="0"/>
        <w:adjustRightInd w:val="0"/>
        <w:spacing w:after="0" w:line="24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Развернутое тематическое планирование разработано применительно к учебной программе развивающего обучения Л. В. </w:t>
      </w:r>
      <w:proofErr w:type="spellStart"/>
      <w:r w:rsidRPr="00184177">
        <w:rPr>
          <w:rFonts w:ascii="Times New Roman" w:eastAsia="Calibri" w:hAnsi="Times New Roman" w:cs="Times New Roman"/>
          <w:sz w:val="28"/>
          <w:szCs w:val="28"/>
        </w:rPr>
        <w:t>Занкова</w:t>
      </w:r>
      <w:proofErr w:type="spellEnd"/>
      <w:r w:rsidRPr="00184177">
        <w:rPr>
          <w:rFonts w:ascii="Times New Roman" w:eastAsia="Calibri" w:hAnsi="Times New Roman" w:cs="Times New Roman"/>
          <w:sz w:val="28"/>
          <w:szCs w:val="28"/>
        </w:rPr>
        <w:t xml:space="preserve">. </w:t>
      </w:r>
      <w:proofErr w:type="gramStart"/>
      <w:r w:rsidRPr="00184177">
        <w:rPr>
          <w:rFonts w:ascii="Times New Roman" w:eastAsia="Calibri" w:hAnsi="Times New Roman" w:cs="Times New Roman"/>
          <w:sz w:val="28"/>
          <w:szCs w:val="28"/>
        </w:rPr>
        <w:t>(Сборник программ для начальной школы.</w:t>
      </w:r>
      <w:proofErr w:type="gramEnd"/>
      <w:r w:rsidRPr="00184177">
        <w:rPr>
          <w:rFonts w:ascii="Times New Roman" w:eastAsia="Calibri" w:hAnsi="Times New Roman" w:cs="Times New Roman"/>
          <w:sz w:val="28"/>
          <w:szCs w:val="28"/>
        </w:rPr>
        <w:t xml:space="preserve"> Система Л. В. </w:t>
      </w:r>
      <w:proofErr w:type="spellStart"/>
      <w:r w:rsidRPr="00184177">
        <w:rPr>
          <w:rFonts w:ascii="Times New Roman" w:eastAsia="Calibri" w:hAnsi="Times New Roman" w:cs="Times New Roman"/>
          <w:sz w:val="28"/>
          <w:szCs w:val="28"/>
        </w:rPr>
        <w:t>Занкова</w:t>
      </w:r>
      <w:proofErr w:type="spellEnd"/>
      <w:r w:rsidRPr="00184177">
        <w:rPr>
          <w:rFonts w:ascii="Times New Roman" w:eastAsia="Calibri" w:hAnsi="Times New Roman" w:cs="Times New Roman"/>
          <w:sz w:val="28"/>
          <w:szCs w:val="28"/>
        </w:rPr>
        <w:t>. Самара</w:t>
      </w:r>
      <w:proofErr w:type="gramStart"/>
      <w:r w:rsidRPr="00184177">
        <w:rPr>
          <w:rFonts w:ascii="Times New Roman" w:eastAsia="Calibri" w:hAnsi="Times New Roman" w:cs="Times New Roman"/>
          <w:sz w:val="28"/>
          <w:szCs w:val="28"/>
        </w:rPr>
        <w:t xml:space="preserve"> :</w:t>
      </w:r>
      <w:proofErr w:type="gramEnd"/>
      <w:r w:rsidRPr="00184177">
        <w:rPr>
          <w:rFonts w:ascii="Times New Roman" w:eastAsia="Calibri" w:hAnsi="Times New Roman" w:cs="Times New Roman"/>
          <w:sz w:val="28"/>
          <w:szCs w:val="28"/>
        </w:rPr>
        <w:t xml:space="preserve"> Издательство «Учебная литература»: </w:t>
      </w:r>
      <w:proofErr w:type="gramStart"/>
      <w:r w:rsidRPr="00184177">
        <w:rPr>
          <w:rFonts w:ascii="Times New Roman" w:eastAsia="Calibri" w:hAnsi="Times New Roman" w:cs="Times New Roman"/>
          <w:sz w:val="28"/>
          <w:szCs w:val="28"/>
        </w:rPr>
        <w:t>Издательский дом «Федоров», 2008.)</w:t>
      </w:r>
      <w:proofErr w:type="gramEnd"/>
    </w:p>
    <w:p w:rsidR="00184177" w:rsidRPr="00184177" w:rsidRDefault="00184177" w:rsidP="00184177">
      <w:pPr>
        <w:shd w:val="clear" w:color="auto" w:fill="FFFFFF"/>
        <w:autoSpaceDE w:val="0"/>
        <w:autoSpaceDN w:val="0"/>
        <w:adjustRightInd w:val="0"/>
        <w:spacing w:before="105" w:after="0" w:line="24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pacing w:val="45"/>
          <w:sz w:val="28"/>
          <w:szCs w:val="28"/>
        </w:rPr>
        <w:t xml:space="preserve">Тематический план ориентирован на </w:t>
      </w:r>
      <w:proofErr w:type="spellStart"/>
      <w:r w:rsidRPr="00184177">
        <w:rPr>
          <w:rFonts w:ascii="Times New Roman" w:eastAsia="Calibri" w:hAnsi="Times New Roman" w:cs="Times New Roman"/>
          <w:spacing w:val="45"/>
          <w:sz w:val="28"/>
          <w:szCs w:val="28"/>
        </w:rPr>
        <w:t>использованиеучебника</w:t>
      </w:r>
      <w:proofErr w:type="spellEnd"/>
      <w:r w:rsidRPr="00184177">
        <w:rPr>
          <w:rFonts w:ascii="Times New Roman" w:eastAsia="Calibri" w:hAnsi="Times New Roman" w:cs="Times New Roman"/>
          <w:sz w:val="28"/>
          <w:szCs w:val="28"/>
        </w:rPr>
        <w:t>:</w:t>
      </w:r>
    </w:p>
    <w:p w:rsidR="00184177" w:rsidRPr="00184177" w:rsidRDefault="00184177" w:rsidP="00184177">
      <w:pPr>
        <w:shd w:val="clear" w:color="auto" w:fill="FFFFFF"/>
        <w:autoSpaceDE w:val="0"/>
        <w:autoSpaceDN w:val="0"/>
        <w:adjustRightInd w:val="0"/>
        <w:spacing w:before="45" w:after="105" w:line="24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 </w:t>
      </w:r>
      <w:r w:rsidR="006C6BEB">
        <w:rPr>
          <w:rFonts w:ascii="Times New Roman" w:eastAsia="Calibri" w:hAnsi="Times New Roman" w:cs="Times New Roman"/>
          <w:i/>
          <w:iCs/>
          <w:sz w:val="28"/>
          <w:szCs w:val="28"/>
        </w:rPr>
        <w:t xml:space="preserve">Свиридова В. </w:t>
      </w:r>
      <w:proofErr w:type="spellStart"/>
      <w:r w:rsidR="006C6BEB">
        <w:rPr>
          <w:rFonts w:ascii="Times New Roman" w:eastAsia="Calibri" w:hAnsi="Times New Roman" w:cs="Times New Roman"/>
          <w:i/>
          <w:iCs/>
          <w:sz w:val="28"/>
          <w:szCs w:val="28"/>
        </w:rPr>
        <w:t>Ю.</w:t>
      </w:r>
      <w:r w:rsidRPr="00184177">
        <w:rPr>
          <w:rFonts w:ascii="Times New Roman" w:eastAsia="Calibri" w:hAnsi="Times New Roman" w:cs="Times New Roman"/>
          <w:sz w:val="28"/>
          <w:szCs w:val="28"/>
        </w:rPr>
        <w:t>Литературное</w:t>
      </w:r>
      <w:proofErr w:type="spellEnd"/>
      <w:r w:rsidRPr="00184177">
        <w:rPr>
          <w:rFonts w:ascii="Times New Roman" w:eastAsia="Calibri" w:hAnsi="Times New Roman" w:cs="Times New Roman"/>
          <w:sz w:val="28"/>
          <w:szCs w:val="28"/>
        </w:rPr>
        <w:t xml:space="preserve"> чтение</w:t>
      </w:r>
      <w:proofErr w:type="gramStart"/>
      <w:r w:rsidRPr="00184177">
        <w:rPr>
          <w:rFonts w:ascii="Times New Roman" w:eastAsia="Calibri" w:hAnsi="Times New Roman" w:cs="Times New Roman"/>
          <w:sz w:val="28"/>
          <w:szCs w:val="28"/>
        </w:rPr>
        <w:t xml:space="preserve"> :</w:t>
      </w:r>
      <w:proofErr w:type="gramEnd"/>
      <w:r w:rsidRPr="00184177">
        <w:rPr>
          <w:rFonts w:ascii="Times New Roman" w:eastAsia="Calibri" w:hAnsi="Times New Roman" w:cs="Times New Roman"/>
          <w:sz w:val="28"/>
          <w:szCs w:val="28"/>
        </w:rPr>
        <w:t xml:space="preserve"> учебник для 3 класса : в 2 ч. – Самара : Издательство «Учебная литература»</w:t>
      </w:r>
      <w:proofErr w:type="gramStart"/>
      <w:r w:rsidRPr="00184177">
        <w:rPr>
          <w:rFonts w:ascii="Times New Roman" w:eastAsia="Calibri" w:hAnsi="Times New Roman" w:cs="Times New Roman"/>
          <w:sz w:val="28"/>
          <w:szCs w:val="28"/>
        </w:rPr>
        <w:t xml:space="preserve"> :</w:t>
      </w:r>
      <w:proofErr w:type="gramEnd"/>
      <w:r w:rsidRPr="00184177">
        <w:rPr>
          <w:rFonts w:ascii="Times New Roman" w:eastAsia="Calibri" w:hAnsi="Times New Roman" w:cs="Times New Roman"/>
          <w:sz w:val="28"/>
          <w:szCs w:val="28"/>
        </w:rPr>
        <w:t xml:space="preserve"> </w:t>
      </w:r>
      <w:r w:rsidR="006C6BEB">
        <w:rPr>
          <w:rFonts w:ascii="Times New Roman" w:eastAsia="Calibri" w:hAnsi="Times New Roman" w:cs="Times New Roman"/>
          <w:sz w:val="28"/>
          <w:szCs w:val="28"/>
        </w:rPr>
        <w:t>Издательский дом «Федоров», 2012</w:t>
      </w:r>
      <w:r w:rsidRPr="00184177">
        <w:rPr>
          <w:rFonts w:ascii="Times New Roman" w:eastAsia="Calibri" w:hAnsi="Times New Roman" w:cs="Times New Roman"/>
          <w:sz w:val="28"/>
          <w:szCs w:val="28"/>
        </w:rPr>
        <w:t>.</w:t>
      </w:r>
    </w:p>
    <w:p w:rsidR="00184177" w:rsidRPr="00184177" w:rsidRDefault="00184177" w:rsidP="00184177">
      <w:pPr>
        <w:shd w:val="clear" w:color="auto" w:fill="FFFFFF"/>
        <w:autoSpaceDE w:val="0"/>
        <w:autoSpaceDN w:val="0"/>
        <w:adjustRightInd w:val="0"/>
        <w:spacing w:after="0" w:line="249"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184177">
        <w:rPr>
          <w:rFonts w:ascii="Times New Roman" w:eastAsia="Calibri" w:hAnsi="Times New Roman" w:cs="Times New Roman"/>
          <w:sz w:val="28"/>
          <w:szCs w:val="28"/>
        </w:rPr>
        <w:t>компетентностного</w:t>
      </w:r>
      <w:proofErr w:type="spellEnd"/>
      <w:r w:rsidRPr="00184177">
        <w:rPr>
          <w:rFonts w:ascii="Times New Roman" w:eastAsia="Calibri" w:hAnsi="Times New Roman" w:cs="Times New Roman"/>
          <w:sz w:val="28"/>
          <w:szCs w:val="28"/>
        </w:rPr>
        <w:t xml:space="preserve"> опыта в сфере учения, познания, профессионально-трудового выбора, личностного развития, ценностных ориентаций и </w:t>
      </w:r>
      <w:proofErr w:type="spellStart"/>
      <w:r w:rsidRPr="00184177">
        <w:rPr>
          <w:rFonts w:ascii="Times New Roman" w:eastAsia="Calibri" w:hAnsi="Times New Roman" w:cs="Times New Roman"/>
          <w:sz w:val="28"/>
          <w:szCs w:val="28"/>
        </w:rPr>
        <w:t>смыслотворчества</w:t>
      </w:r>
      <w:proofErr w:type="spellEnd"/>
      <w:r w:rsidRPr="00184177">
        <w:rPr>
          <w:rFonts w:ascii="Times New Roman" w:eastAsia="Calibri" w:hAnsi="Times New Roman" w:cs="Times New Roman"/>
          <w:sz w:val="28"/>
          <w:szCs w:val="28"/>
        </w:rPr>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184177" w:rsidRPr="00184177" w:rsidRDefault="00184177" w:rsidP="00184177">
      <w:pPr>
        <w:shd w:val="clear" w:color="auto" w:fill="FFFFFF"/>
        <w:autoSpaceDE w:val="0"/>
        <w:autoSpaceDN w:val="0"/>
        <w:adjustRightInd w:val="0"/>
        <w:spacing w:before="120" w:after="0" w:line="249" w:lineRule="auto"/>
        <w:ind w:firstLine="360"/>
        <w:jc w:val="both"/>
        <w:rPr>
          <w:rFonts w:ascii="Times New Roman" w:eastAsia="Calibri" w:hAnsi="Times New Roman" w:cs="Times New Roman"/>
          <w:sz w:val="28"/>
          <w:szCs w:val="28"/>
        </w:rPr>
      </w:pPr>
      <w:proofErr w:type="gramStart"/>
      <w:r w:rsidRPr="00184177">
        <w:rPr>
          <w:rFonts w:ascii="Times New Roman" w:eastAsia="Calibri" w:hAnsi="Times New Roman" w:cs="Times New Roman"/>
          <w:sz w:val="28"/>
          <w:szCs w:val="28"/>
        </w:rPr>
        <w:t>Ц</w:t>
      </w:r>
      <w:proofErr w:type="gramEnd"/>
      <w:r w:rsidRPr="00184177">
        <w:rPr>
          <w:rFonts w:ascii="Times New Roman" w:eastAsia="Calibri" w:hAnsi="Times New Roman" w:cs="Times New Roman"/>
          <w:sz w:val="28"/>
          <w:szCs w:val="28"/>
        </w:rPr>
        <w:t xml:space="preserve"> е л и  обучения литературному чтению:</w:t>
      </w:r>
    </w:p>
    <w:p w:rsidR="00184177" w:rsidRPr="00184177" w:rsidRDefault="00184177" w:rsidP="00184177">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184177" w:rsidRPr="00184177" w:rsidRDefault="00184177" w:rsidP="00184177">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lastRenderedPageBreak/>
        <w:t xml:space="preserve">– овладение </w:t>
      </w:r>
      <w:proofErr w:type="spellStart"/>
      <w:r w:rsidRPr="00184177">
        <w:rPr>
          <w:rFonts w:ascii="Times New Roman" w:eastAsia="Calibri" w:hAnsi="Times New Roman" w:cs="Times New Roman"/>
          <w:sz w:val="28"/>
          <w:szCs w:val="28"/>
        </w:rPr>
        <w:t>осознаннным</w:t>
      </w:r>
      <w:proofErr w:type="spellEnd"/>
      <w:r w:rsidRPr="00184177">
        <w:rPr>
          <w:rFonts w:ascii="Times New Roman" w:eastAsia="Calibri" w:hAnsi="Times New Roman" w:cs="Times New Roman"/>
          <w:sz w:val="28"/>
          <w:szCs w:val="28"/>
        </w:rPr>
        <w:t>,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184177" w:rsidRPr="00184177" w:rsidRDefault="00184177" w:rsidP="00184177">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уважение к культуре народов многонациональной России. </w:t>
      </w:r>
    </w:p>
    <w:p w:rsidR="00184177" w:rsidRPr="00C03FC6" w:rsidRDefault="00184177" w:rsidP="00184177">
      <w:pPr>
        <w:shd w:val="clear" w:color="auto" w:fill="FFFFFF"/>
        <w:autoSpaceDE w:val="0"/>
        <w:autoSpaceDN w:val="0"/>
        <w:adjustRightInd w:val="0"/>
        <w:spacing w:before="120" w:after="105" w:line="249" w:lineRule="auto"/>
        <w:ind w:firstLine="360"/>
        <w:jc w:val="both"/>
        <w:rPr>
          <w:rFonts w:ascii="Times New Roman" w:eastAsia="Calibri" w:hAnsi="Times New Roman" w:cs="Times New Roman"/>
          <w:b/>
          <w:color w:val="000000"/>
          <w:sz w:val="28"/>
          <w:szCs w:val="28"/>
        </w:rPr>
      </w:pPr>
      <w:r w:rsidRPr="00C03FC6">
        <w:rPr>
          <w:rFonts w:ascii="Times New Roman" w:eastAsia="Calibri" w:hAnsi="Times New Roman" w:cs="Times New Roman"/>
          <w:b/>
          <w:color w:val="000000"/>
          <w:sz w:val="28"/>
          <w:szCs w:val="28"/>
        </w:rPr>
        <w:t>План предусматривает</w:t>
      </w:r>
      <w:r w:rsidR="00C802DC" w:rsidRPr="00C03FC6">
        <w:rPr>
          <w:rFonts w:ascii="Times New Roman" w:eastAsia="Calibri" w:hAnsi="Times New Roman" w:cs="Times New Roman"/>
          <w:b/>
          <w:color w:val="000000"/>
          <w:sz w:val="28"/>
          <w:szCs w:val="28"/>
        </w:rPr>
        <w:t xml:space="preserve"> обучение в 3 классе в объеме 1</w:t>
      </w:r>
      <w:r w:rsidRPr="00C03FC6">
        <w:rPr>
          <w:rFonts w:ascii="Times New Roman" w:eastAsia="Calibri" w:hAnsi="Times New Roman" w:cs="Times New Roman"/>
          <w:b/>
          <w:color w:val="000000"/>
          <w:sz w:val="28"/>
          <w:szCs w:val="28"/>
        </w:rPr>
        <w:t>0</w:t>
      </w:r>
      <w:r w:rsidR="00C802DC" w:rsidRPr="00C03FC6">
        <w:rPr>
          <w:rFonts w:ascii="Times New Roman" w:eastAsia="Calibri" w:hAnsi="Times New Roman" w:cs="Times New Roman"/>
          <w:b/>
          <w:color w:val="000000"/>
          <w:sz w:val="28"/>
          <w:szCs w:val="28"/>
        </w:rPr>
        <w:t>2 часа</w:t>
      </w:r>
      <w:r w:rsidRPr="00C03FC6">
        <w:rPr>
          <w:rFonts w:ascii="Times New Roman" w:eastAsia="Calibri" w:hAnsi="Times New Roman" w:cs="Times New Roman"/>
          <w:b/>
          <w:color w:val="000000"/>
          <w:sz w:val="28"/>
          <w:szCs w:val="28"/>
        </w:rPr>
        <w:t>, по 3 урока в неделю.</w:t>
      </w:r>
    </w:p>
    <w:p w:rsidR="00184177" w:rsidRPr="00184177" w:rsidRDefault="00184177" w:rsidP="00184177">
      <w:pPr>
        <w:shd w:val="clear" w:color="auto" w:fill="FFFFFF"/>
        <w:autoSpaceDE w:val="0"/>
        <w:autoSpaceDN w:val="0"/>
        <w:adjustRightInd w:val="0"/>
        <w:spacing w:after="0" w:line="249"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Настоящий тематический план учитывает систему обучения класса, в котором будет осуществляться учебный процесс, направленный на общее развитие учащихся.</w:t>
      </w:r>
    </w:p>
    <w:p w:rsidR="00184177" w:rsidRPr="00184177" w:rsidRDefault="00184177" w:rsidP="00184177">
      <w:pPr>
        <w:shd w:val="clear" w:color="auto" w:fill="FFFFFF"/>
        <w:autoSpaceDE w:val="0"/>
        <w:autoSpaceDN w:val="0"/>
        <w:adjustRightInd w:val="0"/>
        <w:spacing w:after="0" w:line="249"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В соответствии с этим реализуется типовая программа «Литературное чтение» (автор Н. А. </w:t>
      </w:r>
      <w:proofErr w:type="spellStart"/>
      <w:r w:rsidRPr="00184177">
        <w:rPr>
          <w:rFonts w:ascii="Times New Roman" w:eastAsia="Calibri" w:hAnsi="Times New Roman" w:cs="Times New Roman"/>
          <w:sz w:val="28"/>
          <w:szCs w:val="28"/>
        </w:rPr>
        <w:t>Чуракова</w:t>
      </w:r>
      <w:proofErr w:type="spellEnd"/>
      <w:r w:rsidRPr="00184177">
        <w:rPr>
          <w:rFonts w:ascii="Times New Roman" w:eastAsia="Calibri" w:hAnsi="Times New Roman" w:cs="Times New Roman"/>
          <w:sz w:val="28"/>
          <w:szCs w:val="28"/>
        </w:rPr>
        <w:t>, 2003).</w:t>
      </w:r>
    </w:p>
    <w:p w:rsidR="00184177" w:rsidRPr="00184177" w:rsidRDefault="00184177" w:rsidP="00184177">
      <w:pPr>
        <w:shd w:val="clear" w:color="auto" w:fill="FFFFFF"/>
        <w:autoSpaceDE w:val="0"/>
        <w:autoSpaceDN w:val="0"/>
        <w:adjustRightInd w:val="0"/>
        <w:spacing w:after="0" w:line="249"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На основании примерных программ </w:t>
      </w:r>
      <w:proofErr w:type="spellStart"/>
      <w:r w:rsidRPr="00184177">
        <w:rPr>
          <w:rFonts w:ascii="Times New Roman" w:eastAsia="Calibri" w:hAnsi="Times New Roman" w:cs="Times New Roman"/>
          <w:sz w:val="28"/>
          <w:szCs w:val="28"/>
        </w:rPr>
        <w:t>Минобрнауки</w:t>
      </w:r>
      <w:proofErr w:type="spellEnd"/>
      <w:r w:rsidRPr="00184177">
        <w:rPr>
          <w:rFonts w:ascii="Times New Roman" w:eastAsia="Calibri" w:hAnsi="Times New Roman" w:cs="Times New Roman"/>
          <w:sz w:val="28"/>
          <w:szCs w:val="28"/>
        </w:rPr>
        <w:t xml:space="preserve"> РФ, содержащих требования к минимальному объему содержания образования по литературному чтению, и с учетом системы обучения класса реализуется программа базисного уровня.</w:t>
      </w:r>
    </w:p>
    <w:p w:rsidR="00184177" w:rsidRPr="00184177" w:rsidRDefault="00184177" w:rsidP="00184177">
      <w:pPr>
        <w:shd w:val="clear" w:color="auto" w:fill="FFFFFF"/>
        <w:autoSpaceDE w:val="0"/>
        <w:autoSpaceDN w:val="0"/>
        <w:adjustRightInd w:val="0"/>
        <w:spacing w:after="0" w:line="249"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С учетом системы и модели обучения класса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w:t>
      </w:r>
    </w:p>
    <w:p w:rsidR="00184177" w:rsidRPr="00184177" w:rsidRDefault="00184177" w:rsidP="00184177">
      <w:pPr>
        <w:shd w:val="clear" w:color="auto" w:fill="FFFFFF"/>
        <w:autoSpaceDE w:val="0"/>
        <w:autoSpaceDN w:val="0"/>
        <w:adjustRightInd w:val="0"/>
        <w:spacing w:after="0" w:line="249"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Основой целеполагания является обновление требований к уровню подготовки выпускников начальной школы,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184177">
        <w:rPr>
          <w:rFonts w:ascii="Times New Roman" w:eastAsia="Calibri" w:hAnsi="Times New Roman" w:cs="Times New Roman"/>
          <w:sz w:val="28"/>
          <w:szCs w:val="28"/>
        </w:rPr>
        <w:t>межпредметным</w:t>
      </w:r>
      <w:proofErr w:type="spellEnd"/>
      <w:r w:rsidRPr="00184177">
        <w:rPr>
          <w:rFonts w:ascii="Times New Roman" w:eastAsia="Calibri" w:hAnsi="Times New Roman" w:cs="Times New Roman"/>
          <w:sz w:val="28"/>
          <w:szCs w:val="28"/>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w:t>
      </w:r>
      <w:proofErr w:type="spellStart"/>
      <w:r w:rsidRPr="00184177">
        <w:rPr>
          <w:rFonts w:ascii="Times New Roman" w:eastAsia="Calibri" w:hAnsi="Times New Roman" w:cs="Times New Roman"/>
          <w:sz w:val="28"/>
          <w:szCs w:val="28"/>
        </w:rPr>
        <w:t>деятельности</w:t>
      </w:r>
      <w:proofErr w:type="gramStart"/>
      <w:r w:rsidRPr="00184177">
        <w:rPr>
          <w:rFonts w:ascii="Times New Roman" w:eastAsia="Calibri" w:hAnsi="Times New Roman" w:cs="Times New Roman"/>
          <w:sz w:val="28"/>
          <w:szCs w:val="28"/>
        </w:rPr>
        <w:t>,ч</w:t>
      </w:r>
      <w:proofErr w:type="gramEnd"/>
      <w:r w:rsidRPr="00184177">
        <w:rPr>
          <w:rFonts w:ascii="Times New Roman" w:eastAsia="Calibri" w:hAnsi="Times New Roman" w:cs="Times New Roman"/>
          <w:sz w:val="28"/>
          <w:szCs w:val="28"/>
        </w:rPr>
        <w:t>то</w:t>
      </w:r>
      <w:proofErr w:type="spellEnd"/>
      <w:r w:rsidRPr="00184177">
        <w:rPr>
          <w:rFonts w:ascii="Times New Roman" w:eastAsia="Calibri" w:hAnsi="Times New Roman" w:cs="Times New Roman"/>
          <w:sz w:val="28"/>
          <w:szCs w:val="28"/>
        </w:rPr>
        <w:t xml:space="preserve"> предполагает повышенное внимание к развитию </w:t>
      </w:r>
      <w:proofErr w:type="spellStart"/>
      <w:r w:rsidRPr="00184177">
        <w:rPr>
          <w:rFonts w:ascii="Times New Roman" w:eastAsia="Calibri" w:hAnsi="Times New Roman" w:cs="Times New Roman"/>
          <w:sz w:val="28"/>
          <w:szCs w:val="28"/>
        </w:rPr>
        <w:t>межпредметных</w:t>
      </w:r>
      <w:proofErr w:type="spellEnd"/>
      <w:r w:rsidRPr="00184177">
        <w:rPr>
          <w:rFonts w:ascii="Times New Roman" w:eastAsia="Calibri" w:hAnsi="Times New Roman" w:cs="Times New Roman"/>
          <w:sz w:val="28"/>
          <w:szCs w:val="28"/>
        </w:rPr>
        <w:t xml:space="preserve"> связей курса литературного чтения.</w:t>
      </w:r>
    </w:p>
    <w:p w:rsidR="00184177" w:rsidRPr="00184177" w:rsidRDefault="00184177" w:rsidP="0018417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литературе будет осуществляться в ходе творческой деятельности учащихся на основе личностного осмысления лингвистических фактов и явлений, литературоведческих понятий. Особое внимание уделяется познавательной активности учащихся, их </w:t>
      </w:r>
      <w:proofErr w:type="spellStart"/>
      <w:r w:rsidRPr="00184177">
        <w:rPr>
          <w:rFonts w:ascii="Times New Roman" w:eastAsia="Calibri" w:hAnsi="Times New Roman" w:cs="Times New Roman"/>
          <w:sz w:val="28"/>
          <w:szCs w:val="28"/>
        </w:rPr>
        <w:t>мотивированности</w:t>
      </w:r>
      <w:proofErr w:type="spellEnd"/>
      <w:r w:rsidRPr="00184177">
        <w:rPr>
          <w:rFonts w:ascii="Times New Roman" w:eastAsia="Calibri" w:hAnsi="Times New Roman" w:cs="Times New Roman"/>
          <w:sz w:val="28"/>
          <w:szCs w:val="28"/>
        </w:rPr>
        <w:t xml:space="preserve"> к самостоятельной учебной работе. Это предполагает все более широкое использование активных форм познания: наблюдение, опыты, обсуждение разных мнений, предположений, учебный диалог, нетрадиционные формы уроков, в том числе методики деловых и ролевых игр, проблемных дискуссий, </w:t>
      </w:r>
      <w:proofErr w:type="spellStart"/>
      <w:r w:rsidRPr="00184177">
        <w:rPr>
          <w:rFonts w:ascii="Times New Roman" w:eastAsia="Calibri" w:hAnsi="Times New Roman" w:cs="Times New Roman"/>
          <w:sz w:val="28"/>
          <w:szCs w:val="28"/>
        </w:rPr>
        <w:t>межпредметных</w:t>
      </w:r>
      <w:proofErr w:type="spellEnd"/>
      <w:r w:rsidRPr="00184177">
        <w:rPr>
          <w:rFonts w:ascii="Times New Roman" w:eastAsia="Calibri" w:hAnsi="Times New Roman" w:cs="Times New Roman"/>
          <w:sz w:val="28"/>
          <w:szCs w:val="28"/>
        </w:rPr>
        <w:t xml:space="preserve"> интегрированных уроков и т. д.</w:t>
      </w:r>
    </w:p>
    <w:p w:rsidR="00184177" w:rsidRPr="00184177" w:rsidRDefault="00184177" w:rsidP="0018417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proofErr w:type="gramStart"/>
      <w:r w:rsidRPr="00184177">
        <w:rPr>
          <w:rFonts w:ascii="Times New Roman" w:eastAsia="Calibri" w:hAnsi="Times New Roman" w:cs="Times New Roman"/>
          <w:sz w:val="28"/>
          <w:szCs w:val="28"/>
        </w:rPr>
        <w:t xml:space="preserve">Для гуманитарного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w:t>
      </w:r>
      <w:r w:rsidRPr="00184177">
        <w:rPr>
          <w:rFonts w:ascii="Times New Roman" w:eastAsia="Calibri" w:hAnsi="Times New Roman" w:cs="Times New Roman"/>
          <w:sz w:val="28"/>
          <w:szCs w:val="28"/>
        </w:rPr>
        <w:lastRenderedPageBreak/>
        <w:t>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roofErr w:type="gramEnd"/>
    </w:p>
    <w:p w:rsidR="00184177" w:rsidRPr="00184177" w:rsidRDefault="00184177" w:rsidP="0018417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На ступени начальной школы задачи учебных занятий (в схеме – планируемый результат) определены как формирование умений анализировать, сравнивать, различать, приводить примеры, определять признаки и др.</w:t>
      </w:r>
    </w:p>
    <w:p w:rsidR="00184177" w:rsidRPr="00184177" w:rsidRDefault="00184177" w:rsidP="0018417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184177" w:rsidRPr="00184177" w:rsidRDefault="00184177" w:rsidP="0018417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Реализация тематического плана обеспечивает освоение </w:t>
      </w:r>
      <w:proofErr w:type="spellStart"/>
      <w:r w:rsidRPr="00184177">
        <w:rPr>
          <w:rFonts w:ascii="Times New Roman" w:eastAsia="Calibri" w:hAnsi="Times New Roman" w:cs="Times New Roman"/>
          <w:sz w:val="28"/>
          <w:szCs w:val="28"/>
        </w:rPr>
        <w:t>общеучебных</w:t>
      </w:r>
      <w:proofErr w:type="spellEnd"/>
      <w:r w:rsidRPr="00184177">
        <w:rPr>
          <w:rFonts w:ascii="Times New Roman" w:eastAsia="Calibri" w:hAnsi="Times New Roman" w:cs="Times New Roman"/>
          <w:sz w:val="28"/>
          <w:szCs w:val="28"/>
        </w:rPr>
        <w:t xml:space="preserve"> умений и компетенций в рамках </w:t>
      </w:r>
      <w:r w:rsidRPr="00184177">
        <w:rPr>
          <w:rFonts w:ascii="Times New Roman" w:eastAsia="Calibri" w:hAnsi="Times New Roman" w:cs="Times New Roman"/>
          <w:i/>
          <w:iCs/>
          <w:sz w:val="28"/>
          <w:szCs w:val="28"/>
        </w:rPr>
        <w:t xml:space="preserve">информационно-коммуникативной деятельности, </w:t>
      </w:r>
      <w:r w:rsidRPr="00184177">
        <w:rPr>
          <w:rFonts w:ascii="Times New Roman" w:eastAsia="Calibri" w:hAnsi="Times New Roman" w:cs="Times New Roman"/>
          <w:sz w:val="28"/>
          <w:szCs w:val="28"/>
        </w:rPr>
        <w:t>в том числе способностей передавать содержание текста в сжатом или развернутом виде в соответствии с целью учебного задания, проводить информационно-</w:t>
      </w:r>
      <w:proofErr w:type="spellStart"/>
      <w:r w:rsidRPr="00184177">
        <w:rPr>
          <w:rFonts w:ascii="Times New Roman" w:eastAsia="Calibri" w:hAnsi="Times New Roman" w:cs="Times New Roman"/>
          <w:sz w:val="28"/>
          <w:szCs w:val="28"/>
        </w:rPr>
        <w:t>смысловый</w:t>
      </w:r>
      <w:proofErr w:type="spellEnd"/>
      <w:r w:rsidRPr="00184177">
        <w:rPr>
          <w:rFonts w:ascii="Times New Roman" w:eastAsia="Calibri" w:hAnsi="Times New Roman" w:cs="Times New Roman"/>
          <w:sz w:val="28"/>
          <w:szCs w:val="28"/>
        </w:rPr>
        <w:t xml:space="preserve"> анализ текста, использовать различные виды чтения (ознакомительное, просмотровое, поисковое и др.)</w:t>
      </w:r>
      <w:proofErr w:type="gramStart"/>
      <w:r w:rsidRPr="00184177">
        <w:rPr>
          <w:rFonts w:ascii="Times New Roman" w:eastAsia="Calibri" w:hAnsi="Times New Roman" w:cs="Times New Roman"/>
          <w:sz w:val="28"/>
          <w:szCs w:val="28"/>
        </w:rPr>
        <w:t>,с</w:t>
      </w:r>
      <w:proofErr w:type="gramEnd"/>
      <w:r w:rsidRPr="00184177">
        <w:rPr>
          <w:rFonts w:ascii="Times New Roman" w:eastAsia="Calibri" w:hAnsi="Times New Roman" w:cs="Times New Roman"/>
          <w:sz w:val="28"/>
          <w:szCs w:val="28"/>
        </w:rPr>
        <w:t xml:space="preserve">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На уроках учащиеся могут более уверенно овладеть монологической и диалогической речью, </w:t>
      </w:r>
      <w:r w:rsidRPr="00184177">
        <w:rPr>
          <w:rFonts w:ascii="Times New Roman" w:eastAsia="Calibri" w:hAnsi="Times New Roman" w:cs="Times New Roman"/>
          <w:i/>
          <w:iCs/>
          <w:sz w:val="28"/>
          <w:szCs w:val="28"/>
        </w:rPr>
        <w:t xml:space="preserve">умением </w:t>
      </w:r>
      <w:r w:rsidRPr="00184177">
        <w:rPr>
          <w:rFonts w:ascii="Times New Roman" w:eastAsia="Calibri" w:hAnsi="Times New Roman" w:cs="Times New Roman"/>
          <w:sz w:val="28"/>
          <w:szCs w:val="28"/>
        </w:rPr>
        <w:t>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184177" w:rsidRPr="00184177" w:rsidRDefault="00184177" w:rsidP="0018417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Акцентированное внимание к продуктивным формам учебной деятельности предполагает актуализацию </w:t>
      </w:r>
      <w:r w:rsidRPr="00184177">
        <w:rPr>
          <w:rFonts w:ascii="Times New Roman" w:eastAsia="Calibri" w:hAnsi="Times New Roman" w:cs="Times New Roman"/>
          <w:i/>
          <w:iCs/>
          <w:sz w:val="28"/>
          <w:szCs w:val="28"/>
        </w:rPr>
        <w:t xml:space="preserve">информационной компетентности </w:t>
      </w:r>
      <w:proofErr w:type="spellStart"/>
      <w:r w:rsidRPr="00184177">
        <w:rPr>
          <w:rFonts w:ascii="Times New Roman" w:eastAsia="Calibri" w:hAnsi="Times New Roman" w:cs="Times New Roman"/>
          <w:i/>
          <w:iCs/>
          <w:sz w:val="28"/>
          <w:szCs w:val="28"/>
        </w:rPr>
        <w:t>учащихся</w:t>
      </w:r>
      <w:proofErr w:type="gramStart"/>
      <w:r w:rsidRPr="00184177">
        <w:rPr>
          <w:rFonts w:ascii="Times New Roman" w:eastAsia="Calibri" w:hAnsi="Times New Roman" w:cs="Times New Roman"/>
          <w:i/>
          <w:iCs/>
          <w:sz w:val="28"/>
          <w:szCs w:val="28"/>
        </w:rPr>
        <w:t>:</w:t>
      </w:r>
      <w:r w:rsidRPr="00184177">
        <w:rPr>
          <w:rFonts w:ascii="Times New Roman" w:eastAsia="Calibri" w:hAnsi="Times New Roman" w:cs="Times New Roman"/>
          <w:sz w:val="28"/>
          <w:szCs w:val="28"/>
        </w:rPr>
        <w:t>ф</w:t>
      </w:r>
      <w:proofErr w:type="gramEnd"/>
      <w:r w:rsidRPr="00184177">
        <w:rPr>
          <w:rFonts w:ascii="Times New Roman" w:eastAsia="Calibri" w:hAnsi="Times New Roman" w:cs="Times New Roman"/>
          <w:sz w:val="28"/>
          <w:szCs w:val="28"/>
        </w:rPr>
        <w:t>ормирование</w:t>
      </w:r>
      <w:proofErr w:type="spellEnd"/>
      <w:r w:rsidRPr="00184177">
        <w:rPr>
          <w:rFonts w:ascii="Times New Roman" w:eastAsia="Calibri" w:hAnsi="Times New Roman" w:cs="Times New Roman"/>
          <w:sz w:val="28"/>
          <w:szCs w:val="28"/>
        </w:rPr>
        <w:t xml:space="preserve"> простейших </w:t>
      </w:r>
      <w:r w:rsidRPr="00184177">
        <w:rPr>
          <w:rFonts w:ascii="Times New Roman" w:eastAsia="Calibri" w:hAnsi="Times New Roman" w:cs="Times New Roman"/>
          <w:i/>
          <w:iCs/>
          <w:sz w:val="28"/>
          <w:szCs w:val="28"/>
        </w:rPr>
        <w:t xml:space="preserve">навыков </w:t>
      </w:r>
      <w:r w:rsidRPr="00184177">
        <w:rPr>
          <w:rFonts w:ascii="Times New Roman" w:eastAsia="Calibri" w:hAnsi="Times New Roman" w:cs="Times New Roman"/>
          <w:sz w:val="28"/>
          <w:szCs w:val="28"/>
        </w:rPr>
        <w:t xml:space="preserve">работы с источниками, энциклопедическими материалами. В требованиях к выпускникам начальной школы ключевое значение придается </w:t>
      </w:r>
      <w:proofErr w:type="spellStart"/>
      <w:r w:rsidRPr="00184177">
        <w:rPr>
          <w:rFonts w:ascii="Times New Roman" w:eastAsia="Calibri" w:hAnsi="Times New Roman" w:cs="Times New Roman"/>
          <w:sz w:val="28"/>
          <w:szCs w:val="28"/>
        </w:rPr>
        <w:t>сформированности</w:t>
      </w:r>
      <w:proofErr w:type="spellEnd"/>
      <w:r w:rsidRPr="00184177">
        <w:rPr>
          <w:rFonts w:ascii="Times New Roman" w:eastAsia="Calibri" w:hAnsi="Times New Roman" w:cs="Times New Roman"/>
          <w:sz w:val="28"/>
          <w:szCs w:val="28"/>
        </w:rPr>
        <w:t xml:space="preserve"> общих учебных умений, навыков и способов деятельности, на которых лежит существенная доля ответственности за успешность обучения в основной школе. </w:t>
      </w:r>
      <w:proofErr w:type="gramStart"/>
      <w:r w:rsidRPr="00184177">
        <w:rPr>
          <w:rFonts w:ascii="Times New Roman" w:eastAsia="Calibri" w:hAnsi="Times New Roman" w:cs="Times New Roman"/>
          <w:sz w:val="28"/>
          <w:szCs w:val="28"/>
        </w:rPr>
        <w:t xml:space="preserve">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а именно умением извлечь и проанализировать информацию, представленную в разных знаковых системах (текст, карта, таблица, схема, аудиовизуальный ряд), и т. п. При развивающем обучении стимулируются активные формы познания: </w:t>
      </w:r>
      <w:r w:rsidRPr="00184177">
        <w:rPr>
          <w:rFonts w:ascii="Times New Roman" w:eastAsia="Calibri" w:hAnsi="Times New Roman" w:cs="Times New Roman"/>
          <w:i/>
          <w:iCs/>
          <w:sz w:val="28"/>
          <w:szCs w:val="28"/>
        </w:rPr>
        <w:t>наблюдение, опыты, обсуждение разных мнений, предположений, учебный диалог</w:t>
      </w:r>
      <w:r w:rsidRPr="00184177">
        <w:rPr>
          <w:rFonts w:ascii="Times New Roman" w:eastAsia="Calibri" w:hAnsi="Times New Roman" w:cs="Times New Roman"/>
          <w:sz w:val="28"/>
          <w:szCs w:val="28"/>
        </w:rPr>
        <w:t xml:space="preserve"> и</w:t>
      </w:r>
      <w:proofErr w:type="gramEnd"/>
      <w:r w:rsidRPr="00184177">
        <w:rPr>
          <w:rFonts w:ascii="Times New Roman" w:eastAsia="Calibri" w:hAnsi="Times New Roman" w:cs="Times New Roman"/>
          <w:sz w:val="28"/>
          <w:szCs w:val="28"/>
        </w:rPr>
        <w:t xml:space="preserve"> пр.</w:t>
      </w:r>
    </w:p>
    <w:p w:rsidR="00184177" w:rsidRPr="00184177" w:rsidRDefault="00184177" w:rsidP="00184177">
      <w:pPr>
        <w:shd w:val="clear" w:color="auto" w:fill="FFFFFF"/>
        <w:autoSpaceDE w:val="0"/>
        <w:autoSpaceDN w:val="0"/>
        <w:adjustRightInd w:val="0"/>
        <w:spacing w:after="0" w:line="252" w:lineRule="auto"/>
        <w:ind w:firstLine="360"/>
        <w:jc w:val="both"/>
        <w:rPr>
          <w:rFonts w:ascii="Times New Roman" w:eastAsia="Calibri" w:hAnsi="Times New Roman" w:cs="Times New Roman"/>
          <w:sz w:val="28"/>
          <w:szCs w:val="28"/>
        </w:rPr>
      </w:pPr>
      <w:proofErr w:type="gramStart"/>
      <w:r w:rsidRPr="00184177">
        <w:rPr>
          <w:rFonts w:ascii="Times New Roman" w:eastAsia="Calibri" w:hAnsi="Times New Roman" w:cs="Times New Roman"/>
          <w:sz w:val="28"/>
          <w:szCs w:val="28"/>
        </w:rPr>
        <w:lastRenderedPageBreak/>
        <w:t xml:space="preserve">Большую значимость на этой ступени образования имеет </w:t>
      </w:r>
      <w:r w:rsidRPr="00184177">
        <w:rPr>
          <w:rFonts w:ascii="Times New Roman" w:eastAsia="Calibri" w:hAnsi="Times New Roman" w:cs="Times New Roman"/>
          <w:i/>
          <w:iCs/>
          <w:sz w:val="28"/>
          <w:szCs w:val="28"/>
        </w:rPr>
        <w:t xml:space="preserve">информационно-коммуникативная деятельность учащихся, </w:t>
      </w:r>
      <w:r w:rsidRPr="00184177">
        <w:rPr>
          <w:rFonts w:ascii="Times New Roman" w:eastAsia="Calibri" w:hAnsi="Times New Roman" w:cs="Times New Roman"/>
          <w:sz w:val="28"/>
          <w:szCs w:val="28"/>
        </w:rPr>
        <w:t xml:space="preserve">в рамках которой развиваются </w:t>
      </w:r>
      <w:r w:rsidRPr="00184177">
        <w:rPr>
          <w:rFonts w:ascii="Times New Roman" w:eastAsia="Calibri" w:hAnsi="Times New Roman" w:cs="Times New Roman"/>
          <w:i/>
          <w:iCs/>
          <w:sz w:val="28"/>
          <w:szCs w:val="28"/>
        </w:rPr>
        <w:t xml:space="preserve">умения и навыки </w:t>
      </w:r>
      <w:r w:rsidRPr="00184177">
        <w:rPr>
          <w:rFonts w:ascii="Times New Roman" w:eastAsia="Calibri" w:hAnsi="Times New Roman" w:cs="Times New Roman"/>
          <w:sz w:val="28"/>
          <w:szCs w:val="28"/>
        </w:rPr>
        <w:t>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w:t>
      </w:r>
      <w:proofErr w:type="gramEnd"/>
      <w:r w:rsidRPr="00184177">
        <w:rPr>
          <w:rFonts w:ascii="Times New Roman" w:eastAsia="Calibri" w:hAnsi="Times New Roman" w:cs="Times New Roman"/>
          <w:sz w:val="28"/>
          <w:szCs w:val="28"/>
        </w:rPr>
        <w:t>, полно, выборочно). Учащиеся должны уметь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С точки зрения развития умений и навыков </w:t>
      </w:r>
      <w:r w:rsidRPr="00184177">
        <w:rPr>
          <w:rFonts w:ascii="Times New Roman" w:eastAsia="Calibri" w:hAnsi="Times New Roman" w:cs="Times New Roman"/>
          <w:i/>
          <w:iCs/>
          <w:sz w:val="28"/>
          <w:szCs w:val="28"/>
        </w:rPr>
        <w:t xml:space="preserve">рефлексивной </w:t>
      </w:r>
      <w:proofErr w:type="spellStart"/>
      <w:r w:rsidRPr="00184177">
        <w:rPr>
          <w:rFonts w:ascii="Times New Roman" w:eastAsia="Calibri" w:hAnsi="Times New Roman" w:cs="Times New Roman"/>
          <w:i/>
          <w:iCs/>
          <w:sz w:val="28"/>
          <w:szCs w:val="28"/>
        </w:rPr>
        <w:t>деятельности</w:t>
      </w:r>
      <w:proofErr w:type="gramStart"/>
      <w:r w:rsidRPr="00184177">
        <w:rPr>
          <w:rFonts w:ascii="Times New Roman" w:eastAsia="Calibri" w:hAnsi="Times New Roman" w:cs="Times New Roman"/>
          <w:i/>
          <w:iCs/>
          <w:sz w:val="28"/>
          <w:szCs w:val="28"/>
        </w:rPr>
        <w:t>,</w:t>
      </w:r>
      <w:r w:rsidRPr="00184177">
        <w:rPr>
          <w:rFonts w:ascii="Times New Roman" w:eastAsia="Calibri" w:hAnsi="Times New Roman" w:cs="Times New Roman"/>
          <w:sz w:val="28"/>
          <w:szCs w:val="28"/>
        </w:rPr>
        <w:t>о</w:t>
      </w:r>
      <w:proofErr w:type="gramEnd"/>
      <w:r w:rsidRPr="00184177">
        <w:rPr>
          <w:rFonts w:ascii="Times New Roman" w:eastAsia="Calibri" w:hAnsi="Times New Roman" w:cs="Times New Roman"/>
          <w:sz w:val="28"/>
          <w:szCs w:val="28"/>
        </w:rPr>
        <w:t>собое</w:t>
      </w:r>
      <w:proofErr w:type="spellEnd"/>
      <w:r w:rsidRPr="00184177">
        <w:rPr>
          <w:rFonts w:ascii="Times New Roman" w:eastAsia="Calibri" w:hAnsi="Times New Roman" w:cs="Times New Roman"/>
          <w:sz w:val="28"/>
          <w:szCs w:val="28"/>
        </w:rPr>
        <w:t xml:space="preserve"> внимание уделено способности учащихся оценивать свои мысли и действия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Symbol" w:eastAsia="Calibri" w:hAnsi="Symbol" w:cs="Symbol"/>
          <w:noProof/>
          <w:sz w:val="28"/>
          <w:szCs w:val="28"/>
        </w:rPr>
        <w:t></w:t>
      </w:r>
      <w:r w:rsidRPr="00184177">
        <w:rPr>
          <w:rFonts w:ascii="Times New Roman" w:eastAsia="Calibri" w:hAnsi="Times New Roman" w:cs="Times New Roman"/>
          <w:sz w:val="28"/>
          <w:szCs w:val="28"/>
        </w:rPr>
        <w:t xml:space="preserve"> </w:t>
      </w:r>
      <w:proofErr w:type="spellStart"/>
      <w:r w:rsidRPr="00184177">
        <w:rPr>
          <w:rFonts w:ascii="Times New Roman" w:eastAsia="Calibri" w:hAnsi="Times New Roman" w:cs="Times New Roman"/>
          <w:sz w:val="28"/>
          <w:szCs w:val="28"/>
        </w:rPr>
        <w:t>С</w:t>
      </w:r>
      <w:proofErr w:type="gramStart"/>
      <w:r w:rsidRPr="00184177">
        <w:rPr>
          <w:rFonts w:ascii="Times New Roman" w:eastAsia="Calibri" w:hAnsi="Times New Roman" w:cs="Times New Roman"/>
          <w:sz w:val="28"/>
          <w:szCs w:val="28"/>
        </w:rPr>
        <w:t>D</w:t>
      </w:r>
      <w:proofErr w:type="gramEnd"/>
      <w:r w:rsidRPr="00184177">
        <w:rPr>
          <w:rFonts w:ascii="Times New Roman" w:eastAsia="Calibri" w:hAnsi="Times New Roman" w:cs="Times New Roman"/>
          <w:sz w:val="28"/>
          <w:szCs w:val="28"/>
        </w:rPr>
        <w:t>«Азбука</w:t>
      </w:r>
      <w:proofErr w:type="spellEnd"/>
      <w:r w:rsidRPr="00184177">
        <w:rPr>
          <w:rFonts w:ascii="Times New Roman" w:eastAsia="Calibri" w:hAnsi="Times New Roman" w:cs="Times New Roman"/>
          <w:sz w:val="28"/>
          <w:szCs w:val="28"/>
        </w:rPr>
        <w:t xml:space="preserve"> от Кирилла и </w:t>
      </w:r>
      <w:proofErr w:type="spellStart"/>
      <w:r w:rsidRPr="00184177">
        <w:rPr>
          <w:rFonts w:ascii="Times New Roman" w:eastAsia="Calibri" w:hAnsi="Times New Roman" w:cs="Times New Roman"/>
          <w:sz w:val="28"/>
          <w:szCs w:val="28"/>
        </w:rPr>
        <w:t>Мефодия</w:t>
      </w:r>
      <w:proofErr w:type="spellEnd"/>
      <w:r w:rsidRPr="00184177">
        <w:rPr>
          <w:rFonts w:ascii="Times New Roman" w:eastAsia="Calibri" w:hAnsi="Times New Roman" w:cs="Times New Roman"/>
          <w:sz w:val="28"/>
          <w:szCs w:val="28"/>
        </w:rPr>
        <w:t>»;</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Symbol" w:eastAsia="Calibri" w:hAnsi="Symbol" w:cs="Symbol"/>
          <w:noProof/>
          <w:sz w:val="28"/>
          <w:szCs w:val="28"/>
        </w:rPr>
        <w:t></w:t>
      </w:r>
      <w:r w:rsidRPr="00184177">
        <w:rPr>
          <w:rFonts w:ascii="Times New Roman" w:eastAsia="Calibri" w:hAnsi="Times New Roman" w:cs="Times New Roman"/>
          <w:sz w:val="28"/>
          <w:szCs w:val="28"/>
        </w:rPr>
        <w:t xml:space="preserve"> </w:t>
      </w:r>
      <w:proofErr w:type="spellStart"/>
      <w:r w:rsidRPr="00184177">
        <w:rPr>
          <w:rFonts w:ascii="Times New Roman" w:eastAsia="Calibri" w:hAnsi="Times New Roman" w:cs="Times New Roman"/>
          <w:sz w:val="28"/>
          <w:szCs w:val="28"/>
        </w:rPr>
        <w:t>С</w:t>
      </w:r>
      <w:proofErr w:type="gramStart"/>
      <w:r w:rsidRPr="00184177">
        <w:rPr>
          <w:rFonts w:ascii="Times New Roman" w:eastAsia="Calibri" w:hAnsi="Times New Roman" w:cs="Times New Roman"/>
          <w:sz w:val="28"/>
          <w:szCs w:val="28"/>
        </w:rPr>
        <w:t>D</w:t>
      </w:r>
      <w:proofErr w:type="gramEnd"/>
      <w:r w:rsidRPr="00184177">
        <w:rPr>
          <w:rFonts w:ascii="Times New Roman" w:eastAsia="Calibri" w:hAnsi="Times New Roman" w:cs="Times New Roman"/>
          <w:sz w:val="28"/>
          <w:szCs w:val="28"/>
        </w:rPr>
        <w:t>«Детский</w:t>
      </w:r>
      <w:proofErr w:type="spellEnd"/>
      <w:r w:rsidRPr="00184177">
        <w:rPr>
          <w:rFonts w:ascii="Times New Roman" w:eastAsia="Calibri" w:hAnsi="Times New Roman" w:cs="Times New Roman"/>
          <w:sz w:val="28"/>
          <w:szCs w:val="28"/>
        </w:rPr>
        <w:t xml:space="preserve"> энциклопедический словарь»;</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Symbol" w:eastAsia="Calibri" w:hAnsi="Symbol" w:cs="Symbol"/>
          <w:noProof/>
          <w:sz w:val="28"/>
          <w:szCs w:val="28"/>
        </w:rPr>
        <w:t></w:t>
      </w:r>
      <w:r w:rsidRPr="00184177">
        <w:rPr>
          <w:rFonts w:ascii="Times New Roman" w:eastAsia="Calibri" w:hAnsi="Times New Roman" w:cs="Times New Roman"/>
          <w:sz w:val="28"/>
          <w:szCs w:val="28"/>
        </w:rPr>
        <w:t xml:space="preserve"> «Шедевры русской живописи»;</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Symbol" w:eastAsia="Calibri" w:hAnsi="Symbol" w:cs="Symbol"/>
          <w:noProof/>
          <w:sz w:val="28"/>
          <w:szCs w:val="28"/>
        </w:rPr>
        <w:t></w:t>
      </w:r>
      <w:r w:rsidRPr="00184177">
        <w:rPr>
          <w:rFonts w:ascii="Times New Roman" w:eastAsia="Calibri" w:hAnsi="Times New Roman" w:cs="Times New Roman"/>
          <w:sz w:val="28"/>
          <w:szCs w:val="28"/>
        </w:rPr>
        <w:t xml:space="preserve"> энциклопедия для детей «История Росс</w:t>
      </w:r>
      <w:proofErr w:type="gramStart"/>
      <w:r w:rsidRPr="00184177">
        <w:rPr>
          <w:rFonts w:ascii="Times New Roman" w:eastAsia="Calibri" w:hAnsi="Times New Roman" w:cs="Times New Roman"/>
          <w:sz w:val="28"/>
          <w:szCs w:val="28"/>
        </w:rPr>
        <w:t>ии и ее</w:t>
      </w:r>
      <w:proofErr w:type="gramEnd"/>
      <w:r w:rsidRPr="00184177">
        <w:rPr>
          <w:rFonts w:ascii="Times New Roman" w:eastAsia="Calibri" w:hAnsi="Times New Roman" w:cs="Times New Roman"/>
          <w:sz w:val="28"/>
          <w:szCs w:val="28"/>
        </w:rPr>
        <w:t xml:space="preserve"> ближайших соседей».</w:t>
      </w:r>
    </w:p>
    <w:p w:rsidR="00184177" w:rsidRPr="00184177" w:rsidRDefault="00184177" w:rsidP="00184177">
      <w:pPr>
        <w:shd w:val="clear" w:color="auto" w:fill="FFFFFF"/>
        <w:autoSpaceDE w:val="0"/>
        <w:autoSpaceDN w:val="0"/>
        <w:adjustRightInd w:val="0"/>
        <w:spacing w:before="135" w:after="135" w:line="264" w:lineRule="auto"/>
        <w:jc w:val="center"/>
        <w:rPr>
          <w:rFonts w:ascii="Times New Roman" w:eastAsia="Calibri" w:hAnsi="Times New Roman" w:cs="Times New Roman"/>
          <w:b/>
          <w:bCs/>
          <w:sz w:val="28"/>
          <w:szCs w:val="28"/>
        </w:rPr>
      </w:pPr>
    </w:p>
    <w:p w:rsidR="00184177" w:rsidRPr="00184177" w:rsidRDefault="00184177" w:rsidP="00184177">
      <w:pPr>
        <w:shd w:val="clear" w:color="auto" w:fill="FFFFFF"/>
        <w:autoSpaceDE w:val="0"/>
        <w:autoSpaceDN w:val="0"/>
        <w:adjustRightInd w:val="0"/>
        <w:spacing w:before="135" w:after="135" w:line="264" w:lineRule="auto"/>
        <w:jc w:val="center"/>
        <w:rPr>
          <w:rFonts w:ascii="Times New Roman" w:eastAsia="Calibri" w:hAnsi="Times New Roman" w:cs="Times New Roman"/>
          <w:b/>
          <w:bCs/>
          <w:sz w:val="28"/>
          <w:szCs w:val="28"/>
        </w:rPr>
      </w:pPr>
      <w:r w:rsidRPr="00184177">
        <w:rPr>
          <w:rFonts w:ascii="Times New Roman" w:eastAsia="Calibri" w:hAnsi="Times New Roman" w:cs="Times New Roman"/>
          <w:b/>
          <w:bCs/>
          <w:sz w:val="28"/>
          <w:szCs w:val="28"/>
        </w:rPr>
        <w:t xml:space="preserve">Требования к уровню подготовки учащихся к концу </w:t>
      </w:r>
      <w:r w:rsidRPr="00184177">
        <w:rPr>
          <w:rFonts w:ascii="Times New Roman" w:eastAsia="Calibri" w:hAnsi="Times New Roman" w:cs="Times New Roman"/>
          <w:b/>
          <w:bCs/>
          <w:sz w:val="28"/>
          <w:szCs w:val="28"/>
        </w:rPr>
        <w:br/>
        <w:t>3-го года обучения</w:t>
      </w:r>
    </w:p>
    <w:p w:rsidR="00184177" w:rsidRPr="00184177" w:rsidRDefault="00184177" w:rsidP="00184177">
      <w:pPr>
        <w:shd w:val="clear" w:color="auto" w:fill="FFFFFF"/>
        <w:autoSpaceDE w:val="0"/>
        <w:autoSpaceDN w:val="0"/>
        <w:adjustRightInd w:val="0"/>
        <w:spacing w:before="60" w:after="75" w:line="264" w:lineRule="auto"/>
        <w:ind w:firstLine="360"/>
        <w:jc w:val="both"/>
        <w:rPr>
          <w:rFonts w:ascii="Times New Roman" w:eastAsia="Calibri" w:hAnsi="Times New Roman" w:cs="Times New Roman"/>
          <w:b/>
          <w:bCs/>
          <w:i/>
          <w:iCs/>
          <w:spacing w:val="15"/>
          <w:sz w:val="28"/>
          <w:szCs w:val="28"/>
        </w:rPr>
      </w:pPr>
      <w:r w:rsidRPr="00184177">
        <w:rPr>
          <w:rFonts w:ascii="Times New Roman" w:eastAsia="Calibri" w:hAnsi="Times New Roman" w:cs="Times New Roman"/>
          <w:b/>
          <w:bCs/>
          <w:i/>
          <w:iCs/>
          <w:spacing w:val="15"/>
          <w:sz w:val="28"/>
          <w:szCs w:val="28"/>
        </w:rPr>
        <w:t>Обучающиеся должны</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pacing w:val="45"/>
          <w:sz w:val="28"/>
          <w:szCs w:val="28"/>
        </w:rPr>
      </w:pPr>
      <w:r w:rsidRPr="00184177">
        <w:rPr>
          <w:rFonts w:ascii="Times New Roman" w:eastAsia="Calibri" w:hAnsi="Times New Roman" w:cs="Times New Roman"/>
          <w:spacing w:val="45"/>
          <w:sz w:val="28"/>
          <w:szCs w:val="28"/>
        </w:rPr>
        <w:t>иметь общее представление:</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об особенностях устного народного творчества;</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об особенностях характеров героев в народной и авторской сказке;</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lastRenderedPageBreak/>
        <w:t>– об особенностях былинного повествования;</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об особенностях жанра басни.</w:t>
      </w:r>
    </w:p>
    <w:p w:rsidR="00184177" w:rsidRPr="00184177" w:rsidRDefault="00184177" w:rsidP="00184177">
      <w:pPr>
        <w:shd w:val="clear" w:color="auto" w:fill="FFFFFF"/>
        <w:autoSpaceDE w:val="0"/>
        <w:autoSpaceDN w:val="0"/>
        <w:adjustRightInd w:val="0"/>
        <w:spacing w:before="105" w:after="0" w:line="264" w:lineRule="auto"/>
        <w:ind w:firstLine="360"/>
        <w:jc w:val="both"/>
        <w:rPr>
          <w:rFonts w:ascii="Times New Roman" w:eastAsia="Calibri" w:hAnsi="Times New Roman" w:cs="Times New Roman"/>
          <w:spacing w:val="45"/>
          <w:sz w:val="28"/>
          <w:szCs w:val="28"/>
        </w:rPr>
      </w:pPr>
      <w:r w:rsidRPr="00184177">
        <w:rPr>
          <w:rFonts w:ascii="Times New Roman" w:eastAsia="Calibri" w:hAnsi="Times New Roman" w:cs="Times New Roman"/>
          <w:spacing w:val="45"/>
          <w:sz w:val="28"/>
          <w:szCs w:val="28"/>
        </w:rPr>
        <w:t>уметь:</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находить и различать средства художественной выразительности;</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различать сказку, басню, былину;</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характеризовать героев произведения;</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выявлять авторское отношение к героям;</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рассказывать о любимом литературном герое;</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xml:space="preserve">– устно и письменно выражать отношение к </w:t>
      </w:r>
      <w:proofErr w:type="gramStart"/>
      <w:r w:rsidRPr="00184177">
        <w:rPr>
          <w:rFonts w:ascii="Times New Roman" w:eastAsia="Calibri" w:hAnsi="Times New Roman" w:cs="Times New Roman"/>
          <w:sz w:val="28"/>
          <w:szCs w:val="28"/>
        </w:rPr>
        <w:t>прочитанному</w:t>
      </w:r>
      <w:proofErr w:type="gramEnd"/>
      <w:r w:rsidRPr="00184177">
        <w:rPr>
          <w:rFonts w:ascii="Times New Roman" w:eastAsia="Calibri" w:hAnsi="Times New Roman" w:cs="Times New Roman"/>
          <w:sz w:val="28"/>
          <w:szCs w:val="28"/>
        </w:rPr>
        <w:t xml:space="preserve"> и впечатление от прочитанного;</w:t>
      </w:r>
    </w:p>
    <w:p w:rsidR="00184177" w:rsidRPr="00184177" w:rsidRDefault="00184177" w:rsidP="00184177">
      <w:pPr>
        <w:shd w:val="clear" w:color="auto" w:fill="FFFFFF"/>
        <w:autoSpaceDE w:val="0"/>
        <w:autoSpaceDN w:val="0"/>
        <w:adjustRightInd w:val="0"/>
        <w:spacing w:after="0" w:line="264" w:lineRule="auto"/>
        <w:ind w:firstLine="360"/>
        <w:jc w:val="both"/>
        <w:rPr>
          <w:rFonts w:ascii="Times New Roman" w:eastAsia="Calibri" w:hAnsi="Times New Roman" w:cs="Times New Roman"/>
          <w:sz w:val="28"/>
          <w:szCs w:val="28"/>
        </w:rPr>
      </w:pPr>
      <w:r w:rsidRPr="00184177">
        <w:rPr>
          <w:rFonts w:ascii="Times New Roman" w:eastAsia="Calibri" w:hAnsi="Times New Roman" w:cs="Times New Roman"/>
          <w:sz w:val="28"/>
          <w:szCs w:val="28"/>
        </w:rPr>
        <w:t>– добывать дополнительную информацию к обсуждаемой теме или проблеме.</w:t>
      </w:r>
    </w:p>
    <w:p w:rsidR="00184177" w:rsidRPr="00184177" w:rsidRDefault="00184177" w:rsidP="00184177">
      <w:pPr>
        <w:rPr>
          <w:rFonts w:ascii="Calibri" w:eastAsia="Calibri" w:hAnsi="Calibri" w:cs="Times New Roman"/>
        </w:rPr>
      </w:pPr>
    </w:p>
    <w:p w:rsidR="00184177" w:rsidRPr="00184177" w:rsidRDefault="00184177" w:rsidP="00184177">
      <w:pPr>
        <w:autoSpaceDE w:val="0"/>
        <w:autoSpaceDN w:val="0"/>
        <w:adjustRightInd w:val="0"/>
        <w:spacing w:after="165" w:line="268" w:lineRule="auto"/>
        <w:jc w:val="center"/>
        <w:rPr>
          <w:rFonts w:ascii="Times New Roman" w:eastAsia="Calibri" w:hAnsi="Times New Roman" w:cs="Times New Roman"/>
          <w:b/>
          <w:bCs/>
          <w:caps/>
          <w:sz w:val="20"/>
          <w:szCs w:val="20"/>
          <w:lang w:eastAsia="ru-RU"/>
        </w:rPr>
      </w:pPr>
      <w:r w:rsidRPr="00184177">
        <w:rPr>
          <w:rFonts w:ascii="Times New Roman" w:eastAsia="Calibri" w:hAnsi="Times New Roman" w:cs="Times New Roman"/>
          <w:b/>
          <w:bCs/>
          <w:caps/>
          <w:sz w:val="20"/>
          <w:szCs w:val="20"/>
          <w:lang w:eastAsia="ru-RU"/>
        </w:rPr>
        <w:t>Тематическое планирование</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13"/>
        <w:gridCol w:w="1945"/>
        <w:gridCol w:w="1947"/>
        <w:gridCol w:w="1402"/>
        <w:gridCol w:w="2490"/>
        <w:gridCol w:w="2488"/>
        <w:gridCol w:w="2112"/>
        <w:gridCol w:w="1253"/>
      </w:tblGrid>
      <w:tr w:rsidR="00184177" w:rsidRPr="00184177" w:rsidTr="00754537">
        <w:trPr>
          <w:tblCellSpacing w:w="0" w:type="dxa"/>
          <w:jc w:val="center"/>
        </w:trPr>
        <w:tc>
          <w:tcPr>
            <w:tcW w:w="608" w:type="dxa"/>
            <w:vMerge w:val="restart"/>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w:t>
            </w:r>
            <w:proofErr w:type="gramStart"/>
            <w:r w:rsidRPr="00184177">
              <w:rPr>
                <w:rFonts w:ascii="Times New Roman" w:eastAsia="Calibri" w:hAnsi="Times New Roman" w:cs="Times New Roman"/>
                <w:sz w:val="20"/>
                <w:szCs w:val="20"/>
                <w:lang w:eastAsia="ru-RU"/>
              </w:rPr>
              <w:t>п</w:t>
            </w:r>
            <w:proofErr w:type="gramEnd"/>
            <w:r w:rsidRPr="00184177">
              <w:rPr>
                <w:rFonts w:ascii="Times New Roman" w:eastAsia="Calibri" w:hAnsi="Times New Roman" w:cs="Times New Roman"/>
                <w:sz w:val="20"/>
                <w:szCs w:val="20"/>
                <w:lang w:eastAsia="ru-RU"/>
              </w:rPr>
              <w:t>/п</w:t>
            </w:r>
          </w:p>
        </w:tc>
        <w:tc>
          <w:tcPr>
            <w:tcW w:w="1934" w:type="dxa"/>
            <w:vMerge w:val="restart"/>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Система уроков</w:t>
            </w:r>
          </w:p>
        </w:tc>
        <w:tc>
          <w:tcPr>
            <w:tcW w:w="1936" w:type="dxa"/>
            <w:vMerge w:val="restart"/>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Педагогические средства</w:t>
            </w:r>
          </w:p>
        </w:tc>
        <w:tc>
          <w:tcPr>
            <w:tcW w:w="1394" w:type="dxa"/>
            <w:vMerge w:val="restart"/>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Вид </w:t>
            </w:r>
            <w:r w:rsidRPr="00184177">
              <w:rPr>
                <w:rFonts w:ascii="Times New Roman" w:eastAsia="Calibri" w:hAnsi="Times New Roman" w:cs="Times New Roman"/>
                <w:sz w:val="20"/>
                <w:szCs w:val="20"/>
                <w:lang w:eastAsia="ru-RU"/>
              </w:rPr>
              <w:br/>
              <w:t>деятельности учащихся</w:t>
            </w:r>
          </w:p>
        </w:tc>
        <w:tc>
          <w:tcPr>
            <w:tcW w:w="7050" w:type="dxa"/>
            <w:gridSpan w:val="3"/>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Задачи. Планируемый результат и уровень освоения</w:t>
            </w:r>
          </w:p>
        </w:tc>
        <w:tc>
          <w:tcPr>
            <w:tcW w:w="1246" w:type="dxa"/>
            <w:vMerge w:val="restart"/>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sz w:val="20"/>
                <w:szCs w:val="20"/>
                <w:lang w:eastAsia="ru-RU"/>
              </w:rPr>
              <w:t>Информа</w:t>
            </w:r>
            <w:proofErr w:type="spellEnd"/>
            <w:r w:rsidRPr="00184177">
              <w:rPr>
                <w:rFonts w:ascii="Times New Roman" w:eastAsia="Calibri" w:hAnsi="Times New Roman" w:cs="Times New Roman"/>
                <w:sz w:val="20"/>
                <w:szCs w:val="20"/>
                <w:lang w:eastAsia="ru-RU"/>
              </w:rPr>
              <w:t>-</w:t>
            </w:r>
          </w:p>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sz w:val="20"/>
                <w:szCs w:val="20"/>
                <w:lang w:eastAsia="ru-RU"/>
              </w:rPr>
              <w:t>ционно</w:t>
            </w:r>
            <w:proofErr w:type="spellEnd"/>
            <w:r w:rsidRPr="00184177">
              <w:rPr>
                <w:rFonts w:ascii="Times New Roman" w:eastAsia="Calibri" w:hAnsi="Times New Roman" w:cs="Times New Roman"/>
                <w:sz w:val="20"/>
                <w:szCs w:val="20"/>
                <w:lang w:eastAsia="ru-RU"/>
              </w:rPr>
              <w:t>-методическое обеспечение</w:t>
            </w:r>
          </w:p>
        </w:tc>
      </w:tr>
      <w:tr w:rsidR="00184177" w:rsidRPr="00184177" w:rsidTr="00754537">
        <w:tblPrEx>
          <w:tblCellSpacing w:w="-8" w:type="dxa"/>
        </w:tblPrEx>
        <w:trPr>
          <w:tblCellSpacing w:w="-8" w:type="dxa"/>
          <w:jc w:val="center"/>
        </w:trPr>
        <w:tc>
          <w:tcPr>
            <w:tcW w:w="608"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4"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6"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394"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7050" w:type="dxa"/>
            <w:gridSpan w:val="3"/>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Компетенции</w:t>
            </w:r>
          </w:p>
        </w:tc>
        <w:tc>
          <w:tcPr>
            <w:tcW w:w="1246"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r>
      <w:tr w:rsidR="00184177" w:rsidRPr="00184177" w:rsidTr="00754537">
        <w:tblPrEx>
          <w:tblCellSpacing w:w="-8" w:type="dxa"/>
        </w:tblPrEx>
        <w:trPr>
          <w:tblCellSpacing w:w="-8" w:type="dxa"/>
          <w:jc w:val="center"/>
        </w:trPr>
        <w:tc>
          <w:tcPr>
            <w:tcW w:w="608"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4"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6"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394"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4950" w:type="dxa"/>
            <w:gridSpan w:val="2"/>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Учебно-познавательная</w:t>
            </w:r>
          </w:p>
        </w:tc>
        <w:tc>
          <w:tcPr>
            <w:tcW w:w="2100" w:type="dxa"/>
            <w:vMerge w:val="restart"/>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Информационная</w:t>
            </w:r>
          </w:p>
        </w:tc>
        <w:tc>
          <w:tcPr>
            <w:tcW w:w="1246"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r>
      <w:tr w:rsidR="00184177" w:rsidRPr="00184177" w:rsidTr="00754537">
        <w:tblPrEx>
          <w:tblCellSpacing w:w="-8" w:type="dxa"/>
        </w:tblPrEx>
        <w:trPr>
          <w:tblCellSpacing w:w="-8" w:type="dxa"/>
          <w:jc w:val="center"/>
        </w:trPr>
        <w:tc>
          <w:tcPr>
            <w:tcW w:w="608"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4"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936"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394"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247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Базовый уровень</w:t>
            </w:r>
          </w:p>
        </w:tc>
        <w:tc>
          <w:tcPr>
            <w:tcW w:w="247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Повышенный уровень</w:t>
            </w:r>
          </w:p>
        </w:tc>
        <w:tc>
          <w:tcPr>
            <w:tcW w:w="2100"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c>
          <w:tcPr>
            <w:tcW w:w="1246" w:type="dxa"/>
            <w:vMerge/>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40" w:lineRule="auto"/>
              <w:rPr>
                <w:rFonts w:ascii="Times New Roman" w:eastAsia="Calibri" w:hAnsi="Times New Roman" w:cs="Times New Roman"/>
                <w:b/>
                <w:bCs/>
                <w:caps/>
                <w:sz w:val="20"/>
                <w:szCs w:val="20"/>
                <w:lang w:eastAsia="ru-RU"/>
              </w:rPr>
            </w:pP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7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7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autoSpaceDE w:val="0"/>
              <w:autoSpaceDN w:val="0"/>
              <w:adjustRightInd w:val="0"/>
              <w:spacing w:after="0" w:line="26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Без чего человек </w:t>
            </w:r>
            <w:r w:rsidRPr="00184177">
              <w:rPr>
                <w:rFonts w:ascii="Times New Roman" w:eastAsia="Calibri" w:hAnsi="Times New Roman" w:cs="Times New Roman"/>
                <w:sz w:val="20"/>
                <w:szCs w:val="20"/>
                <w:lang w:eastAsia="ru-RU"/>
              </w:rPr>
              <w:br/>
              <w:t>не может прожить как Человек?</w:t>
            </w:r>
          </w:p>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Знакомство с учебником</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Беседа, работа с книгой</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Знать:</w:t>
            </w:r>
          </w:p>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законы сказки;</w:t>
            </w:r>
          </w:p>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i/>
                <w:iCs/>
                <w:sz w:val="20"/>
                <w:szCs w:val="20"/>
                <w:lang w:eastAsia="ru-RU"/>
              </w:rPr>
            </w:pPr>
            <w:r w:rsidRPr="00184177">
              <w:rPr>
                <w:rFonts w:ascii="Times New Roman" w:eastAsia="Calibri" w:hAnsi="Times New Roman" w:cs="Times New Roman"/>
                <w:sz w:val="20"/>
                <w:szCs w:val="20"/>
                <w:lang w:eastAsia="ru-RU"/>
              </w:rPr>
              <w:t xml:space="preserve">– понятие </w:t>
            </w:r>
            <w:r w:rsidRPr="00184177">
              <w:rPr>
                <w:rFonts w:ascii="Times New Roman" w:eastAsia="Calibri" w:hAnsi="Times New Roman" w:cs="Times New Roman"/>
                <w:i/>
                <w:iCs/>
                <w:sz w:val="20"/>
                <w:szCs w:val="20"/>
                <w:lang w:eastAsia="ru-RU"/>
              </w:rPr>
              <w:t>герой литературного произведения</w:t>
            </w:r>
          </w:p>
        </w:tc>
        <w:tc>
          <w:tcPr>
            <w:tcW w:w="247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ind w:left="30"/>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Миф. Нравственные качества человека, патриотические чувства гражданина России</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ind w:left="30"/>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Использование С</w:t>
            </w:r>
            <w:proofErr w:type="gramStart"/>
            <w:r w:rsidRPr="00184177">
              <w:rPr>
                <w:rFonts w:ascii="Times New Roman" w:eastAsia="Calibri" w:hAnsi="Times New Roman" w:cs="Times New Roman"/>
                <w:sz w:val="20"/>
                <w:szCs w:val="20"/>
                <w:lang w:eastAsia="ru-RU"/>
              </w:rPr>
              <w:t>D</w:t>
            </w:r>
            <w:proofErr w:type="gramEnd"/>
            <w:r w:rsidRPr="00184177">
              <w:rPr>
                <w:rFonts w:ascii="Times New Roman" w:eastAsia="Calibri" w:hAnsi="Times New Roman" w:cs="Times New Roman"/>
                <w:sz w:val="20"/>
                <w:szCs w:val="20"/>
                <w:lang w:eastAsia="ru-RU"/>
              </w:rPr>
              <w:t xml:space="preserve"> «Шедевры русской живописи»</w:t>
            </w:r>
          </w:p>
        </w:tc>
        <w:tc>
          <w:tcPr>
            <w:tcW w:w="12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3–6, «Кот ученый», иллюстрация</w:t>
            </w:r>
          </w:p>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Т. Мавриной</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2–8</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1. «Корни есть не только у дерева».</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Малые жанры</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фольклора и их связь</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мифом.</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Русская народная</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сказка «Крошечка-</w:t>
            </w:r>
            <w:proofErr w:type="spellStart"/>
            <w:r w:rsidRPr="00184177">
              <w:rPr>
                <w:rFonts w:ascii="Times New Roman" w:eastAsia="Calibri" w:hAnsi="Times New Roman" w:cs="Times New Roman"/>
                <w:sz w:val="20"/>
                <w:szCs w:val="20"/>
                <w:lang w:eastAsia="ru-RU"/>
              </w:rPr>
              <w:t>Хаврошечка</w:t>
            </w:r>
            <w:proofErr w:type="spellEnd"/>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Загадки.</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Русская народная</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сказка «Сивка-бурка».</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Поговорки.</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lastRenderedPageBreak/>
              <w:t>Четвертый источник знаний о восприятии мира древними людьми.</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Легенды и мифы Древней Греции. </w:t>
            </w:r>
          </w:p>
          <w:p w:rsidR="00184177" w:rsidRPr="00184177" w:rsidRDefault="00184177" w:rsidP="00184177">
            <w:pPr>
              <w:shd w:val="clear" w:color="auto" w:fill="FFFFFF"/>
              <w:autoSpaceDE w:val="0"/>
              <w:autoSpaceDN w:val="0"/>
              <w:adjustRightInd w:val="0"/>
              <w:spacing w:after="0" w:line="259"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Персей</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lastRenderedPageBreak/>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 индивидуальный</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ind w:left="45"/>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Знать:</w:t>
            </w:r>
          </w:p>
          <w:p w:rsidR="00184177" w:rsidRPr="00184177" w:rsidRDefault="00184177" w:rsidP="00184177">
            <w:pPr>
              <w:shd w:val="clear" w:color="auto" w:fill="FFFFFF"/>
              <w:autoSpaceDE w:val="0"/>
              <w:autoSpaceDN w:val="0"/>
              <w:adjustRightInd w:val="0"/>
              <w:spacing w:after="0" w:line="268" w:lineRule="auto"/>
              <w:ind w:left="45"/>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малые фольклорные жанры;</w:t>
            </w:r>
          </w:p>
          <w:p w:rsidR="00184177" w:rsidRPr="00184177" w:rsidRDefault="00184177" w:rsidP="00184177">
            <w:pPr>
              <w:shd w:val="clear" w:color="auto" w:fill="FFFFFF"/>
              <w:autoSpaceDE w:val="0"/>
              <w:autoSpaceDN w:val="0"/>
              <w:adjustRightInd w:val="0"/>
              <w:spacing w:after="0" w:line="268" w:lineRule="auto"/>
              <w:ind w:left="45"/>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законы сказки;</w:t>
            </w:r>
          </w:p>
          <w:p w:rsidR="00184177" w:rsidRPr="00184177" w:rsidRDefault="00184177" w:rsidP="00184177">
            <w:pPr>
              <w:shd w:val="clear" w:color="auto" w:fill="FFFFFF"/>
              <w:autoSpaceDE w:val="0"/>
              <w:autoSpaceDN w:val="0"/>
              <w:adjustRightInd w:val="0"/>
              <w:spacing w:after="0" w:line="268" w:lineRule="auto"/>
              <w:ind w:left="45"/>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виды сказок.</w:t>
            </w:r>
          </w:p>
          <w:p w:rsidR="00184177" w:rsidRPr="00184177" w:rsidRDefault="00184177" w:rsidP="00184177">
            <w:pPr>
              <w:shd w:val="clear" w:color="auto" w:fill="FFFFFF"/>
              <w:autoSpaceDE w:val="0"/>
              <w:autoSpaceDN w:val="0"/>
              <w:adjustRightInd w:val="0"/>
              <w:spacing w:after="0" w:line="268" w:lineRule="auto"/>
              <w:ind w:left="45"/>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Иметь представление</w:t>
            </w:r>
            <w:r w:rsidRPr="00184177">
              <w:rPr>
                <w:rFonts w:ascii="Times New Roman" w:eastAsia="Calibri" w:hAnsi="Times New Roman" w:cs="Times New Roman"/>
                <w:sz w:val="20"/>
                <w:szCs w:val="20"/>
                <w:lang w:eastAsia="ru-RU"/>
              </w:rPr>
              <w:t xml:space="preserve"> о тотемных произведениях русского фольклора.</w:t>
            </w:r>
          </w:p>
          <w:p w:rsidR="00184177" w:rsidRPr="00184177" w:rsidRDefault="00184177" w:rsidP="00184177">
            <w:pPr>
              <w:shd w:val="clear" w:color="auto" w:fill="FFFFFF"/>
              <w:autoSpaceDE w:val="0"/>
              <w:autoSpaceDN w:val="0"/>
              <w:adjustRightInd w:val="0"/>
              <w:spacing w:after="0" w:line="268" w:lineRule="auto"/>
              <w:ind w:left="45"/>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определять связь малых жанров фольклора с мифом</w:t>
            </w:r>
          </w:p>
        </w:tc>
        <w:tc>
          <w:tcPr>
            <w:tcW w:w="247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ind w:left="30"/>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Мифы, гимны, религия. Сравнительный анализ сюжетных линий, героев мифов и сказаний</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Использование энциклопедического материала, CD «Шедевры русской живописи»; картинная галерея</w:t>
            </w:r>
          </w:p>
        </w:tc>
        <w:tc>
          <w:tcPr>
            <w:tcW w:w="12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 с. 8–11, «Гимн природе»;</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2) с. 12–13, гимн «Пану», иллюстрации: «Пан», «Адам дает имена животным»;</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3) с. 14–17, «Крошечка-</w:t>
            </w:r>
            <w:proofErr w:type="spellStart"/>
            <w:r w:rsidRPr="00184177">
              <w:rPr>
                <w:rFonts w:ascii="Times New Roman" w:eastAsia="Calibri" w:hAnsi="Times New Roman" w:cs="Times New Roman"/>
                <w:sz w:val="20"/>
                <w:szCs w:val="20"/>
                <w:lang w:eastAsia="ru-RU"/>
              </w:rPr>
              <w:t>Хаврошечка</w:t>
            </w:r>
            <w:proofErr w:type="spellEnd"/>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lastRenderedPageBreak/>
              <w:t>(РНС);</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4) с. 18–19, древние загадки;</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5) с. 20–29, «Сивка-бурка» (РНС);</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6–8) с. 31–38,</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«Персей» </w:t>
            </w:r>
          </w:p>
        </w:tc>
      </w:tr>
    </w:tbl>
    <w:p w:rsidR="00184177" w:rsidRPr="00184177" w:rsidRDefault="00184177" w:rsidP="00184177">
      <w:pPr>
        <w:autoSpaceDE w:val="0"/>
        <w:autoSpaceDN w:val="0"/>
        <w:adjustRightInd w:val="0"/>
        <w:spacing w:before="60" w:after="60" w:line="252" w:lineRule="auto"/>
        <w:jc w:val="right"/>
        <w:rPr>
          <w:rFonts w:ascii="Times New Roman" w:eastAsia="Calibri" w:hAnsi="Times New Roman" w:cs="Times New Roman"/>
          <w:i/>
          <w:iCs/>
          <w:lang w:eastAsia="ru-RU"/>
        </w:rPr>
      </w:pPr>
      <w:r w:rsidRPr="00184177">
        <w:rPr>
          <w:rFonts w:ascii="Times New Roman" w:eastAsia="Calibri" w:hAnsi="Times New Roman" w:cs="Times New Roman"/>
          <w:b/>
          <w:bCs/>
          <w:caps/>
          <w:sz w:val="20"/>
          <w:szCs w:val="20"/>
          <w:lang w:eastAsia="ru-RU"/>
        </w:rPr>
        <w:lastRenderedPageBreak/>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538"/>
        <w:gridCol w:w="1955"/>
        <w:gridCol w:w="1953"/>
        <w:gridCol w:w="1394"/>
        <w:gridCol w:w="2515"/>
        <w:gridCol w:w="2501"/>
        <w:gridCol w:w="2135"/>
        <w:gridCol w:w="1259"/>
      </w:tblGrid>
      <w:tr w:rsidR="00184177" w:rsidRPr="00184177" w:rsidTr="00754537">
        <w:trPr>
          <w:trHeight w:val="120"/>
          <w:tblCellSpacing w:w="0" w:type="dxa"/>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8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9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7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1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1890"/>
          <w:tblCellSpacing w:w="-8" w:type="dxa"/>
          <w:jc w:val="center"/>
        </w:trPr>
        <w:tc>
          <w:tcPr>
            <w:tcW w:w="532"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9–12</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Глава 2. «В жизни всегда есть место подвигу». Как </w:t>
            </w:r>
            <w:proofErr w:type="spellStart"/>
            <w:r w:rsidRPr="00184177">
              <w:rPr>
                <w:rFonts w:ascii="Times New Roman" w:eastAsia="Calibri" w:hAnsi="Times New Roman" w:cs="Times New Roman"/>
                <w:sz w:val="20"/>
                <w:szCs w:val="20"/>
                <w:lang w:eastAsia="ru-RU"/>
              </w:rPr>
              <w:t>отли</w:t>
            </w:r>
            <w:proofErr w:type="spellEnd"/>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sz w:val="20"/>
                <w:szCs w:val="20"/>
                <w:lang w:eastAsia="ru-RU"/>
              </w:rPr>
              <w:t>чить</w:t>
            </w:r>
            <w:proofErr w:type="spellEnd"/>
            <w:r w:rsidRPr="00184177">
              <w:rPr>
                <w:rFonts w:ascii="Times New Roman" w:eastAsia="Calibri" w:hAnsi="Times New Roman" w:cs="Times New Roman"/>
                <w:sz w:val="20"/>
                <w:szCs w:val="20"/>
                <w:lang w:eastAsia="ru-RU"/>
              </w:rPr>
              <w:t xml:space="preserve"> мифологического героя от эпического героя?</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Легенды и мифы </w:t>
            </w:r>
            <w:r w:rsidRPr="00184177">
              <w:rPr>
                <w:rFonts w:ascii="Times New Roman" w:eastAsia="Calibri" w:hAnsi="Times New Roman" w:cs="Times New Roman"/>
                <w:sz w:val="20"/>
                <w:szCs w:val="20"/>
                <w:lang w:eastAsia="ru-RU"/>
              </w:rPr>
              <w:br/>
              <w:t xml:space="preserve">Древней Греции. </w:t>
            </w:r>
            <w:r w:rsidRPr="00184177">
              <w:rPr>
                <w:rFonts w:ascii="Times New Roman" w:eastAsia="Calibri" w:hAnsi="Times New Roman" w:cs="Times New Roman"/>
                <w:sz w:val="20"/>
                <w:szCs w:val="20"/>
                <w:lang w:eastAsia="ru-RU"/>
              </w:rPr>
              <w:br/>
              <w:t xml:space="preserve">Прометей. Былина </w:t>
            </w:r>
            <w:r w:rsidRPr="00184177">
              <w:rPr>
                <w:rFonts w:ascii="Times New Roman" w:eastAsia="Calibri" w:hAnsi="Times New Roman" w:cs="Times New Roman"/>
                <w:sz w:val="20"/>
                <w:szCs w:val="20"/>
                <w:lang w:eastAsia="ru-RU"/>
              </w:rPr>
              <w:br/>
              <w:t>«Илья Муромец</w:t>
            </w:r>
            <w:r w:rsidRPr="00184177">
              <w:rPr>
                <w:rFonts w:ascii="Times New Roman" w:eastAsia="Calibri" w:hAnsi="Times New Roman" w:cs="Times New Roman"/>
                <w:sz w:val="20"/>
                <w:szCs w:val="20"/>
                <w:lang w:eastAsia="ru-RU"/>
              </w:rPr>
              <w:br/>
              <w:t>и Святогор»</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Самостоятельное проведение исследования</w:t>
            </w:r>
          </w:p>
        </w:tc>
        <w:tc>
          <w:tcPr>
            <w:tcW w:w="138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 групповой</w:t>
            </w:r>
          </w:p>
        </w:tc>
        <w:tc>
          <w:tcPr>
            <w:tcW w:w="249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литературные приемы в былинах и мифах (гипербола и литота).</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наблюдать за эпическим и мифологическим героями;</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связно излагать свои мысли;</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слушать друг друга</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i/>
                <w:iCs/>
                <w:sz w:val="20"/>
                <w:szCs w:val="20"/>
                <w:lang w:eastAsia="ru-RU"/>
              </w:rPr>
            </w:pPr>
            <w:r w:rsidRPr="00184177">
              <w:rPr>
                <w:rFonts w:ascii="Times New Roman" w:eastAsia="Calibri" w:hAnsi="Times New Roman" w:cs="Times New Roman"/>
                <w:sz w:val="20"/>
                <w:szCs w:val="20"/>
                <w:lang w:eastAsia="ru-RU"/>
              </w:rPr>
              <w:t xml:space="preserve">– различать понятия </w:t>
            </w:r>
            <w:r w:rsidRPr="00184177">
              <w:rPr>
                <w:rFonts w:ascii="Times New Roman" w:eastAsia="Calibri" w:hAnsi="Times New Roman" w:cs="Times New Roman"/>
                <w:i/>
                <w:iCs/>
                <w:sz w:val="20"/>
                <w:szCs w:val="20"/>
                <w:lang w:eastAsia="ru-RU"/>
              </w:rPr>
              <w:t>миф</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 </w:t>
            </w:r>
            <w:r w:rsidRPr="00184177">
              <w:rPr>
                <w:rFonts w:ascii="Times New Roman" w:eastAsia="Calibri" w:hAnsi="Times New Roman" w:cs="Times New Roman"/>
                <w:i/>
                <w:iCs/>
                <w:sz w:val="20"/>
                <w:szCs w:val="20"/>
                <w:lang w:eastAsia="ru-RU"/>
              </w:rPr>
              <w:t>эпос</w:t>
            </w:r>
            <w:r w:rsidRPr="00184177">
              <w:rPr>
                <w:rFonts w:ascii="Times New Roman" w:eastAsia="Calibri" w:hAnsi="Times New Roman" w:cs="Times New Roman"/>
                <w:sz w:val="20"/>
                <w:szCs w:val="20"/>
                <w:lang w:eastAsia="ru-RU"/>
              </w:rPr>
              <w:t xml:space="preserve"> (былина);</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сравнивать мифологического и эпического героев;</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пополнять свой словарный запас</w:t>
            </w:r>
          </w:p>
        </w:tc>
        <w:tc>
          <w:tcPr>
            <w:tcW w:w="211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w:t>
            </w:r>
            <w:proofErr w:type="gramStart"/>
            <w:r w:rsidRPr="00184177">
              <w:rPr>
                <w:rFonts w:ascii="Times New Roman" w:eastAsia="Calibri" w:hAnsi="Times New Roman" w:cs="Times New Roman"/>
                <w:sz w:val="20"/>
                <w:szCs w:val="20"/>
                <w:lang w:eastAsia="ru-RU"/>
              </w:rPr>
              <w:t>D</w:t>
            </w:r>
            <w:proofErr w:type="gramEnd"/>
            <w:r w:rsidRPr="00184177">
              <w:rPr>
                <w:rFonts w:ascii="Times New Roman" w:eastAsia="Calibri" w:hAnsi="Times New Roman" w:cs="Times New Roman"/>
                <w:sz w:val="20"/>
                <w:szCs w:val="20"/>
                <w:lang w:eastAsia="ru-RU"/>
              </w:rPr>
              <w:t xml:space="preserve"> «Шедевры русской живописи»; картинная галерея</w:t>
            </w:r>
          </w:p>
        </w:tc>
        <w:tc>
          <w:tcPr>
            <w:tcW w:w="12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proofErr w:type="gramStart"/>
            <w:r w:rsidRPr="00184177">
              <w:rPr>
                <w:rFonts w:ascii="Times New Roman" w:eastAsia="Calibri" w:hAnsi="Times New Roman" w:cs="Times New Roman"/>
                <w:sz w:val="20"/>
                <w:szCs w:val="20"/>
                <w:lang w:eastAsia="ru-RU"/>
              </w:rPr>
              <w:t>1–2) с. 41–49, «Прометей»; 3–4) с. 49–57, «Илья Муромец и Святогор»</w:t>
            </w:r>
            <w:proofErr w:type="gramEnd"/>
          </w:p>
        </w:tc>
      </w:tr>
      <w:tr w:rsidR="00184177" w:rsidRPr="00184177" w:rsidTr="00754537">
        <w:tblPrEx>
          <w:tblCellSpacing w:w="-8" w:type="dxa"/>
        </w:tblPrEx>
        <w:trPr>
          <w:trHeight w:val="120"/>
          <w:tblCellSpacing w:w="-8" w:type="dxa"/>
          <w:jc w:val="center"/>
        </w:trPr>
        <w:tc>
          <w:tcPr>
            <w:tcW w:w="532"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13–19</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3. «Смеясь, мы расстаемся со своими недостатками». Знакомство с басней как с литературным жанром. Эзоп.</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Басни Эзопа «Ворон</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 лисица», «Лисица</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 лев», «Волк и </w:t>
            </w:r>
            <w:proofErr w:type="spellStart"/>
            <w:proofErr w:type="gramStart"/>
            <w:r w:rsidRPr="00184177">
              <w:rPr>
                <w:rFonts w:ascii="Times New Roman" w:eastAsia="Calibri" w:hAnsi="Times New Roman" w:cs="Times New Roman"/>
                <w:sz w:val="20"/>
                <w:szCs w:val="20"/>
                <w:lang w:eastAsia="ru-RU"/>
              </w:rPr>
              <w:t>ягне</w:t>
            </w:r>
            <w:proofErr w:type="spellEnd"/>
            <w:r w:rsidRPr="00184177">
              <w:rPr>
                <w:rFonts w:ascii="Times New Roman" w:eastAsia="Calibri" w:hAnsi="Times New Roman" w:cs="Times New Roman"/>
                <w:sz w:val="20"/>
                <w:szCs w:val="20"/>
                <w:lang w:eastAsia="ru-RU"/>
              </w:rPr>
              <w:t>-нок</w:t>
            </w:r>
            <w:proofErr w:type="gramEnd"/>
            <w:r w:rsidRPr="00184177">
              <w:rPr>
                <w:rFonts w:ascii="Times New Roman" w:eastAsia="Calibri" w:hAnsi="Times New Roman" w:cs="Times New Roman"/>
                <w:sz w:val="20"/>
                <w:szCs w:val="20"/>
                <w:lang w:eastAsia="ru-RU"/>
              </w:rPr>
              <w:t xml:space="preserve">», «Муравей и </w:t>
            </w:r>
            <w:proofErr w:type="spellStart"/>
            <w:r w:rsidRPr="00184177">
              <w:rPr>
                <w:rFonts w:ascii="Times New Roman" w:eastAsia="Calibri" w:hAnsi="Times New Roman" w:cs="Times New Roman"/>
                <w:sz w:val="20"/>
                <w:szCs w:val="20"/>
                <w:lang w:eastAsia="ru-RU"/>
              </w:rPr>
              <w:t>го-лубь</w:t>
            </w:r>
            <w:proofErr w:type="spellEnd"/>
            <w:r w:rsidRPr="00184177">
              <w:rPr>
                <w:rFonts w:ascii="Times New Roman" w:eastAsia="Calibri" w:hAnsi="Times New Roman" w:cs="Times New Roman"/>
                <w:sz w:val="20"/>
                <w:szCs w:val="20"/>
                <w:lang w:eastAsia="ru-RU"/>
              </w:rPr>
              <w:t>», «Лев и мышь».</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 А. Крылов. Басни</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«Ворона и Лисица»,</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«Волк и Ягненок»,</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«Лев и Лисица»,</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«Лисица и виноград»</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w:t>
            </w:r>
          </w:p>
        </w:tc>
        <w:tc>
          <w:tcPr>
            <w:tcW w:w="138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w:t>
            </w:r>
          </w:p>
        </w:tc>
        <w:tc>
          <w:tcPr>
            <w:tcW w:w="249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Знать </w:t>
            </w:r>
            <w:proofErr w:type="spellStart"/>
            <w:r w:rsidRPr="00184177">
              <w:rPr>
                <w:rFonts w:ascii="Times New Roman" w:eastAsia="Calibri" w:hAnsi="Times New Roman" w:cs="Times New Roman"/>
                <w:b/>
                <w:bCs/>
                <w:sz w:val="20"/>
                <w:szCs w:val="20"/>
                <w:lang w:eastAsia="ru-RU"/>
              </w:rPr>
              <w:t>понятие</w:t>
            </w:r>
            <w:r w:rsidRPr="00184177">
              <w:rPr>
                <w:rFonts w:ascii="Times New Roman" w:eastAsia="Calibri" w:hAnsi="Times New Roman" w:cs="Times New Roman"/>
                <w:i/>
                <w:iCs/>
                <w:sz w:val="20"/>
                <w:szCs w:val="20"/>
                <w:lang w:eastAsia="ru-RU"/>
              </w:rPr>
              <w:t>мораль</w:t>
            </w:r>
            <w:proofErr w:type="spellEnd"/>
            <w:r w:rsidRPr="00184177">
              <w:rPr>
                <w:rFonts w:ascii="Times New Roman" w:eastAsia="Calibri" w:hAnsi="Times New Roman" w:cs="Times New Roman"/>
                <w:i/>
                <w:iCs/>
                <w:sz w:val="20"/>
                <w:szCs w:val="20"/>
                <w:lang w:eastAsia="ru-RU"/>
              </w:rPr>
              <w:t xml:space="preserve"> басни</w:t>
            </w:r>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сравнивать басни и сказки о животных;</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различать разные литературные жанры;</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определять басню как жанр литературы по характерным признакам (аллегоричность, мораль, поучительность);</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выразительно читать басни</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сравнивать образы Эзопа</w:t>
            </w:r>
            <w:r w:rsidRPr="00184177">
              <w:rPr>
                <w:rFonts w:ascii="Times New Roman" w:eastAsia="Calibri" w:hAnsi="Times New Roman" w:cs="Times New Roman"/>
                <w:sz w:val="20"/>
                <w:szCs w:val="20"/>
                <w:lang w:eastAsia="ru-RU"/>
              </w:rPr>
              <w:br/>
              <w:t xml:space="preserve">и героев русских сказок, басен; – сравнивать сюжет, героев, мораль одноименных басен Эзопа и </w:t>
            </w:r>
            <w:proofErr w:type="spellStart"/>
            <w:r w:rsidRPr="00184177">
              <w:rPr>
                <w:rFonts w:ascii="Times New Roman" w:eastAsia="Calibri" w:hAnsi="Times New Roman" w:cs="Times New Roman"/>
                <w:sz w:val="20"/>
                <w:szCs w:val="20"/>
                <w:lang w:eastAsia="ru-RU"/>
              </w:rPr>
              <w:t>И</w:t>
            </w:r>
            <w:proofErr w:type="spellEnd"/>
            <w:r w:rsidRPr="00184177">
              <w:rPr>
                <w:rFonts w:ascii="Times New Roman" w:eastAsia="Calibri" w:hAnsi="Times New Roman" w:cs="Times New Roman"/>
                <w:sz w:val="20"/>
                <w:szCs w:val="20"/>
                <w:lang w:eastAsia="ru-RU"/>
              </w:rPr>
              <w:t>. А. Крылова;</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делать выводы;</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видеть и чувствовать за </w:t>
            </w:r>
            <w:proofErr w:type="spellStart"/>
            <w:proofErr w:type="gramStart"/>
            <w:r w:rsidRPr="00184177">
              <w:rPr>
                <w:rFonts w:ascii="Times New Roman" w:eastAsia="Calibri" w:hAnsi="Times New Roman" w:cs="Times New Roman"/>
                <w:sz w:val="20"/>
                <w:szCs w:val="20"/>
                <w:lang w:eastAsia="ru-RU"/>
              </w:rPr>
              <w:t>стро-ками</w:t>
            </w:r>
            <w:proofErr w:type="spellEnd"/>
            <w:proofErr w:type="gramEnd"/>
            <w:r w:rsidRPr="00184177">
              <w:rPr>
                <w:rFonts w:ascii="Times New Roman" w:eastAsia="Calibri" w:hAnsi="Times New Roman" w:cs="Times New Roman"/>
                <w:sz w:val="20"/>
                <w:szCs w:val="20"/>
                <w:lang w:eastAsia="ru-RU"/>
              </w:rPr>
              <w:t xml:space="preserve"> произведения глубокий смысл басни;</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выражать свои мысли посредством выразительного чтения;</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различать автора и героев басни</w:t>
            </w:r>
          </w:p>
        </w:tc>
        <w:tc>
          <w:tcPr>
            <w:tcW w:w="211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Использование дополнительной литературы по теме</w:t>
            </w:r>
          </w:p>
        </w:tc>
        <w:tc>
          <w:tcPr>
            <w:tcW w:w="12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 с. 61–62, Эзоп «Ворон и лисица».</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2) с. 62, 64, </w:t>
            </w:r>
            <w:r w:rsidRPr="00184177">
              <w:rPr>
                <w:rFonts w:ascii="Times New Roman" w:eastAsia="Calibri" w:hAnsi="Times New Roman" w:cs="Times New Roman"/>
                <w:sz w:val="20"/>
                <w:szCs w:val="20"/>
                <w:lang w:eastAsia="ru-RU"/>
              </w:rPr>
              <w:br/>
              <w:t>Эзоп «Лисица и Лев», «Лисица и виноград».</w:t>
            </w:r>
          </w:p>
          <w:p w:rsidR="00184177" w:rsidRPr="00184177" w:rsidRDefault="00184177" w:rsidP="00184177">
            <w:pPr>
              <w:shd w:val="clear" w:color="auto" w:fill="FFFFFF"/>
              <w:autoSpaceDE w:val="0"/>
              <w:autoSpaceDN w:val="0"/>
              <w:adjustRightInd w:val="0"/>
              <w:spacing w:after="0" w:line="252" w:lineRule="auto"/>
              <w:ind w:right="-60"/>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3) с. 63, 64, </w:t>
            </w:r>
            <w:r w:rsidRPr="00184177">
              <w:rPr>
                <w:rFonts w:ascii="Times New Roman" w:eastAsia="Calibri" w:hAnsi="Times New Roman" w:cs="Times New Roman"/>
                <w:sz w:val="20"/>
                <w:szCs w:val="20"/>
                <w:lang w:eastAsia="ru-RU"/>
              </w:rPr>
              <w:br/>
              <w:t xml:space="preserve">Эзоп </w:t>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Лев</w:t>
            </w:r>
            <w:r w:rsidRPr="00184177">
              <w:rPr>
                <w:rFonts w:ascii="Times New Roman" w:eastAsia="Calibri" w:hAnsi="Times New Roman" w:cs="Times New Roman"/>
                <w:sz w:val="20"/>
                <w:szCs w:val="20"/>
                <w:lang w:eastAsia="ru-RU"/>
              </w:rPr>
              <w:br/>
              <w:t xml:space="preserve">и мышь», </w:t>
            </w:r>
            <w:r w:rsidRPr="00184177">
              <w:rPr>
                <w:rFonts w:ascii="Times New Roman" w:eastAsia="Calibri" w:hAnsi="Times New Roman" w:cs="Times New Roman"/>
                <w:sz w:val="20"/>
                <w:szCs w:val="20"/>
                <w:lang w:eastAsia="ru-RU"/>
              </w:rPr>
              <w:br/>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Волк и ягненок</w:t>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4) с. 66–67,</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 А. Крылов «Ворона и Лисица».</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5) с. 68–69,</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 А. Крылов «Волк и Ягненок».</w:t>
            </w:r>
          </w:p>
        </w:tc>
      </w:tr>
    </w:tbl>
    <w:p w:rsidR="00184177" w:rsidRPr="00184177" w:rsidRDefault="00184177" w:rsidP="00184177">
      <w:pPr>
        <w:autoSpaceDE w:val="0"/>
        <w:autoSpaceDN w:val="0"/>
        <w:adjustRightInd w:val="0"/>
        <w:spacing w:after="60" w:line="273"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538"/>
        <w:gridCol w:w="1955"/>
        <w:gridCol w:w="1953"/>
        <w:gridCol w:w="1394"/>
        <w:gridCol w:w="2515"/>
        <w:gridCol w:w="2501"/>
        <w:gridCol w:w="2135"/>
        <w:gridCol w:w="1259"/>
      </w:tblGrid>
      <w:tr w:rsidR="00184177" w:rsidRPr="00184177" w:rsidTr="00754537">
        <w:trPr>
          <w:trHeight w:val="120"/>
          <w:tblCellSpacing w:w="0" w:type="dxa"/>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8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9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7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1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120"/>
          <w:tblCellSpacing w:w="-8" w:type="dxa"/>
          <w:jc w:val="center"/>
        </w:trPr>
        <w:tc>
          <w:tcPr>
            <w:tcW w:w="532"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20"/>
                <w:szCs w:val="20"/>
                <w:lang w:eastAsia="ru-RU"/>
              </w:rPr>
            </w:pP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p>
        </w:tc>
        <w:tc>
          <w:tcPr>
            <w:tcW w:w="138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p>
        </w:tc>
        <w:tc>
          <w:tcPr>
            <w:tcW w:w="249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b/>
                <w:bCs/>
                <w:sz w:val="20"/>
                <w:szCs w:val="20"/>
                <w:lang w:eastAsia="ru-RU"/>
              </w:rPr>
            </w:pP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b/>
                <w:bCs/>
                <w:sz w:val="20"/>
                <w:szCs w:val="20"/>
                <w:lang w:eastAsia="ru-RU"/>
              </w:rPr>
            </w:pPr>
          </w:p>
        </w:tc>
        <w:tc>
          <w:tcPr>
            <w:tcW w:w="211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6) с. 67, </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 А. Крылов </w:t>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Лев и Лисица</w:t>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7) с. 62,</w:t>
            </w:r>
          </w:p>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Эзоп «Лисица и виноград»</w:t>
            </w:r>
          </w:p>
        </w:tc>
      </w:tr>
      <w:tr w:rsidR="00184177" w:rsidRPr="00184177" w:rsidTr="00754537">
        <w:tblPrEx>
          <w:tblCellSpacing w:w="-8" w:type="dxa"/>
        </w:tblPrEx>
        <w:trPr>
          <w:trHeight w:val="120"/>
          <w:tblCellSpacing w:w="-8" w:type="dxa"/>
          <w:jc w:val="center"/>
        </w:trPr>
        <w:tc>
          <w:tcPr>
            <w:tcW w:w="532"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20–22</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Сказка. Выявление мотивов народных сказок в авторской сказке.</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 Гаршин «Лягушка-путешественница».</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Яичко (русская народная сказка)</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w:t>
            </w:r>
          </w:p>
        </w:tc>
        <w:tc>
          <w:tcPr>
            <w:tcW w:w="138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9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о дальнейшем развитии народной и авторской сказок. Виды сказок.</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воспринимать на слух информацию;</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прогнозировать содержание текста</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связно излагать свои мысли;</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находить, придумывать вариант или продолжение любимой сказки;</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композицию сказки</w:t>
            </w:r>
          </w:p>
        </w:tc>
        <w:tc>
          <w:tcPr>
            <w:tcW w:w="211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p>
        </w:tc>
        <w:tc>
          <w:tcPr>
            <w:tcW w:w="12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1–2) с. 70–77, </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В. Гаршин </w:t>
            </w:r>
            <w:r w:rsidRPr="00184177">
              <w:rPr>
                <w:rFonts w:ascii="Times New Roman" w:eastAsia="Calibri" w:hAnsi="Times New Roman" w:cs="Times New Roman"/>
                <w:sz w:val="20"/>
                <w:szCs w:val="20"/>
                <w:lang w:eastAsia="ru-RU"/>
              </w:rPr>
              <w:br/>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Лягушка-</w:t>
            </w:r>
            <w:proofErr w:type="spellStart"/>
            <w:r w:rsidRPr="00184177">
              <w:rPr>
                <w:rFonts w:ascii="Times New Roman" w:eastAsia="Calibri" w:hAnsi="Times New Roman" w:cs="Times New Roman"/>
                <w:sz w:val="20"/>
                <w:szCs w:val="20"/>
                <w:lang w:eastAsia="ru-RU"/>
              </w:rPr>
              <w:t>п</w:t>
            </w:r>
            <w:proofErr w:type="gramStart"/>
            <w:r w:rsidRPr="00184177">
              <w:rPr>
                <w:rFonts w:ascii="Times New Roman" w:eastAsia="Calibri" w:hAnsi="Times New Roman" w:cs="Times New Roman"/>
                <w:sz w:val="20"/>
                <w:szCs w:val="20"/>
                <w:lang w:eastAsia="ru-RU"/>
              </w:rPr>
              <w:t>у</w:t>
            </w:r>
            <w:proofErr w:type="spellEnd"/>
            <w:r w:rsidRPr="00184177">
              <w:rPr>
                <w:rFonts w:ascii="Times New Roman" w:eastAsia="Calibri" w:hAnsi="Times New Roman" w:cs="Times New Roman"/>
                <w:sz w:val="20"/>
                <w:szCs w:val="20"/>
                <w:lang w:eastAsia="ru-RU"/>
              </w:rPr>
              <w:t>-</w:t>
            </w:r>
            <w:proofErr w:type="gramEnd"/>
            <w:r w:rsidRPr="00184177">
              <w:rPr>
                <w:rFonts w:ascii="Times New Roman" w:eastAsia="Calibri" w:hAnsi="Times New Roman" w:cs="Times New Roman"/>
                <w:sz w:val="20"/>
                <w:szCs w:val="20"/>
                <w:lang w:eastAsia="ru-RU"/>
              </w:rPr>
              <w:br/>
            </w:r>
            <w:proofErr w:type="spellStart"/>
            <w:r w:rsidRPr="00184177">
              <w:rPr>
                <w:rFonts w:ascii="Times New Roman" w:eastAsia="Calibri" w:hAnsi="Times New Roman" w:cs="Times New Roman"/>
                <w:sz w:val="20"/>
                <w:szCs w:val="20"/>
                <w:lang w:eastAsia="ru-RU"/>
              </w:rPr>
              <w:t>тешественница</w:t>
            </w:r>
            <w:proofErr w:type="spellEnd"/>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3) с. 78–79, </w:t>
            </w:r>
            <w:r w:rsidRPr="00184177">
              <w:rPr>
                <w:rFonts w:ascii="Times New Roman" w:eastAsia="Calibri" w:hAnsi="Times New Roman" w:cs="Times New Roman"/>
                <w:sz w:val="20"/>
                <w:szCs w:val="20"/>
                <w:lang w:eastAsia="ru-RU"/>
              </w:rPr>
              <w:br/>
              <w:t>(РНС) «Яичко»</w:t>
            </w:r>
          </w:p>
        </w:tc>
      </w:tr>
      <w:tr w:rsidR="00184177" w:rsidRPr="00184177" w:rsidTr="00754537">
        <w:tblPrEx>
          <w:tblCellSpacing w:w="-8" w:type="dxa"/>
        </w:tblPrEx>
        <w:trPr>
          <w:trHeight w:val="2325"/>
          <w:tblCellSpacing w:w="-8" w:type="dxa"/>
          <w:jc w:val="center"/>
        </w:trPr>
        <w:tc>
          <w:tcPr>
            <w:tcW w:w="532"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23</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Баллада. Мотивы народных сказок</w:t>
            </w:r>
            <w:r w:rsidRPr="00184177">
              <w:rPr>
                <w:rFonts w:ascii="Times New Roman" w:eastAsia="Calibri" w:hAnsi="Times New Roman" w:cs="Times New Roman"/>
                <w:sz w:val="20"/>
                <w:szCs w:val="20"/>
                <w:lang w:eastAsia="ru-RU"/>
              </w:rPr>
              <w:br/>
              <w:t>в произведениях других жанров.</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А. А. </w:t>
            </w:r>
            <w:proofErr w:type="spellStart"/>
            <w:r w:rsidRPr="00184177">
              <w:rPr>
                <w:rFonts w:ascii="Times New Roman" w:eastAsia="Calibri" w:hAnsi="Times New Roman" w:cs="Times New Roman"/>
                <w:sz w:val="20"/>
                <w:szCs w:val="20"/>
                <w:lang w:eastAsia="ru-RU"/>
              </w:rPr>
              <w:t>Милн</w:t>
            </w:r>
            <w:proofErr w:type="spellEnd"/>
            <w:r w:rsidRPr="00184177">
              <w:rPr>
                <w:rFonts w:ascii="Times New Roman" w:eastAsia="Calibri" w:hAnsi="Times New Roman" w:cs="Times New Roman"/>
                <w:sz w:val="20"/>
                <w:szCs w:val="20"/>
                <w:lang w:eastAsia="ru-RU"/>
              </w:rPr>
              <w:t xml:space="preserve"> «Баллада о королевском бутерброде».</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Маршак «Шалтай-Болтай» (английская народная песенка)</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8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w:t>
            </w:r>
          </w:p>
        </w:tc>
        <w:tc>
          <w:tcPr>
            <w:tcW w:w="249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что авторская поэзия</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использует особенности композиции фольклорных жанров, прием кумулятивной цепочки; о значимости вопросительных и восклицательных знаков в стихотворении.</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находить и различать средства художественной выразительности в авторской литературе</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определять тональность и характер произведения</w:t>
            </w:r>
          </w:p>
        </w:tc>
        <w:tc>
          <w:tcPr>
            <w:tcW w:w="211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w:t>
            </w:r>
            <w:proofErr w:type="gramStart"/>
            <w:r w:rsidRPr="00184177">
              <w:rPr>
                <w:rFonts w:ascii="Times New Roman" w:eastAsia="Calibri" w:hAnsi="Times New Roman" w:cs="Times New Roman"/>
                <w:sz w:val="20"/>
                <w:szCs w:val="20"/>
                <w:lang w:eastAsia="ru-RU"/>
              </w:rPr>
              <w:t>D</w:t>
            </w:r>
            <w:proofErr w:type="gramEnd"/>
            <w:r w:rsidRPr="00184177">
              <w:rPr>
                <w:rFonts w:ascii="Times New Roman" w:eastAsia="Calibri" w:hAnsi="Times New Roman" w:cs="Times New Roman"/>
                <w:sz w:val="20"/>
                <w:szCs w:val="20"/>
                <w:lang w:eastAsia="ru-RU"/>
              </w:rPr>
              <w:t xml:space="preserve"> «Шедевры русской живописи»</w:t>
            </w:r>
          </w:p>
        </w:tc>
        <w:tc>
          <w:tcPr>
            <w:tcW w:w="12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ind w:left="30"/>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80–84, </w:t>
            </w:r>
            <w:r w:rsidRPr="00184177">
              <w:rPr>
                <w:rFonts w:ascii="Times New Roman" w:eastAsia="Calibri" w:hAnsi="Times New Roman" w:cs="Times New Roman"/>
                <w:sz w:val="20"/>
                <w:szCs w:val="20"/>
                <w:lang w:eastAsia="ru-RU"/>
              </w:rPr>
              <w:br/>
              <w:t xml:space="preserve">А. </w:t>
            </w:r>
            <w:proofErr w:type="spellStart"/>
            <w:r w:rsidRPr="00184177">
              <w:rPr>
                <w:rFonts w:ascii="Times New Roman" w:eastAsia="Calibri" w:hAnsi="Times New Roman" w:cs="Times New Roman"/>
                <w:sz w:val="20"/>
                <w:szCs w:val="20"/>
                <w:lang w:eastAsia="ru-RU"/>
              </w:rPr>
              <w:t>Милн</w:t>
            </w:r>
            <w:proofErr w:type="spellEnd"/>
            <w:r w:rsidRPr="00184177">
              <w:rPr>
                <w:rFonts w:ascii="Times New Roman" w:eastAsia="Calibri" w:hAnsi="Times New Roman" w:cs="Times New Roman"/>
                <w:sz w:val="20"/>
                <w:szCs w:val="20"/>
                <w:lang w:eastAsia="ru-RU"/>
              </w:rPr>
              <w:t xml:space="preserve"> «Баллада</w:t>
            </w:r>
            <w:r w:rsidRPr="00184177">
              <w:rPr>
                <w:rFonts w:ascii="Times New Roman" w:eastAsia="Calibri" w:hAnsi="Times New Roman" w:cs="Times New Roman"/>
                <w:sz w:val="20"/>
                <w:szCs w:val="20"/>
                <w:lang w:eastAsia="ru-RU"/>
              </w:rPr>
              <w:br/>
              <w:t xml:space="preserve">о королевском бутерброде»; </w:t>
            </w:r>
            <w:r w:rsidRPr="00184177">
              <w:rPr>
                <w:rFonts w:ascii="Times New Roman" w:eastAsia="Calibri" w:hAnsi="Times New Roman" w:cs="Times New Roman"/>
                <w:sz w:val="20"/>
                <w:szCs w:val="20"/>
                <w:lang w:eastAsia="ru-RU"/>
              </w:rPr>
              <w:br/>
              <w:t>С. Маршак «Шалтай-Болтай»</w:t>
            </w:r>
          </w:p>
        </w:tc>
      </w:tr>
    </w:tbl>
    <w:p w:rsidR="00184177" w:rsidRPr="00184177" w:rsidRDefault="00184177" w:rsidP="00184177">
      <w:pPr>
        <w:autoSpaceDE w:val="0"/>
        <w:autoSpaceDN w:val="0"/>
        <w:adjustRightInd w:val="0"/>
        <w:spacing w:after="60" w:line="244"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613"/>
        <w:gridCol w:w="1945"/>
        <w:gridCol w:w="1947"/>
        <w:gridCol w:w="1402"/>
        <w:gridCol w:w="2474"/>
        <w:gridCol w:w="2490"/>
        <w:gridCol w:w="2112"/>
        <w:gridCol w:w="1267"/>
      </w:tblGrid>
      <w:tr w:rsidR="00184177" w:rsidRPr="00184177" w:rsidTr="00754537">
        <w:trPr>
          <w:trHeight w:val="120"/>
          <w:tblCellSpacing w:w="0"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4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7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24–26</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4. «Такой незнакомый знакомый мир». Показ особенностей поэтического взгляда на мир.</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Д. </w:t>
            </w:r>
            <w:proofErr w:type="spellStart"/>
            <w:r w:rsidRPr="00184177">
              <w:rPr>
                <w:rFonts w:ascii="Times New Roman" w:eastAsia="Calibri" w:hAnsi="Times New Roman" w:cs="Times New Roman"/>
                <w:sz w:val="20"/>
                <w:szCs w:val="20"/>
                <w:lang w:eastAsia="ru-RU"/>
              </w:rPr>
              <w:t>Албузова</w:t>
            </w:r>
            <w:proofErr w:type="spellEnd"/>
            <w:r w:rsidRPr="00184177">
              <w:rPr>
                <w:rFonts w:ascii="Times New Roman" w:eastAsia="Calibri" w:hAnsi="Times New Roman" w:cs="Times New Roman"/>
                <w:sz w:val="20"/>
                <w:szCs w:val="20"/>
                <w:lang w:eastAsia="ru-RU"/>
              </w:rPr>
              <w:t xml:space="preserve"> «Подражание хокку». </w:t>
            </w:r>
            <w:proofErr w:type="spellStart"/>
            <w:proofErr w:type="gramStart"/>
            <w:r w:rsidRPr="00184177">
              <w:rPr>
                <w:rFonts w:ascii="Times New Roman" w:eastAsia="Calibri" w:hAnsi="Times New Roman" w:cs="Times New Roman"/>
                <w:sz w:val="20"/>
                <w:szCs w:val="20"/>
                <w:lang w:eastAsia="ru-RU"/>
              </w:rPr>
              <w:t>Басё</w:t>
            </w:r>
            <w:proofErr w:type="spellEnd"/>
            <w:proofErr w:type="gramEnd"/>
            <w:r w:rsidRPr="00184177">
              <w:rPr>
                <w:rFonts w:ascii="Times New Roman" w:eastAsia="Calibri" w:hAnsi="Times New Roman" w:cs="Times New Roman"/>
                <w:sz w:val="20"/>
                <w:szCs w:val="20"/>
                <w:lang w:eastAsia="ru-RU"/>
              </w:rPr>
              <w:t>. Хокку.</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Есенин «С добрым утром».</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 Бальмонт «Гномы»</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видеть многообразие художественных средств выражения авторского отношения к </w:t>
            </w:r>
            <w:proofErr w:type="gramStart"/>
            <w:r w:rsidRPr="00184177">
              <w:rPr>
                <w:rFonts w:ascii="Times New Roman" w:eastAsia="Calibri" w:hAnsi="Times New Roman" w:cs="Times New Roman"/>
                <w:sz w:val="20"/>
                <w:szCs w:val="20"/>
                <w:lang w:eastAsia="ru-RU"/>
              </w:rPr>
              <w:t>изображаемому</w:t>
            </w:r>
            <w:proofErr w:type="gramEnd"/>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выучить стихотворения наизусть</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узнавать простейшие виды тропов</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7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Использование энциклопедических сведений</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1) с. 86–87, </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Д. </w:t>
            </w:r>
            <w:proofErr w:type="spellStart"/>
            <w:r w:rsidRPr="00184177">
              <w:rPr>
                <w:rFonts w:ascii="Times New Roman" w:eastAsia="Calibri" w:hAnsi="Times New Roman" w:cs="Times New Roman"/>
                <w:sz w:val="20"/>
                <w:szCs w:val="20"/>
                <w:lang w:eastAsia="ru-RU"/>
              </w:rPr>
              <w:t>Албузова</w:t>
            </w:r>
            <w:proofErr w:type="spellEnd"/>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«Подражание хокку». </w:t>
            </w:r>
            <w:proofErr w:type="spellStart"/>
            <w:proofErr w:type="gramStart"/>
            <w:r w:rsidRPr="00184177">
              <w:rPr>
                <w:rFonts w:ascii="Times New Roman" w:eastAsia="Calibri" w:hAnsi="Times New Roman" w:cs="Times New Roman"/>
                <w:sz w:val="20"/>
                <w:szCs w:val="20"/>
                <w:lang w:eastAsia="ru-RU"/>
              </w:rPr>
              <w:t>Басё</w:t>
            </w:r>
            <w:proofErr w:type="spellEnd"/>
            <w:proofErr w:type="gramEnd"/>
            <w:r w:rsidRPr="00184177">
              <w:rPr>
                <w:rFonts w:ascii="Times New Roman" w:eastAsia="Calibri" w:hAnsi="Times New Roman" w:cs="Times New Roman"/>
                <w:sz w:val="20"/>
                <w:szCs w:val="20"/>
                <w:lang w:eastAsia="ru-RU"/>
              </w:rPr>
              <w:t>. Хокку.</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2) с. 87, </w:t>
            </w:r>
            <w:r w:rsidRPr="00184177">
              <w:rPr>
                <w:rFonts w:ascii="Times New Roman" w:eastAsia="Calibri" w:hAnsi="Times New Roman" w:cs="Times New Roman"/>
                <w:sz w:val="20"/>
                <w:szCs w:val="20"/>
                <w:lang w:eastAsia="ru-RU"/>
              </w:rPr>
              <w:br/>
              <w:t>С. Есенин</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добрым утром».</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3) с. 88, </w:t>
            </w:r>
            <w:r w:rsidRPr="00184177">
              <w:rPr>
                <w:rFonts w:ascii="Times New Roman" w:eastAsia="Calibri" w:hAnsi="Times New Roman" w:cs="Times New Roman"/>
                <w:sz w:val="20"/>
                <w:szCs w:val="20"/>
                <w:lang w:eastAsia="ru-RU"/>
              </w:rPr>
              <w:br/>
              <w:t>К. Бальмонт «Гномы»</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27–32</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tabs>
                <w:tab w:val="left" w:pos="300"/>
              </w:tabs>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Проза, поэзия, научно-популярная литература. Показ разного смысла изображений окружающего мира в поэзии, прозе и научно-популярной литературе.</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Я. Ларри «Необыкновенные приключения </w:t>
            </w:r>
            <w:proofErr w:type="spellStart"/>
            <w:r w:rsidRPr="00184177">
              <w:rPr>
                <w:rFonts w:ascii="Times New Roman" w:eastAsia="Calibri" w:hAnsi="Times New Roman" w:cs="Times New Roman"/>
                <w:sz w:val="20"/>
                <w:szCs w:val="20"/>
                <w:lang w:eastAsia="ru-RU"/>
              </w:rPr>
              <w:t>Карика</w:t>
            </w:r>
            <w:proofErr w:type="spellEnd"/>
            <w:r w:rsidRPr="00184177">
              <w:rPr>
                <w:rFonts w:ascii="Times New Roman" w:eastAsia="Calibri" w:hAnsi="Times New Roman" w:cs="Times New Roman"/>
                <w:sz w:val="20"/>
                <w:szCs w:val="20"/>
                <w:lang w:eastAsia="ru-RU"/>
              </w:rPr>
              <w:t xml:space="preserve"> и Вали».</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Ю. Дмитриев «</w:t>
            </w:r>
            <w:proofErr w:type="gramStart"/>
            <w:r w:rsidRPr="00184177">
              <w:rPr>
                <w:rFonts w:ascii="Times New Roman" w:eastAsia="Calibri" w:hAnsi="Times New Roman" w:cs="Times New Roman"/>
                <w:sz w:val="20"/>
                <w:szCs w:val="20"/>
                <w:lang w:eastAsia="ru-RU"/>
              </w:rPr>
              <w:t>Сколь-ко</w:t>
            </w:r>
            <w:proofErr w:type="gramEnd"/>
            <w:r w:rsidRPr="00184177">
              <w:rPr>
                <w:rFonts w:ascii="Times New Roman" w:eastAsia="Calibri" w:hAnsi="Times New Roman" w:cs="Times New Roman"/>
                <w:sz w:val="20"/>
                <w:szCs w:val="20"/>
                <w:lang w:eastAsia="ru-RU"/>
              </w:rPr>
              <w:t xml:space="preserve"> глаз у стрекозы».</w:t>
            </w:r>
          </w:p>
          <w:p w:rsidR="00184177" w:rsidRPr="00184177" w:rsidRDefault="00184177" w:rsidP="00184177">
            <w:pPr>
              <w:shd w:val="clear" w:color="auto" w:fill="FFFFFF"/>
              <w:tabs>
                <w:tab w:val="left" w:pos="300"/>
              </w:tabs>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А. Фет «Весенний дождь»</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Проведение исследования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различать художественное и научно-популярное произведения;</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анализировать прочитанное;</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связно излагать свои мысли;</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находить отрывок из текста по вопросам</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Получение начального представления о жанре повести. Создание яркого образа с помощью разнообразных средств художественной выразительности</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Использование энциклопедических сведений</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89–107,</w:t>
            </w:r>
            <w:r w:rsidRPr="00184177">
              <w:rPr>
                <w:rFonts w:ascii="Times New Roman" w:eastAsia="Calibri" w:hAnsi="Times New Roman" w:cs="Times New Roman"/>
                <w:sz w:val="20"/>
                <w:szCs w:val="20"/>
                <w:lang w:eastAsia="ru-RU"/>
              </w:rPr>
              <w:br/>
              <w:t xml:space="preserve">Я. Ларри «Необыкновенные приключения </w:t>
            </w:r>
            <w:proofErr w:type="spellStart"/>
            <w:r w:rsidRPr="00184177">
              <w:rPr>
                <w:rFonts w:ascii="Times New Roman" w:eastAsia="Calibri" w:hAnsi="Times New Roman" w:cs="Times New Roman"/>
                <w:sz w:val="20"/>
                <w:szCs w:val="20"/>
                <w:lang w:eastAsia="ru-RU"/>
              </w:rPr>
              <w:t>Карика</w:t>
            </w:r>
            <w:proofErr w:type="spellEnd"/>
            <w:r w:rsidRPr="00184177">
              <w:rPr>
                <w:rFonts w:ascii="Times New Roman" w:eastAsia="Calibri" w:hAnsi="Times New Roman" w:cs="Times New Roman"/>
                <w:sz w:val="20"/>
                <w:szCs w:val="20"/>
                <w:lang w:eastAsia="ru-RU"/>
              </w:rPr>
              <w:t xml:space="preserve"> и Вали».</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108–109, </w:t>
            </w:r>
            <w:r w:rsidRPr="00184177">
              <w:rPr>
                <w:rFonts w:ascii="Times New Roman" w:eastAsia="Calibri" w:hAnsi="Times New Roman" w:cs="Times New Roman"/>
                <w:sz w:val="20"/>
                <w:szCs w:val="20"/>
                <w:lang w:eastAsia="ru-RU"/>
              </w:rPr>
              <w:br/>
              <w:t>Ю. Дмитриев «Сколько глаз у стрекозы».</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110, </w:t>
            </w:r>
            <w:r w:rsidRPr="00184177">
              <w:rPr>
                <w:rFonts w:ascii="Times New Roman" w:eastAsia="Calibri" w:hAnsi="Times New Roman" w:cs="Times New Roman"/>
                <w:sz w:val="20"/>
                <w:szCs w:val="20"/>
                <w:lang w:eastAsia="ru-RU"/>
              </w:rPr>
              <w:br/>
              <w:t xml:space="preserve">А. Фет «Весенний дождь» </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(аудиокассета)</w:t>
            </w:r>
          </w:p>
        </w:tc>
      </w:tr>
      <w:tr w:rsidR="00184177" w:rsidRPr="00184177" w:rsidTr="00754537">
        <w:tblPrEx>
          <w:tblCellSpacing w:w="-8" w:type="dxa"/>
        </w:tblPrEx>
        <w:trPr>
          <w:trHeight w:val="147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33–34</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Мир художника</w:t>
            </w:r>
            <w:r w:rsidRPr="00184177">
              <w:rPr>
                <w:rFonts w:ascii="Times New Roman" w:eastAsia="Calibri" w:hAnsi="Times New Roman" w:cs="Times New Roman"/>
                <w:sz w:val="20"/>
                <w:szCs w:val="20"/>
                <w:lang w:eastAsia="ru-RU"/>
              </w:rPr>
              <w:br/>
              <w:t>и поэта «волшебный и хрупкий». Знакомство с поэтическими приемами</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 беседа</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поэтические приемы, украшающие образ: сравнение, эпитет, метафора, контраст</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о приемах передачи поэтического настроения посредством живописи.</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понимать поэтический образ, который создает автор</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w:t>
            </w:r>
            <w:proofErr w:type="gramStart"/>
            <w:r w:rsidRPr="00184177">
              <w:rPr>
                <w:rFonts w:ascii="Times New Roman" w:eastAsia="Calibri" w:hAnsi="Times New Roman" w:cs="Times New Roman"/>
                <w:sz w:val="20"/>
                <w:szCs w:val="20"/>
                <w:lang w:eastAsia="ru-RU"/>
              </w:rPr>
              <w:t>D</w:t>
            </w:r>
            <w:proofErr w:type="gramEnd"/>
            <w:r w:rsidRPr="00184177">
              <w:rPr>
                <w:rFonts w:ascii="Times New Roman" w:eastAsia="Calibri" w:hAnsi="Times New Roman" w:cs="Times New Roman"/>
                <w:sz w:val="20"/>
                <w:szCs w:val="20"/>
                <w:lang w:eastAsia="ru-RU"/>
              </w:rPr>
              <w:t xml:space="preserve"> «Детский энциклопедический словарь».</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Картинная галерея</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112–114, трехстишия </w:t>
            </w:r>
            <w:r w:rsidRPr="00184177">
              <w:rPr>
                <w:rFonts w:ascii="Times New Roman" w:eastAsia="Calibri" w:hAnsi="Times New Roman" w:cs="Times New Roman"/>
                <w:sz w:val="20"/>
                <w:szCs w:val="20"/>
                <w:lang w:eastAsia="ru-RU"/>
              </w:rPr>
              <w:br/>
              <w:t xml:space="preserve">(хокку). </w:t>
            </w:r>
            <w:proofErr w:type="spellStart"/>
            <w:proofErr w:type="gramStart"/>
            <w:r w:rsidRPr="00184177">
              <w:rPr>
                <w:rFonts w:ascii="Times New Roman" w:eastAsia="Calibri" w:hAnsi="Times New Roman" w:cs="Times New Roman"/>
                <w:sz w:val="20"/>
                <w:szCs w:val="20"/>
                <w:lang w:eastAsia="ru-RU"/>
              </w:rPr>
              <w:t>Басё</w:t>
            </w:r>
            <w:proofErr w:type="spellEnd"/>
            <w:proofErr w:type="gramEnd"/>
            <w:r w:rsidRPr="00184177">
              <w:rPr>
                <w:rFonts w:ascii="Times New Roman" w:eastAsia="Calibri" w:hAnsi="Times New Roman" w:cs="Times New Roman"/>
                <w:sz w:val="20"/>
                <w:szCs w:val="20"/>
                <w:lang w:eastAsia="ru-RU"/>
              </w:rPr>
              <w:t xml:space="preserve">, </w:t>
            </w:r>
            <w:proofErr w:type="spellStart"/>
            <w:r w:rsidRPr="00184177">
              <w:rPr>
                <w:rFonts w:ascii="Times New Roman" w:eastAsia="Calibri" w:hAnsi="Times New Roman" w:cs="Times New Roman"/>
                <w:sz w:val="20"/>
                <w:szCs w:val="20"/>
                <w:lang w:eastAsia="ru-RU"/>
              </w:rPr>
              <w:t>Исса</w:t>
            </w:r>
            <w:proofErr w:type="spellEnd"/>
            <w:r w:rsidRPr="00184177">
              <w:rPr>
                <w:rFonts w:ascii="Times New Roman" w:eastAsia="Calibri" w:hAnsi="Times New Roman" w:cs="Times New Roman"/>
                <w:sz w:val="20"/>
                <w:szCs w:val="20"/>
                <w:lang w:eastAsia="ru-RU"/>
              </w:rPr>
              <w:t xml:space="preserve">. А. </w:t>
            </w:r>
            <w:proofErr w:type="gramStart"/>
            <w:r w:rsidRPr="00184177">
              <w:rPr>
                <w:rFonts w:ascii="Times New Roman" w:eastAsia="Calibri" w:hAnsi="Times New Roman" w:cs="Times New Roman"/>
                <w:sz w:val="20"/>
                <w:szCs w:val="20"/>
                <w:lang w:eastAsia="ru-RU"/>
              </w:rPr>
              <w:t>Воз-</w:t>
            </w:r>
            <w:proofErr w:type="spellStart"/>
            <w:r w:rsidRPr="00184177">
              <w:rPr>
                <w:rFonts w:ascii="Times New Roman" w:eastAsia="Calibri" w:hAnsi="Times New Roman" w:cs="Times New Roman"/>
                <w:sz w:val="20"/>
                <w:szCs w:val="20"/>
                <w:lang w:eastAsia="ru-RU"/>
              </w:rPr>
              <w:t>несенский</w:t>
            </w:r>
            <w:proofErr w:type="spellEnd"/>
            <w:proofErr w:type="gramEnd"/>
            <w:r w:rsidRPr="00184177">
              <w:rPr>
                <w:rFonts w:ascii="Times New Roman" w:eastAsia="Calibri" w:hAnsi="Times New Roman" w:cs="Times New Roman"/>
                <w:sz w:val="20"/>
                <w:szCs w:val="20"/>
                <w:lang w:eastAsia="ru-RU"/>
              </w:rPr>
              <w:br/>
              <w:t>(два четверостишия)</w:t>
            </w:r>
          </w:p>
        </w:tc>
      </w:tr>
    </w:tbl>
    <w:p w:rsidR="00184177" w:rsidRPr="00184177" w:rsidRDefault="00184177" w:rsidP="00184177">
      <w:pPr>
        <w:autoSpaceDE w:val="0"/>
        <w:autoSpaceDN w:val="0"/>
        <w:adjustRightInd w:val="0"/>
        <w:spacing w:after="60" w:line="228"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583"/>
        <w:gridCol w:w="1949"/>
        <w:gridCol w:w="1951"/>
        <w:gridCol w:w="1405"/>
        <w:gridCol w:w="2496"/>
        <w:gridCol w:w="2479"/>
        <w:gridCol w:w="2117"/>
        <w:gridCol w:w="1270"/>
      </w:tblGrid>
      <w:tr w:rsidR="00184177" w:rsidRPr="00184177" w:rsidTr="00754537">
        <w:trPr>
          <w:trHeight w:val="120"/>
          <w:tblCellSpacing w:w="0" w:type="dxa"/>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2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2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2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2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7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2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2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2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28"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330"/>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35–37</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Произведения </w:t>
            </w:r>
            <w:r w:rsidRPr="00184177">
              <w:rPr>
                <w:rFonts w:ascii="Times New Roman" w:eastAsia="Calibri" w:hAnsi="Times New Roman" w:cs="Times New Roman"/>
                <w:sz w:val="20"/>
                <w:szCs w:val="20"/>
                <w:lang w:eastAsia="ru-RU"/>
              </w:rPr>
              <w:br/>
              <w:t>Дж. Даррелла. Взгляд писателя-исследователя на окружающий мир</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оценивать и характеризовать героев произведения и их поступки.</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Иметь общее представление</w:t>
            </w:r>
            <w:r w:rsidRPr="00184177">
              <w:rPr>
                <w:rFonts w:ascii="Times New Roman" w:eastAsia="Calibri" w:hAnsi="Times New Roman" w:cs="Times New Roman"/>
                <w:sz w:val="20"/>
                <w:szCs w:val="20"/>
                <w:lang w:eastAsia="ru-RU"/>
              </w:rPr>
              <w:t xml:space="preserve"> о многообразии художественных средств выражения авторского отношения к </w:t>
            </w:r>
            <w:proofErr w:type="gramStart"/>
            <w:r w:rsidRPr="00184177">
              <w:rPr>
                <w:rFonts w:ascii="Times New Roman" w:eastAsia="Calibri" w:hAnsi="Times New Roman" w:cs="Times New Roman"/>
                <w:sz w:val="20"/>
                <w:szCs w:val="20"/>
                <w:lang w:eastAsia="ru-RU"/>
              </w:rPr>
              <w:t>изображаемому</w:t>
            </w:r>
            <w:proofErr w:type="gramEnd"/>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 о</w:t>
            </w:r>
            <w:r w:rsidRPr="00184177">
              <w:rPr>
                <w:rFonts w:ascii="Times New Roman" w:eastAsia="Calibri" w:hAnsi="Times New Roman" w:cs="Times New Roman"/>
                <w:sz w:val="20"/>
                <w:szCs w:val="20"/>
                <w:lang w:eastAsia="ru-RU"/>
              </w:rPr>
              <w:t>пределять тональность и характер произведения.</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Иметь </w:t>
            </w:r>
            <w:r w:rsidRPr="00184177">
              <w:rPr>
                <w:rFonts w:ascii="Times New Roman" w:eastAsia="Calibri" w:hAnsi="Times New Roman" w:cs="Times New Roman"/>
                <w:sz w:val="20"/>
                <w:szCs w:val="20"/>
                <w:lang w:eastAsia="ru-RU"/>
              </w:rPr>
              <w:t>начальное</w:t>
            </w:r>
            <w:r w:rsidRPr="00184177">
              <w:rPr>
                <w:rFonts w:ascii="Times New Roman" w:eastAsia="Calibri" w:hAnsi="Times New Roman" w:cs="Times New Roman"/>
                <w:b/>
                <w:bCs/>
                <w:sz w:val="20"/>
                <w:szCs w:val="20"/>
                <w:lang w:eastAsia="ru-RU"/>
              </w:rPr>
              <w:t xml:space="preserve"> представление</w:t>
            </w:r>
            <w:r w:rsidRPr="00184177">
              <w:rPr>
                <w:rFonts w:ascii="Times New Roman" w:eastAsia="Calibri" w:hAnsi="Times New Roman" w:cs="Times New Roman"/>
                <w:sz w:val="20"/>
                <w:szCs w:val="20"/>
                <w:lang w:eastAsia="ru-RU"/>
              </w:rPr>
              <w:t xml:space="preserve"> о жанре повести (см. «Программу», с. 90)</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пользоваться энциклопедией</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1–2) с. 115–118, </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Дж. Даррелл </w:t>
            </w:r>
            <w:r w:rsidRPr="00184177">
              <w:rPr>
                <w:rFonts w:ascii="Times New Roman" w:eastAsia="Calibri" w:hAnsi="Times New Roman" w:cs="Times New Roman"/>
                <w:sz w:val="20"/>
                <w:szCs w:val="20"/>
                <w:lang w:eastAsia="ru-RU"/>
              </w:rPr>
              <w:br/>
              <w:t>«Землянично-розовый дом»</w:t>
            </w:r>
          </w:p>
        </w:tc>
      </w:tr>
      <w:tr w:rsidR="00184177" w:rsidRPr="00184177" w:rsidTr="00754537">
        <w:tblPrEx>
          <w:tblCellSpacing w:w="-8" w:type="dxa"/>
        </w:tblPrEx>
        <w:trPr>
          <w:trHeight w:val="330"/>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38</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Взгляд писателя-</w:t>
            </w:r>
            <w:proofErr w:type="spellStart"/>
            <w:r w:rsidRPr="00184177">
              <w:rPr>
                <w:rFonts w:ascii="Times New Roman" w:eastAsia="Calibri" w:hAnsi="Times New Roman" w:cs="Times New Roman"/>
                <w:sz w:val="20"/>
                <w:szCs w:val="20"/>
                <w:lang w:eastAsia="ru-RU"/>
              </w:rPr>
              <w:t>и</w:t>
            </w:r>
            <w:proofErr w:type="gramStart"/>
            <w:r w:rsidRPr="00184177">
              <w:rPr>
                <w:rFonts w:ascii="Times New Roman" w:eastAsia="Calibri" w:hAnsi="Times New Roman" w:cs="Times New Roman"/>
                <w:sz w:val="20"/>
                <w:szCs w:val="20"/>
                <w:lang w:eastAsia="ru-RU"/>
              </w:rPr>
              <w:t>с</w:t>
            </w:r>
            <w:proofErr w:type="spellEnd"/>
            <w:r w:rsidRPr="00184177">
              <w:rPr>
                <w:rFonts w:ascii="Times New Roman" w:eastAsia="Calibri" w:hAnsi="Times New Roman" w:cs="Times New Roman"/>
                <w:sz w:val="20"/>
                <w:szCs w:val="20"/>
                <w:lang w:eastAsia="ru-RU"/>
              </w:rPr>
              <w:t>-</w:t>
            </w:r>
            <w:proofErr w:type="gramEnd"/>
            <w:r w:rsidRPr="00184177">
              <w:rPr>
                <w:rFonts w:ascii="Times New Roman" w:eastAsia="Calibri" w:hAnsi="Times New Roman" w:cs="Times New Roman"/>
                <w:sz w:val="20"/>
                <w:szCs w:val="20"/>
                <w:lang w:eastAsia="ru-RU"/>
              </w:rPr>
              <w:br/>
              <w:t>следователя на окружающий мир. Знакомство с характером юмористического произведения</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 xml:space="preserve">находить слова и </w:t>
            </w:r>
            <w:proofErr w:type="gramStart"/>
            <w:r w:rsidRPr="00184177">
              <w:rPr>
                <w:rFonts w:ascii="Times New Roman" w:eastAsia="Calibri" w:hAnsi="Times New Roman" w:cs="Times New Roman"/>
                <w:sz w:val="20"/>
                <w:szCs w:val="20"/>
                <w:lang w:eastAsia="ru-RU"/>
              </w:rPr>
              <w:t>вы-</w:t>
            </w:r>
            <w:proofErr w:type="spellStart"/>
            <w:r w:rsidRPr="00184177">
              <w:rPr>
                <w:rFonts w:ascii="Times New Roman" w:eastAsia="Calibri" w:hAnsi="Times New Roman" w:cs="Times New Roman"/>
                <w:sz w:val="20"/>
                <w:szCs w:val="20"/>
                <w:lang w:eastAsia="ru-RU"/>
              </w:rPr>
              <w:t>ражения</w:t>
            </w:r>
            <w:proofErr w:type="spellEnd"/>
            <w:proofErr w:type="gramEnd"/>
            <w:r w:rsidRPr="00184177">
              <w:rPr>
                <w:rFonts w:ascii="Times New Roman" w:eastAsia="Calibri" w:hAnsi="Times New Roman" w:cs="Times New Roman"/>
                <w:sz w:val="20"/>
                <w:szCs w:val="20"/>
                <w:lang w:eastAsia="ru-RU"/>
              </w:rPr>
              <w:t>, создающие комический эффект</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определять тональность и характер произведения (юмористический)</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115–118,</w:t>
            </w:r>
          </w:p>
          <w:p w:rsidR="00184177" w:rsidRPr="00184177" w:rsidRDefault="00184177" w:rsidP="00184177">
            <w:pPr>
              <w:shd w:val="clear" w:color="auto" w:fill="FFFFFF"/>
              <w:autoSpaceDE w:val="0"/>
              <w:autoSpaceDN w:val="0"/>
              <w:adjustRightInd w:val="0"/>
              <w:spacing w:after="0" w:line="24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Дж. Даррелл «</w:t>
            </w:r>
            <w:proofErr w:type="spellStart"/>
            <w:r w:rsidRPr="00184177">
              <w:rPr>
                <w:rFonts w:ascii="Times New Roman" w:eastAsia="Calibri" w:hAnsi="Times New Roman" w:cs="Times New Roman"/>
                <w:sz w:val="20"/>
                <w:szCs w:val="20"/>
                <w:lang w:eastAsia="ru-RU"/>
              </w:rPr>
              <w:t>Земляни</w:t>
            </w:r>
            <w:proofErr w:type="gramStart"/>
            <w:r w:rsidRPr="00184177">
              <w:rPr>
                <w:rFonts w:ascii="Times New Roman" w:eastAsia="Calibri" w:hAnsi="Times New Roman" w:cs="Times New Roman"/>
                <w:sz w:val="20"/>
                <w:szCs w:val="20"/>
                <w:lang w:eastAsia="ru-RU"/>
              </w:rPr>
              <w:t>ч</w:t>
            </w:r>
            <w:proofErr w:type="spellEnd"/>
            <w:r w:rsidRPr="00184177">
              <w:rPr>
                <w:rFonts w:ascii="Times New Roman" w:eastAsia="Calibri" w:hAnsi="Times New Roman" w:cs="Times New Roman"/>
                <w:sz w:val="20"/>
                <w:szCs w:val="20"/>
                <w:lang w:eastAsia="ru-RU"/>
              </w:rPr>
              <w:t>-</w:t>
            </w:r>
            <w:proofErr w:type="gramEnd"/>
            <w:r w:rsidRPr="00184177">
              <w:rPr>
                <w:rFonts w:ascii="Times New Roman" w:eastAsia="Calibri" w:hAnsi="Times New Roman" w:cs="Times New Roman"/>
                <w:sz w:val="20"/>
                <w:szCs w:val="20"/>
                <w:lang w:eastAsia="ru-RU"/>
              </w:rPr>
              <w:br/>
              <w:t>но-розовый дом»</w:t>
            </w:r>
          </w:p>
        </w:tc>
      </w:tr>
      <w:tr w:rsidR="00184177" w:rsidRPr="00184177" w:rsidTr="00754537">
        <w:tblPrEx>
          <w:tblCellSpacing w:w="-8" w:type="dxa"/>
        </w:tblPrEx>
        <w:trPr>
          <w:trHeight w:val="2625"/>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39</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Поэт-художник, открывающий нам окружающий мир – мир «тропинок, ведущих в родные края»</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Упражнения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Индивидуальный</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выразительно читать стихотворение, передавая характер и тональность лирического произведения</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84177">
              <w:rPr>
                <w:rFonts w:ascii="Times New Roman" w:eastAsia="Calibri" w:hAnsi="Times New Roman" w:cs="Times New Roman"/>
                <w:sz w:val="20"/>
                <w:szCs w:val="20"/>
                <w:lang w:eastAsia="ru-RU"/>
              </w:rPr>
              <w:t>– узнавать изобразительно-выразительные средства литературного языка, используемые для передачи обостренного патриотические чувства, простейшие виды тропов;</w:t>
            </w:r>
            <w:proofErr w:type="gramEnd"/>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находить и определять вид рифмы.</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i/>
                <w:iCs/>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особенности композиции стихотворения: </w:t>
            </w:r>
            <w:r w:rsidRPr="00184177">
              <w:rPr>
                <w:rFonts w:ascii="Times New Roman" w:eastAsia="Calibri" w:hAnsi="Times New Roman" w:cs="Times New Roman"/>
                <w:i/>
                <w:iCs/>
                <w:sz w:val="20"/>
                <w:szCs w:val="20"/>
                <w:lang w:eastAsia="ru-RU"/>
              </w:rPr>
              <w:t>строфа</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119–120, </w:t>
            </w:r>
            <w:r w:rsidRPr="00184177">
              <w:rPr>
                <w:rFonts w:ascii="Times New Roman" w:eastAsia="Calibri" w:hAnsi="Times New Roman" w:cs="Times New Roman"/>
                <w:sz w:val="20"/>
                <w:szCs w:val="20"/>
                <w:lang w:eastAsia="ru-RU"/>
              </w:rPr>
              <w:br/>
              <w:t>И. Бунин «Бушует</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полая вода».</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Н. </w:t>
            </w:r>
            <w:proofErr w:type="spellStart"/>
            <w:r w:rsidRPr="00184177">
              <w:rPr>
                <w:rFonts w:ascii="Times New Roman" w:eastAsia="Calibri" w:hAnsi="Times New Roman" w:cs="Times New Roman"/>
                <w:sz w:val="20"/>
                <w:szCs w:val="20"/>
                <w:lang w:eastAsia="ru-RU"/>
              </w:rPr>
              <w:t>Рыленков</w:t>
            </w:r>
            <w:proofErr w:type="spellEnd"/>
            <w:r w:rsidRPr="00184177">
              <w:rPr>
                <w:rFonts w:ascii="Times New Roman" w:eastAsia="Calibri" w:hAnsi="Times New Roman" w:cs="Times New Roman"/>
                <w:sz w:val="20"/>
                <w:szCs w:val="20"/>
                <w:lang w:eastAsia="ru-RU"/>
              </w:rPr>
              <w:t xml:space="preserve"> «К Родине».</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Картинная галерея, экскурсия в музей</w:t>
            </w:r>
          </w:p>
        </w:tc>
      </w:tr>
      <w:tr w:rsidR="00184177" w:rsidRPr="00184177" w:rsidTr="00754537">
        <w:tblPrEx>
          <w:tblCellSpacing w:w="-8" w:type="dxa"/>
        </w:tblPrEx>
        <w:trPr>
          <w:trHeight w:val="1785"/>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40–44</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ind w:right="-60"/>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6. Самые настоящие чудеса. Фантазия художника щедра.</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Чем делится с нами поэт-чудо?</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Маршак «Ландыш».</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7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выразительно читать стихотворение, передавая характер и тональность произведения;</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узнавать простейшие виды тропов, используемые для передачи обостренного восприятия окружающего мира;</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proofErr w:type="gramStart"/>
            <w:r w:rsidRPr="00184177">
              <w:rPr>
                <w:rFonts w:ascii="Times New Roman" w:eastAsia="Calibri" w:hAnsi="Times New Roman" w:cs="Times New Roman"/>
                <w:sz w:val="20"/>
                <w:szCs w:val="20"/>
                <w:lang w:eastAsia="ru-RU"/>
              </w:rPr>
              <w:t>СО</w:t>
            </w:r>
            <w:proofErr w:type="gramEnd"/>
            <w:r w:rsidRPr="00184177">
              <w:rPr>
                <w:rFonts w:ascii="Times New Roman" w:eastAsia="Calibri" w:hAnsi="Times New Roman" w:cs="Times New Roman"/>
                <w:sz w:val="20"/>
                <w:szCs w:val="20"/>
                <w:lang w:eastAsia="ru-RU"/>
              </w:rPr>
              <w:t xml:space="preserve"> «Шедевры русской живописи»</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121–122,</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Маршак «Ландыш»;</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123,</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Д. </w:t>
            </w:r>
            <w:proofErr w:type="spellStart"/>
            <w:r w:rsidRPr="00184177">
              <w:rPr>
                <w:rFonts w:ascii="Times New Roman" w:eastAsia="Calibri" w:hAnsi="Times New Roman" w:cs="Times New Roman"/>
                <w:sz w:val="20"/>
                <w:szCs w:val="20"/>
                <w:lang w:eastAsia="ru-RU"/>
              </w:rPr>
              <w:t>Кедрин</w:t>
            </w:r>
            <w:proofErr w:type="spellEnd"/>
            <w:r w:rsidRPr="00184177">
              <w:rPr>
                <w:rFonts w:ascii="Times New Roman" w:eastAsia="Calibri" w:hAnsi="Times New Roman" w:cs="Times New Roman"/>
                <w:sz w:val="20"/>
                <w:szCs w:val="20"/>
                <w:lang w:eastAsia="ru-RU"/>
              </w:rPr>
              <w:t xml:space="preserve"> «Приглашение на дачу»; </w:t>
            </w:r>
          </w:p>
        </w:tc>
      </w:tr>
    </w:tbl>
    <w:p w:rsidR="00184177" w:rsidRPr="00184177" w:rsidRDefault="00184177" w:rsidP="00184177">
      <w:pPr>
        <w:autoSpaceDE w:val="0"/>
        <w:autoSpaceDN w:val="0"/>
        <w:adjustRightInd w:val="0"/>
        <w:spacing w:after="60" w:line="240"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14"/>
        <w:gridCol w:w="1949"/>
        <w:gridCol w:w="1951"/>
        <w:gridCol w:w="1405"/>
        <w:gridCol w:w="2479"/>
        <w:gridCol w:w="2465"/>
        <w:gridCol w:w="2117"/>
        <w:gridCol w:w="1270"/>
      </w:tblGrid>
      <w:tr w:rsidR="00184177" w:rsidRPr="00184177" w:rsidTr="00754537">
        <w:trPr>
          <w:trHeight w:val="120"/>
          <w:tblCellSpacing w:w="0"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27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Д. </w:t>
            </w:r>
            <w:proofErr w:type="spellStart"/>
            <w:r w:rsidRPr="00184177">
              <w:rPr>
                <w:rFonts w:ascii="Times New Roman" w:eastAsia="Calibri" w:hAnsi="Times New Roman" w:cs="Times New Roman"/>
                <w:sz w:val="20"/>
                <w:szCs w:val="20"/>
                <w:lang w:eastAsia="ru-RU"/>
              </w:rPr>
              <w:t>Кедрин</w:t>
            </w:r>
            <w:proofErr w:type="spellEnd"/>
            <w:r w:rsidRPr="00184177">
              <w:rPr>
                <w:rFonts w:ascii="Times New Roman" w:eastAsia="Calibri" w:hAnsi="Times New Roman" w:cs="Times New Roman"/>
                <w:sz w:val="20"/>
                <w:szCs w:val="20"/>
                <w:lang w:eastAsia="ru-RU"/>
              </w:rPr>
              <w:t xml:space="preserve"> «Приглашение на дачу».</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 Бальмонт «Трудно фее»</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прогнозировать содержание на основе анализа иллюстраций;</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подтверждать свое мнение выдержками из текста</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выражать свои эмоции</w:t>
            </w:r>
            <w:r w:rsidRPr="00184177">
              <w:rPr>
                <w:rFonts w:ascii="Times New Roman" w:eastAsia="Calibri" w:hAnsi="Times New Roman" w:cs="Times New Roman"/>
                <w:sz w:val="20"/>
                <w:szCs w:val="20"/>
                <w:lang w:eastAsia="ru-RU"/>
              </w:rPr>
              <w:br/>
              <w:t>и впечатления при помощи выразительного чтения</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124,</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 Бальмонт «Трудно фее»</w:t>
            </w:r>
          </w:p>
        </w:tc>
      </w:tr>
      <w:tr w:rsidR="00184177" w:rsidRPr="00184177" w:rsidTr="00754537">
        <w:tblPrEx>
          <w:tblCellSpacing w:w="-8" w:type="dxa"/>
        </w:tblPrEx>
        <w:trPr>
          <w:trHeight w:val="27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45–51</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Нравственная идея волшебной сказки.</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Неизбежная победа</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«своего» мира над «чужим» как восстановление порядка и </w:t>
            </w:r>
            <w:proofErr w:type="spellStart"/>
            <w:proofErr w:type="gramStart"/>
            <w:r w:rsidRPr="00184177">
              <w:rPr>
                <w:rFonts w:ascii="Times New Roman" w:eastAsia="Calibri" w:hAnsi="Times New Roman" w:cs="Times New Roman"/>
                <w:sz w:val="20"/>
                <w:szCs w:val="20"/>
                <w:lang w:eastAsia="ru-RU"/>
              </w:rPr>
              <w:t>спра-ведливости</w:t>
            </w:r>
            <w:proofErr w:type="spellEnd"/>
            <w:proofErr w:type="gramEnd"/>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 xml:space="preserve">Знать: </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виды сказок;</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понятие </w:t>
            </w:r>
            <w:r w:rsidRPr="00184177">
              <w:rPr>
                <w:rFonts w:ascii="Times New Roman" w:eastAsia="Calibri" w:hAnsi="Times New Roman" w:cs="Times New Roman"/>
                <w:i/>
                <w:iCs/>
                <w:sz w:val="20"/>
                <w:szCs w:val="20"/>
                <w:lang w:eastAsia="ru-RU"/>
              </w:rPr>
              <w:t>природа героя волшебной сказки</w:t>
            </w:r>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волшебные предметы.</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выделять «свой» и «чужой» миры в сказке;</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находить сходства персонажей в мифах и сказке, </w:t>
            </w:r>
            <w:proofErr w:type="spellStart"/>
            <w:proofErr w:type="gramStart"/>
            <w:r w:rsidRPr="00184177">
              <w:rPr>
                <w:rFonts w:ascii="Times New Roman" w:eastAsia="Calibri" w:hAnsi="Times New Roman" w:cs="Times New Roman"/>
                <w:sz w:val="20"/>
                <w:szCs w:val="20"/>
                <w:lang w:eastAsia="ru-RU"/>
              </w:rPr>
              <w:t>осо-бенности</w:t>
            </w:r>
            <w:proofErr w:type="spellEnd"/>
            <w:proofErr w:type="gramEnd"/>
            <w:r w:rsidRPr="00184177">
              <w:rPr>
                <w:rFonts w:ascii="Times New Roman" w:eastAsia="Calibri" w:hAnsi="Times New Roman" w:cs="Times New Roman"/>
                <w:sz w:val="20"/>
                <w:szCs w:val="20"/>
                <w:lang w:eastAsia="ru-RU"/>
              </w:rPr>
              <w:t xml:space="preserve"> характера героев народных сказок, волшебных помощников и числа</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b/>
                <w:bCs/>
                <w:sz w:val="20"/>
                <w:szCs w:val="20"/>
                <w:lang w:eastAsia="ru-RU"/>
              </w:rPr>
              <w:t>Иметьпредставление</w:t>
            </w:r>
            <w:proofErr w:type="spellEnd"/>
            <w:r w:rsidRPr="00184177">
              <w:rPr>
                <w:rFonts w:ascii="Times New Roman" w:eastAsia="Calibri" w:hAnsi="Times New Roman" w:cs="Times New Roman"/>
                <w:sz w:val="20"/>
                <w:szCs w:val="20"/>
                <w:lang w:eastAsia="ru-RU"/>
              </w:rPr>
              <w:t xml:space="preserve"> о </w:t>
            </w:r>
            <w:proofErr w:type="gramStart"/>
            <w:r w:rsidRPr="00184177">
              <w:rPr>
                <w:rFonts w:ascii="Times New Roman" w:eastAsia="Calibri" w:hAnsi="Times New Roman" w:cs="Times New Roman"/>
                <w:sz w:val="20"/>
                <w:szCs w:val="20"/>
                <w:lang w:eastAsia="ru-RU"/>
              </w:rPr>
              <w:t>на-</w:t>
            </w:r>
            <w:proofErr w:type="spellStart"/>
            <w:r w:rsidRPr="00184177">
              <w:rPr>
                <w:rFonts w:ascii="Times New Roman" w:eastAsia="Calibri" w:hAnsi="Times New Roman" w:cs="Times New Roman"/>
                <w:sz w:val="20"/>
                <w:szCs w:val="20"/>
                <w:lang w:eastAsia="ru-RU"/>
              </w:rPr>
              <w:t>личии</w:t>
            </w:r>
            <w:proofErr w:type="spellEnd"/>
            <w:proofErr w:type="gramEnd"/>
            <w:r w:rsidRPr="00184177">
              <w:rPr>
                <w:rFonts w:ascii="Times New Roman" w:eastAsia="Calibri" w:hAnsi="Times New Roman" w:cs="Times New Roman"/>
                <w:sz w:val="20"/>
                <w:szCs w:val="20"/>
                <w:lang w:eastAsia="ru-RU"/>
              </w:rPr>
              <w:t xml:space="preserve"> бродячих сюжетов</w:t>
            </w:r>
            <w:r w:rsidRPr="00184177">
              <w:rPr>
                <w:rFonts w:ascii="Times New Roman" w:eastAsia="Calibri" w:hAnsi="Times New Roman" w:cs="Times New Roman"/>
                <w:sz w:val="20"/>
                <w:szCs w:val="20"/>
                <w:lang w:eastAsia="ru-RU"/>
              </w:rPr>
              <w:br/>
              <w:t>в сказках разных народов,</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о следах обрядов и мифологических мотивов в волшебной сказке</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Произведения зарубежной детской литературы (по выбору детей)</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125–146, «Аладдин</w:t>
            </w:r>
            <w:r w:rsidRPr="00184177">
              <w:rPr>
                <w:rFonts w:ascii="Times New Roman" w:eastAsia="Calibri" w:hAnsi="Times New Roman" w:cs="Times New Roman"/>
                <w:sz w:val="20"/>
                <w:szCs w:val="20"/>
                <w:lang w:eastAsia="ru-RU"/>
              </w:rPr>
              <w:br/>
              <w:t>и волшебная лампа»; картинная галерея, лента времени</w:t>
            </w:r>
          </w:p>
        </w:tc>
      </w:tr>
      <w:tr w:rsidR="00184177" w:rsidRPr="00184177" w:rsidTr="00754537">
        <w:tblPrEx>
          <w:tblCellSpacing w:w="-8" w:type="dxa"/>
        </w:tblPrEx>
        <w:trPr>
          <w:trHeight w:val="237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52–55</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7. «Родная сторона»</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по чтению</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выразительно читать;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заучивать наизусть</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i/>
                <w:iCs/>
                <w:sz w:val="20"/>
                <w:szCs w:val="20"/>
                <w:lang w:eastAsia="ru-RU"/>
              </w:rPr>
            </w:pPr>
            <w:r w:rsidRPr="00184177">
              <w:rPr>
                <w:rFonts w:ascii="Times New Roman" w:eastAsia="Calibri" w:hAnsi="Times New Roman" w:cs="Times New Roman"/>
                <w:b/>
                <w:bCs/>
                <w:sz w:val="20"/>
                <w:szCs w:val="20"/>
                <w:lang w:eastAsia="ru-RU"/>
              </w:rPr>
              <w:t xml:space="preserve">Знать </w:t>
            </w:r>
            <w:r w:rsidRPr="00184177">
              <w:rPr>
                <w:rFonts w:ascii="Times New Roman" w:eastAsia="Calibri" w:hAnsi="Times New Roman" w:cs="Times New Roman"/>
                <w:sz w:val="20"/>
                <w:szCs w:val="20"/>
                <w:lang w:eastAsia="ru-RU"/>
              </w:rPr>
              <w:t>понятия</w:t>
            </w:r>
            <w:r w:rsidRPr="00184177">
              <w:rPr>
                <w:rFonts w:ascii="Times New Roman" w:eastAsia="Calibri" w:hAnsi="Times New Roman" w:cs="Times New Roman"/>
                <w:i/>
                <w:iCs/>
                <w:sz w:val="20"/>
                <w:szCs w:val="20"/>
                <w:lang w:eastAsia="ru-RU"/>
              </w:rPr>
              <w:t xml:space="preserve"> тропы, строфы.</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Развивать нравственные качества личности и эмоциональный тон стихотворения от строфы к строфе</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w:t>
            </w:r>
            <w:proofErr w:type="gramStart"/>
            <w:r w:rsidRPr="00184177">
              <w:rPr>
                <w:rFonts w:ascii="Times New Roman" w:eastAsia="Calibri" w:hAnsi="Times New Roman" w:cs="Times New Roman"/>
                <w:sz w:val="20"/>
                <w:szCs w:val="20"/>
                <w:lang w:eastAsia="ru-RU"/>
              </w:rPr>
              <w:t>D</w:t>
            </w:r>
            <w:proofErr w:type="gramEnd"/>
            <w:r w:rsidRPr="00184177">
              <w:rPr>
                <w:rFonts w:ascii="Times New Roman" w:eastAsia="Calibri" w:hAnsi="Times New Roman" w:cs="Times New Roman"/>
                <w:sz w:val="20"/>
                <w:szCs w:val="20"/>
                <w:lang w:eastAsia="ru-RU"/>
              </w:rPr>
              <w:t xml:space="preserve"> «Шедевры русской живописи»</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5–6,</w:t>
            </w:r>
            <w:r w:rsidRPr="00184177">
              <w:rPr>
                <w:rFonts w:ascii="Times New Roman" w:eastAsia="Calibri" w:hAnsi="Times New Roman" w:cs="Times New Roman"/>
                <w:sz w:val="20"/>
                <w:szCs w:val="20"/>
                <w:lang w:eastAsia="ru-RU"/>
              </w:rPr>
              <w:br/>
              <w:t>А. Вознесенский «Увижу ли...»;</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6–8,</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А. </w:t>
            </w:r>
            <w:proofErr w:type="spellStart"/>
            <w:r w:rsidRPr="00184177">
              <w:rPr>
                <w:rFonts w:ascii="Times New Roman" w:eastAsia="Calibri" w:hAnsi="Times New Roman" w:cs="Times New Roman"/>
                <w:sz w:val="20"/>
                <w:szCs w:val="20"/>
                <w:lang w:eastAsia="ru-RU"/>
              </w:rPr>
              <w:t>Рыленков</w:t>
            </w:r>
            <w:proofErr w:type="spellEnd"/>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«Все в тающей дымке…»;</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9–10,</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Р. Бёрнс </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 горах мое сердце…»</w:t>
            </w:r>
          </w:p>
        </w:tc>
      </w:tr>
    </w:tbl>
    <w:p w:rsidR="00184177" w:rsidRPr="00184177" w:rsidRDefault="00184177" w:rsidP="00184177">
      <w:pPr>
        <w:autoSpaceDE w:val="0"/>
        <w:autoSpaceDN w:val="0"/>
        <w:adjustRightInd w:val="0"/>
        <w:spacing w:after="60" w:line="240"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14"/>
        <w:gridCol w:w="1949"/>
        <w:gridCol w:w="1951"/>
        <w:gridCol w:w="1405"/>
        <w:gridCol w:w="2479"/>
        <w:gridCol w:w="2465"/>
        <w:gridCol w:w="2117"/>
        <w:gridCol w:w="1270"/>
      </w:tblGrid>
      <w:tr w:rsidR="00184177" w:rsidRPr="00184177" w:rsidTr="00754537">
        <w:trPr>
          <w:trHeight w:val="120"/>
          <w:tblCellSpacing w:w="0"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171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56–61</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Счастье – оно рядом, надо просто уметь его разглядывать</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Самостоятельное планирование характеристики героя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характеризовать героев произведения;</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выявлять авторское отношение к герою;</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использовать приобретенные знания и умения в </w:t>
            </w:r>
            <w:proofErr w:type="spellStart"/>
            <w:proofErr w:type="gramStart"/>
            <w:r w:rsidRPr="00184177">
              <w:rPr>
                <w:rFonts w:ascii="Times New Roman" w:eastAsia="Calibri" w:hAnsi="Times New Roman" w:cs="Times New Roman"/>
                <w:sz w:val="20"/>
                <w:szCs w:val="20"/>
                <w:lang w:eastAsia="ru-RU"/>
              </w:rPr>
              <w:t>прак-тической</w:t>
            </w:r>
            <w:proofErr w:type="spellEnd"/>
            <w:proofErr w:type="gramEnd"/>
            <w:r w:rsidRPr="00184177">
              <w:rPr>
                <w:rFonts w:ascii="Times New Roman" w:eastAsia="Calibri" w:hAnsi="Times New Roman" w:cs="Times New Roman"/>
                <w:sz w:val="20"/>
                <w:szCs w:val="20"/>
                <w:lang w:eastAsia="ru-RU"/>
              </w:rPr>
              <w:t xml:space="preserve"> деятельности для самостоятельного чтения книги</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видеть и чувствовать, чтобы наслаждаться красотой мира;</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высказывать оценочные суждения о </w:t>
            </w:r>
            <w:proofErr w:type="gramStart"/>
            <w:r w:rsidRPr="00184177">
              <w:rPr>
                <w:rFonts w:ascii="Times New Roman" w:eastAsia="Calibri" w:hAnsi="Times New Roman" w:cs="Times New Roman"/>
                <w:sz w:val="20"/>
                <w:szCs w:val="20"/>
                <w:lang w:eastAsia="ru-RU"/>
              </w:rPr>
              <w:t>прочитанном</w:t>
            </w:r>
            <w:proofErr w:type="gramEnd"/>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10–19,</w:t>
            </w:r>
            <w:r w:rsidRPr="00184177">
              <w:rPr>
                <w:rFonts w:ascii="Times New Roman" w:eastAsia="Calibri" w:hAnsi="Times New Roman" w:cs="Times New Roman"/>
                <w:sz w:val="20"/>
                <w:szCs w:val="20"/>
                <w:lang w:eastAsia="ru-RU"/>
              </w:rPr>
              <w:br/>
              <w:t>К. Паустовский «Стальное колечко»</w:t>
            </w:r>
          </w:p>
        </w:tc>
      </w:tr>
      <w:tr w:rsidR="00184177" w:rsidRPr="00184177" w:rsidTr="00754537">
        <w:tblPrEx>
          <w:tblCellSpacing w:w="-8" w:type="dxa"/>
        </w:tblPrEx>
        <w:trPr>
          <w:trHeight w:val="186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62–65</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Особенности поэтического взгляда на мир</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выразительно читать произведения;</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заучивать наизусть</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 помощью тропов и метафоры видеть реальные</w:t>
            </w:r>
            <w:r w:rsidRPr="00184177">
              <w:rPr>
                <w:rFonts w:ascii="Times New Roman" w:eastAsia="Calibri" w:hAnsi="Times New Roman" w:cs="Times New Roman"/>
                <w:sz w:val="20"/>
                <w:szCs w:val="20"/>
                <w:lang w:eastAsia="ru-RU"/>
              </w:rPr>
              <w:br/>
              <w:t>и фантастические картины родной природы;</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определять и сравнивать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понятия в поэтическом восприятии окружающего мира</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w:t>
            </w:r>
            <w:proofErr w:type="gramStart"/>
            <w:r w:rsidRPr="00184177">
              <w:rPr>
                <w:rFonts w:ascii="Times New Roman" w:eastAsia="Calibri" w:hAnsi="Times New Roman" w:cs="Times New Roman"/>
                <w:sz w:val="20"/>
                <w:szCs w:val="20"/>
                <w:lang w:eastAsia="ru-RU"/>
              </w:rPr>
              <w:t>D</w:t>
            </w:r>
            <w:proofErr w:type="gramEnd"/>
            <w:r w:rsidRPr="00184177">
              <w:rPr>
                <w:rFonts w:ascii="Times New Roman" w:eastAsia="Calibri" w:hAnsi="Times New Roman" w:cs="Times New Roman"/>
                <w:sz w:val="20"/>
                <w:szCs w:val="20"/>
                <w:lang w:eastAsia="ru-RU"/>
              </w:rPr>
              <w:t xml:space="preserve"> «Шедевры русской живописи»</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20–24, </w:t>
            </w:r>
            <w:r w:rsidRPr="00184177">
              <w:rPr>
                <w:rFonts w:ascii="Times New Roman" w:eastAsia="Calibri" w:hAnsi="Times New Roman" w:cs="Times New Roman"/>
                <w:sz w:val="20"/>
                <w:szCs w:val="20"/>
                <w:lang w:eastAsia="ru-RU"/>
              </w:rPr>
              <w:br/>
              <w:t>А. Фет «Чудная картина»,</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А. Пушкин «Вот север...», </w:t>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Зимнее утро</w:t>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Крылатые высказывания о Родине</w:t>
            </w:r>
          </w:p>
        </w:tc>
      </w:tr>
      <w:tr w:rsidR="00184177" w:rsidRPr="00184177" w:rsidTr="00754537">
        <w:tblPrEx>
          <w:tblCellSpacing w:w="-8" w:type="dxa"/>
        </w:tblPrEx>
        <w:trPr>
          <w:trHeight w:val="795"/>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66–67</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8. «Мир нуждается в нашей защите». «Этот мир – драгоценный подарок...»</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выразительно читать стихотворения</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различать и видеть тропы;</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понимать метафоры в </w:t>
            </w:r>
            <w:proofErr w:type="spellStart"/>
            <w:proofErr w:type="gramStart"/>
            <w:r w:rsidRPr="00184177">
              <w:rPr>
                <w:rFonts w:ascii="Times New Roman" w:eastAsia="Calibri" w:hAnsi="Times New Roman" w:cs="Times New Roman"/>
                <w:sz w:val="20"/>
                <w:szCs w:val="20"/>
                <w:lang w:eastAsia="ru-RU"/>
              </w:rPr>
              <w:t>по-этических</w:t>
            </w:r>
            <w:proofErr w:type="spellEnd"/>
            <w:proofErr w:type="gramEnd"/>
            <w:r w:rsidRPr="00184177">
              <w:rPr>
                <w:rFonts w:ascii="Times New Roman" w:eastAsia="Calibri" w:hAnsi="Times New Roman" w:cs="Times New Roman"/>
                <w:sz w:val="20"/>
                <w:szCs w:val="20"/>
                <w:lang w:eastAsia="ru-RU"/>
              </w:rPr>
              <w:t xml:space="preserve"> произведениях</w:t>
            </w:r>
            <w:r w:rsidRPr="00184177">
              <w:rPr>
                <w:rFonts w:ascii="Times New Roman" w:eastAsia="Calibri" w:hAnsi="Times New Roman" w:cs="Times New Roman"/>
                <w:sz w:val="20"/>
                <w:szCs w:val="20"/>
                <w:lang w:eastAsia="ru-RU"/>
              </w:rPr>
              <w:br/>
              <w:t>и произведениях художников</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Картинная галерея</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25–28,</w:t>
            </w:r>
            <w:r w:rsidRPr="00184177">
              <w:rPr>
                <w:rFonts w:ascii="Times New Roman" w:eastAsia="Calibri" w:hAnsi="Times New Roman" w:cs="Times New Roman"/>
                <w:sz w:val="20"/>
                <w:szCs w:val="20"/>
                <w:lang w:eastAsia="ru-RU"/>
              </w:rPr>
              <w:br/>
              <w:t xml:space="preserve">С. Кирсанов «Чудо». </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sz w:val="20"/>
                <w:szCs w:val="20"/>
                <w:lang w:eastAsia="ru-RU"/>
              </w:rPr>
              <w:t>Кикаку</w:t>
            </w:r>
            <w:proofErr w:type="spellEnd"/>
            <w:r w:rsidRPr="00184177">
              <w:rPr>
                <w:rFonts w:ascii="Times New Roman" w:eastAsia="Calibri" w:hAnsi="Times New Roman" w:cs="Times New Roman"/>
                <w:sz w:val="20"/>
                <w:szCs w:val="20"/>
                <w:lang w:eastAsia="ru-RU"/>
              </w:rPr>
              <w:t>. Хокку</w:t>
            </w:r>
          </w:p>
        </w:tc>
      </w:tr>
      <w:tr w:rsidR="00184177" w:rsidRPr="00184177" w:rsidTr="00754537">
        <w:tblPrEx>
          <w:tblCellSpacing w:w="-8" w:type="dxa"/>
        </w:tblPrEx>
        <w:trPr>
          <w:trHeight w:val="63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68–71</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Авторская сказка. Сохранение структурных связей с народной сказкой и обретение нового смысла</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Организация совместной учебной деятельности </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виды сказок, структуру сказок. </w:t>
            </w:r>
          </w:p>
          <w:p w:rsidR="00184177" w:rsidRPr="00184177" w:rsidRDefault="00184177" w:rsidP="00184177">
            <w:pPr>
              <w:shd w:val="clear" w:color="auto" w:fill="FFFFFF"/>
              <w:autoSpaceDE w:val="0"/>
              <w:autoSpaceDN w:val="0"/>
              <w:adjustRightInd w:val="0"/>
              <w:spacing w:after="0" w:line="22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Иметь общее представление</w:t>
            </w:r>
            <w:r w:rsidRPr="00184177">
              <w:rPr>
                <w:rFonts w:ascii="Times New Roman" w:eastAsia="Calibri" w:hAnsi="Times New Roman" w:cs="Times New Roman"/>
                <w:sz w:val="20"/>
                <w:szCs w:val="20"/>
                <w:lang w:eastAsia="ru-RU"/>
              </w:rPr>
              <w:t xml:space="preserve"> об особенностях характеров героев в сказке.</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озаглавливать части произведения</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выявлять отношения автора к происходящему, его оценки и переживания</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28–40, </w:t>
            </w:r>
            <w:r w:rsidRPr="00184177">
              <w:rPr>
                <w:rFonts w:ascii="Times New Roman" w:eastAsia="Calibri" w:hAnsi="Times New Roman" w:cs="Times New Roman"/>
                <w:sz w:val="20"/>
                <w:szCs w:val="20"/>
                <w:lang w:eastAsia="ru-RU"/>
              </w:rPr>
              <w:br/>
              <w:t xml:space="preserve">Д. </w:t>
            </w:r>
            <w:proofErr w:type="gramStart"/>
            <w:r w:rsidRPr="00184177">
              <w:rPr>
                <w:rFonts w:ascii="Times New Roman" w:eastAsia="Calibri" w:hAnsi="Times New Roman" w:cs="Times New Roman"/>
                <w:sz w:val="20"/>
                <w:szCs w:val="20"/>
                <w:lang w:eastAsia="ru-RU"/>
              </w:rPr>
              <w:t>Мамин-Сибиряк</w:t>
            </w:r>
            <w:proofErr w:type="gramEnd"/>
            <w:r w:rsidRPr="00184177">
              <w:rPr>
                <w:rFonts w:ascii="Times New Roman" w:eastAsia="Calibri" w:hAnsi="Times New Roman" w:cs="Times New Roman"/>
                <w:sz w:val="20"/>
                <w:szCs w:val="20"/>
                <w:lang w:eastAsia="ru-RU"/>
              </w:rPr>
              <w:t xml:space="preserve"> «Серая Шейка»</w:t>
            </w:r>
          </w:p>
        </w:tc>
      </w:tr>
    </w:tbl>
    <w:p w:rsidR="00184177" w:rsidRPr="00184177" w:rsidRDefault="00184177" w:rsidP="00184177">
      <w:pPr>
        <w:autoSpaceDE w:val="0"/>
        <w:autoSpaceDN w:val="0"/>
        <w:adjustRightInd w:val="0"/>
        <w:spacing w:after="60" w:line="252"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14"/>
        <w:gridCol w:w="1949"/>
        <w:gridCol w:w="1951"/>
        <w:gridCol w:w="1405"/>
        <w:gridCol w:w="2479"/>
        <w:gridCol w:w="2465"/>
        <w:gridCol w:w="2117"/>
        <w:gridCol w:w="1270"/>
      </w:tblGrid>
      <w:tr w:rsidR="00184177" w:rsidRPr="00184177" w:rsidTr="00754537">
        <w:trPr>
          <w:trHeight w:val="120"/>
          <w:tblCellSpacing w:w="0"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885"/>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72–73</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«Разве можно воевать, когда вокруг такая красота?»</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Самостоятельное проведение исследования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 xml:space="preserve">понимать смысл текста, образный язык </w:t>
            </w:r>
            <w:proofErr w:type="spellStart"/>
            <w:proofErr w:type="gramStart"/>
            <w:r w:rsidRPr="00184177">
              <w:rPr>
                <w:rFonts w:ascii="Times New Roman" w:eastAsia="Calibri" w:hAnsi="Times New Roman" w:cs="Times New Roman"/>
                <w:sz w:val="20"/>
                <w:szCs w:val="20"/>
                <w:lang w:eastAsia="ru-RU"/>
              </w:rPr>
              <w:t>по-этической</w:t>
            </w:r>
            <w:proofErr w:type="spellEnd"/>
            <w:proofErr w:type="gramEnd"/>
            <w:r w:rsidRPr="00184177">
              <w:rPr>
                <w:rFonts w:ascii="Times New Roman" w:eastAsia="Calibri" w:hAnsi="Times New Roman" w:cs="Times New Roman"/>
                <w:sz w:val="20"/>
                <w:szCs w:val="20"/>
                <w:lang w:eastAsia="ru-RU"/>
              </w:rPr>
              <w:t xml:space="preserve"> речи</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выразить свое отношение к проблеме в сочинении</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sz w:val="20"/>
                <w:szCs w:val="20"/>
                <w:lang w:eastAsia="ru-RU"/>
              </w:rPr>
              <w:t>Использованиедетской</w:t>
            </w:r>
            <w:proofErr w:type="spellEnd"/>
            <w:r w:rsidRPr="00184177">
              <w:rPr>
                <w:rFonts w:ascii="Times New Roman" w:eastAsia="Calibri" w:hAnsi="Times New Roman" w:cs="Times New Roman"/>
                <w:sz w:val="20"/>
                <w:szCs w:val="20"/>
                <w:lang w:eastAsia="ru-RU"/>
              </w:rPr>
              <w:t xml:space="preserve"> энциклопедии</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41.</w:t>
            </w:r>
          </w:p>
          <w:p w:rsidR="00184177" w:rsidRPr="00184177" w:rsidRDefault="00184177" w:rsidP="00184177">
            <w:pPr>
              <w:autoSpaceDE w:val="0"/>
              <w:autoSpaceDN w:val="0"/>
              <w:adjustRightInd w:val="0"/>
              <w:spacing w:after="0" w:line="228" w:lineRule="auto"/>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sz w:val="20"/>
                <w:szCs w:val="20"/>
                <w:lang w:eastAsia="ru-RU"/>
              </w:rPr>
              <w:t>Керай</w:t>
            </w:r>
            <w:proofErr w:type="spellEnd"/>
            <w:r w:rsidRPr="00184177">
              <w:rPr>
                <w:rFonts w:ascii="Times New Roman" w:eastAsia="Calibri" w:hAnsi="Times New Roman" w:cs="Times New Roman"/>
                <w:sz w:val="20"/>
                <w:szCs w:val="20"/>
                <w:lang w:eastAsia="ru-RU"/>
              </w:rPr>
              <w:t>. Хокку, картинная галерея</w:t>
            </w:r>
          </w:p>
        </w:tc>
      </w:tr>
      <w:tr w:rsidR="00184177" w:rsidRPr="00184177" w:rsidTr="00754537">
        <w:tblPrEx>
          <w:tblCellSpacing w:w="-8" w:type="dxa"/>
        </w:tblPrEx>
        <w:trPr>
          <w:trHeight w:val="7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74</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Красота должна быть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во всем. Красота является нам драгоценным даром</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Упражнения в выразительном чтении</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выразительно читать</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видеть, как меняется эмоциональный тон стихотворения от строфы к строфе</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8"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42, И. Бунин «Густой </w:t>
            </w:r>
          </w:p>
          <w:p w:rsidR="00184177" w:rsidRPr="00184177" w:rsidRDefault="00184177" w:rsidP="00184177">
            <w:pPr>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зеленый ельник у дороги…»</w:t>
            </w:r>
          </w:p>
        </w:tc>
      </w:tr>
      <w:tr w:rsidR="00184177" w:rsidRPr="00184177" w:rsidTr="00754537">
        <w:tblPrEx>
          <w:tblCellSpacing w:w="-8" w:type="dxa"/>
        </w:tblPrEx>
        <w:trPr>
          <w:trHeight w:val="1305"/>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75</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Трепетное отношение «большого» героя к </w:t>
            </w:r>
            <w:proofErr w:type="gramStart"/>
            <w:r w:rsidRPr="00184177">
              <w:rPr>
                <w:rFonts w:ascii="Times New Roman" w:eastAsia="Calibri" w:hAnsi="Times New Roman" w:cs="Times New Roman"/>
                <w:sz w:val="20"/>
                <w:szCs w:val="20"/>
                <w:lang w:eastAsia="ru-RU"/>
              </w:rPr>
              <w:t>беззащитному</w:t>
            </w:r>
            <w:proofErr w:type="gramEnd"/>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Практикум</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выразительно читать;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заучивать наизусть</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делить на строфы;</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распределять темы по строфам;</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раскрывать внутренний мир автора в стихотворении</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использовать дополнительную литературу</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ind w:right="-135"/>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43–44, </w:t>
            </w:r>
            <w:r w:rsidRPr="00184177">
              <w:rPr>
                <w:rFonts w:ascii="Times New Roman" w:eastAsia="Calibri" w:hAnsi="Times New Roman" w:cs="Times New Roman"/>
                <w:sz w:val="20"/>
                <w:szCs w:val="20"/>
                <w:lang w:eastAsia="ru-RU"/>
              </w:rPr>
              <w:br/>
              <w:t xml:space="preserve">С. Черный </w:t>
            </w:r>
            <w:r w:rsidRPr="00184177">
              <w:rPr>
                <w:rFonts w:ascii="Times New Roman" w:eastAsia="Calibri" w:hAnsi="Times New Roman" w:cs="Times New Roman"/>
                <w:sz w:val="20"/>
                <w:szCs w:val="20"/>
                <w:lang w:eastAsia="ru-RU"/>
              </w:rPr>
              <w:br/>
              <w:t xml:space="preserve">«Что ты тискаешь утенка?». </w:t>
            </w:r>
            <w:r w:rsidRPr="00184177">
              <w:rPr>
                <w:rFonts w:ascii="Times New Roman" w:eastAsia="Calibri" w:hAnsi="Times New Roman" w:cs="Times New Roman"/>
                <w:sz w:val="20"/>
                <w:szCs w:val="20"/>
                <w:lang w:eastAsia="ru-RU"/>
              </w:rPr>
              <w:br/>
              <w:t>А. С. Пушкин «Няне»</w:t>
            </w:r>
          </w:p>
        </w:tc>
      </w:tr>
      <w:tr w:rsidR="00184177" w:rsidRPr="00184177" w:rsidTr="00754537">
        <w:tblPrEx>
          <w:tblCellSpacing w:w="-8" w:type="dxa"/>
        </w:tblPrEx>
        <w:trPr>
          <w:trHeight w:val="81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76</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Взаимосвязь мира природы и внутреннего мира человека</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Упражнения в выразительном чтении</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понимать смысл стихотворения;</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выразительно читать;</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составлять связное высказывание</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видеть метафору</w:t>
            </w:r>
            <w:r w:rsidRPr="00184177">
              <w:rPr>
                <w:rFonts w:ascii="Times New Roman" w:eastAsia="Calibri" w:hAnsi="Times New Roman" w:cs="Times New Roman"/>
                <w:sz w:val="20"/>
                <w:szCs w:val="20"/>
                <w:lang w:eastAsia="ru-RU"/>
              </w:rPr>
              <w:br/>
              <w:t>в стихотворении и картине</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45–46, </w:t>
            </w:r>
            <w:r w:rsidRPr="00184177">
              <w:rPr>
                <w:rFonts w:ascii="Times New Roman" w:eastAsia="Calibri" w:hAnsi="Times New Roman" w:cs="Times New Roman"/>
                <w:sz w:val="20"/>
                <w:szCs w:val="20"/>
                <w:lang w:eastAsia="ru-RU"/>
              </w:rPr>
              <w:br/>
              <w:t>А. С. Пушкин «Зимний вечер»</w:t>
            </w:r>
          </w:p>
        </w:tc>
      </w:tr>
      <w:tr w:rsidR="00184177" w:rsidRPr="00184177" w:rsidTr="00754537">
        <w:tblPrEx>
          <w:tblCellSpacing w:w="-8" w:type="dxa"/>
        </w:tblPrEx>
        <w:trPr>
          <w:trHeight w:val="123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77–82</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9. Лаборатория искусств. Тайны творчества. Творчество – это труд или вдохновение?</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 Бальмонт «Как я пишу стихи».</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Л. Кэрролл «Разговор Алисы и </w:t>
            </w:r>
            <w:proofErr w:type="spellStart"/>
            <w:r w:rsidRPr="00184177">
              <w:rPr>
                <w:rFonts w:ascii="Times New Roman" w:eastAsia="Calibri" w:hAnsi="Times New Roman" w:cs="Times New Roman"/>
                <w:sz w:val="20"/>
                <w:szCs w:val="20"/>
                <w:lang w:eastAsia="ru-RU"/>
              </w:rPr>
              <w:t>Шалтая</w:t>
            </w:r>
            <w:proofErr w:type="spellEnd"/>
            <w:r w:rsidRPr="00184177">
              <w:rPr>
                <w:rFonts w:ascii="Times New Roman" w:eastAsia="Calibri" w:hAnsi="Times New Roman" w:cs="Times New Roman"/>
                <w:sz w:val="20"/>
                <w:szCs w:val="20"/>
                <w:lang w:eastAsia="ru-RU"/>
              </w:rPr>
              <w:t>-Болтая</w:t>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Л. Петрушевская</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w:t>
            </w:r>
            <w:proofErr w:type="spellStart"/>
            <w:r w:rsidRPr="00184177">
              <w:rPr>
                <w:rFonts w:ascii="Times New Roman" w:eastAsia="Calibri" w:hAnsi="Times New Roman" w:cs="Times New Roman"/>
                <w:sz w:val="20"/>
                <w:szCs w:val="20"/>
                <w:lang w:eastAsia="ru-RU"/>
              </w:rPr>
              <w:t>Пуськибятые</w:t>
            </w:r>
            <w:proofErr w:type="spellEnd"/>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sz w:val="20"/>
                <w:szCs w:val="20"/>
                <w:lang w:eastAsia="ru-RU"/>
              </w:rPr>
              <w:t>ЁсаБусон</w:t>
            </w:r>
            <w:proofErr w:type="spellEnd"/>
            <w:r w:rsidRPr="00184177">
              <w:rPr>
                <w:rFonts w:ascii="Times New Roman" w:eastAsia="Calibri" w:hAnsi="Times New Roman" w:cs="Times New Roman"/>
                <w:sz w:val="20"/>
                <w:szCs w:val="20"/>
                <w:lang w:eastAsia="ru-RU"/>
              </w:rPr>
              <w:t>. Хокку.</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 беседа</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Иметь общее представление</w:t>
            </w:r>
            <w:r w:rsidRPr="00184177">
              <w:rPr>
                <w:rFonts w:ascii="Times New Roman" w:eastAsia="Calibri" w:hAnsi="Times New Roman" w:cs="Times New Roman"/>
                <w:sz w:val="20"/>
                <w:szCs w:val="20"/>
                <w:lang w:eastAsia="ru-RU"/>
              </w:rPr>
              <w:t xml:space="preserve"> о функциональных особенностях фольклорных жанров.</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различать жанры детского игрового фольклора, малые жанры фольклора</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sz w:val="20"/>
                <w:szCs w:val="20"/>
                <w:lang w:eastAsia="ru-RU"/>
              </w:rPr>
              <w:t xml:space="preserve">Палиндром как языковая игра. Звукоподражание. </w:t>
            </w: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определить настроение по цветовой гамме;</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увидеть и почувствовать красоту малой родины в </w:t>
            </w:r>
            <w:proofErr w:type="gramStart"/>
            <w:r w:rsidRPr="00184177">
              <w:rPr>
                <w:rFonts w:ascii="Times New Roman" w:eastAsia="Calibri" w:hAnsi="Times New Roman" w:cs="Times New Roman"/>
                <w:sz w:val="20"/>
                <w:szCs w:val="20"/>
                <w:lang w:eastAsia="ru-RU"/>
              </w:rPr>
              <w:t>про-</w:t>
            </w:r>
            <w:proofErr w:type="spellStart"/>
            <w:r w:rsidRPr="00184177">
              <w:rPr>
                <w:rFonts w:ascii="Times New Roman" w:eastAsia="Calibri" w:hAnsi="Times New Roman" w:cs="Times New Roman"/>
                <w:sz w:val="20"/>
                <w:szCs w:val="20"/>
                <w:lang w:eastAsia="ru-RU"/>
              </w:rPr>
              <w:t>изведениях</w:t>
            </w:r>
            <w:proofErr w:type="spellEnd"/>
            <w:proofErr w:type="gramEnd"/>
            <w:r w:rsidRPr="00184177">
              <w:rPr>
                <w:rFonts w:ascii="Times New Roman" w:eastAsia="Calibri" w:hAnsi="Times New Roman" w:cs="Times New Roman"/>
                <w:sz w:val="20"/>
                <w:szCs w:val="20"/>
                <w:lang w:eastAsia="ru-RU"/>
              </w:rPr>
              <w:t xml:space="preserve"> русских художников.</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Внимательное отношение</w:t>
            </w:r>
            <w:r w:rsidRPr="00184177">
              <w:rPr>
                <w:rFonts w:ascii="Times New Roman" w:eastAsia="Calibri" w:hAnsi="Times New Roman" w:cs="Times New Roman"/>
                <w:sz w:val="20"/>
                <w:szCs w:val="20"/>
                <w:lang w:eastAsia="ru-RU"/>
              </w:rPr>
              <w:br/>
              <w:t>к слову как носителю не только содержания, но и энергии</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пользоваться</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детской энциклопедией</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47–60, </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учебная книга</w:t>
            </w:r>
          </w:p>
        </w:tc>
      </w:tr>
    </w:tbl>
    <w:p w:rsidR="00184177" w:rsidRPr="00184177" w:rsidRDefault="00184177" w:rsidP="00184177">
      <w:pPr>
        <w:autoSpaceDE w:val="0"/>
        <w:autoSpaceDN w:val="0"/>
        <w:adjustRightInd w:val="0"/>
        <w:spacing w:after="60" w:line="264"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14"/>
        <w:gridCol w:w="1949"/>
        <w:gridCol w:w="1951"/>
        <w:gridCol w:w="1405"/>
        <w:gridCol w:w="2479"/>
        <w:gridCol w:w="2465"/>
        <w:gridCol w:w="2117"/>
        <w:gridCol w:w="1270"/>
      </w:tblGrid>
      <w:tr w:rsidR="00184177" w:rsidRPr="00184177" w:rsidTr="00754537">
        <w:trPr>
          <w:trHeight w:val="120"/>
          <w:tblCellSpacing w:w="0"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6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6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6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6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6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6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6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64"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1305"/>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Ю. Коваль «Соловьи».</w:t>
            </w:r>
          </w:p>
          <w:p w:rsidR="00184177" w:rsidRPr="00184177" w:rsidRDefault="00184177" w:rsidP="00184177">
            <w:pPr>
              <w:shd w:val="clear" w:color="auto" w:fill="FFFFFF"/>
              <w:autoSpaceDE w:val="0"/>
              <w:autoSpaceDN w:val="0"/>
              <w:adjustRightInd w:val="0"/>
              <w:spacing w:after="0" w:line="223"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Маршак «Разговор лягушек».</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 Хлебников «Кузнечик».</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Скороговорки, считалки</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b/>
                <w:bCs/>
                <w:sz w:val="20"/>
                <w:szCs w:val="20"/>
                <w:lang w:eastAsia="ru-RU"/>
              </w:rPr>
            </w:pP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звуков. Рифма, ритм, строфа. Тотемный ритм, строфа. Тотемный смысл слова. Сочинения по теме: «Малая родина» (или «Отечество»)</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b/>
                <w:bCs/>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83–93</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10. «Как трудно стать человеком». Жанровая специфика сказочной повести</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 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w:t>
            </w:r>
            <w:r w:rsidRPr="00184177">
              <w:rPr>
                <w:rFonts w:ascii="Times New Roman" w:eastAsia="Calibri" w:hAnsi="Times New Roman" w:cs="Times New Roman"/>
                <w:sz w:val="20"/>
                <w:szCs w:val="20"/>
                <w:lang w:eastAsia="ru-RU"/>
              </w:rPr>
              <w:t xml:space="preserve"> характеризовать героев произведения;</w:t>
            </w:r>
          </w:p>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выявлять авторское отношение к героям</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наблюдать за сюжетом, героями;</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выделять разные сюжетные линии;</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определять завязку, </w:t>
            </w:r>
            <w:proofErr w:type="gramStart"/>
            <w:r w:rsidRPr="00184177">
              <w:rPr>
                <w:rFonts w:ascii="Times New Roman" w:eastAsia="Calibri" w:hAnsi="Times New Roman" w:cs="Times New Roman"/>
                <w:sz w:val="20"/>
                <w:szCs w:val="20"/>
                <w:lang w:eastAsia="ru-RU"/>
              </w:rPr>
              <w:t>куль-</w:t>
            </w:r>
            <w:proofErr w:type="spellStart"/>
            <w:r w:rsidRPr="00184177">
              <w:rPr>
                <w:rFonts w:ascii="Times New Roman" w:eastAsia="Calibri" w:hAnsi="Times New Roman" w:cs="Times New Roman"/>
                <w:sz w:val="20"/>
                <w:szCs w:val="20"/>
                <w:lang w:eastAsia="ru-RU"/>
              </w:rPr>
              <w:t>минацию</w:t>
            </w:r>
            <w:proofErr w:type="spellEnd"/>
            <w:proofErr w:type="gramEnd"/>
            <w:r w:rsidRPr="00184177">
              <w:rPr>
                <w:rFonts w:ascii="Times New Roman" w:eastAsia="Calibri" w:hAnsi="Times New Roman" w:cs="Times New Roman"/>
                <w:sz w:val="20"/>
                <w:szCs w:val="20"/>
                <w:lang w:eastAsia="ru-RU"/>
              </w:rPr>
              <w:t>, развязку в объемном литературном произведении, средства художественной выразительности</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использовать детскую энциклопедию</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61–104,</w:t>
            </w:r>
            <w:r w:rsidRPr="00184177">
              <w:rPr>
                <w:rFonts w:ascii="Times New Roman" w:eastAsia="Calibri" w:hAnsi="Times New Roman" w:cs="Times New Roman"/>
                <w:sz w:val="20"/>
                <w:szCs w:val="20"/>
                <w:lang w:eastAsia="ru-RU"/>
              </w:rPr>
              <w:br/>
              <w:t xml:space="preserve">С. </w:t>
            </w:r>
            <w:proofErr w:type="spellStart"/>
            <w:r w:rsidRPr="00184177">
              <w:rPr>
                <w:rFonts w:ascii="Times New Roman" w:eastAsia="Calibri" w:hAnsi="Times New Roman" w:cs="Times New Roman"/>
                <w:sz w:val="20"/>
                <w:szCs w:val="20"/>
                <w:lang w:eastAsia="ru-RU"/>
              </w:rPr>
              <w:t>Лагерлёф</w:t>
            </w:r>
            <w:proofErr w:type="spellEnd"/>
            <w:r w:rsidRPr="00184177">
              <w:rPr>
                <w:rFonts w:ascii="Times New Roman" w:eastAsia="Calibri" w:hAnsi="Times New Roman" w:cs="Times New Roman"/>
                <w:sz w:val="20"/>
                <w:szCs w:val="20"/>
                <w:lang w:eastAsia="ru-RU"/>
              </w:rPr>
              <w:t xml:space="preserve"> «Чудесное путешествие Нильса с дикими гусями»</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94–</w:t>
            </w:r>
            <w:r w:rsidRPr="00184177">
              <w:rPr>
                <w:rFonts w:ascii="Times New Roman" w:eastAsia="Calibri" w:hAnsi="Times New Roman" w:cs="Times New Roman"/>
                <w:sz w:val="20"/>
                <w:szCs w:val="20"/>
                <w:lang w:eastAsia="ru-RU"/>
              </w:rPr>
              <w:br/>
              <w:t>100</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Когда человек становится взрослым?</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 индивидуальный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характеризовать героев произведений;</w:t>
            </w:r>
          </w:p>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выявлять авторское отношение к герою</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виды стихов, жанровую специфику эпического стихотворения, рассказа, понятия </w:t>
            </w:r>
            <w:r w:rsidRPr="00184177">
              <w:rPr>
                <w:rFonts w:ascii="Times New Roman" w:eastAsia="Calibri" w:hAnsi="Times New Roman" w:cs="Times New Roman"/>
                <w:i/>
                <w:iCs/>
                <w:sz w:val="20"/>
                <w:szCs w:val="20"/>
                <w:lang w:eastAsia="ru-RU"/>
              </w:rPr>
              <w:t>ритм, рифма</w:t>
            </w:r>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определять тональность и характер произведения</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104–106, </w:t>
            </w:r>
            <w:r w:rsidRPr="00184177">
              <w:rPr>
                <w:rFonts w:ascii="Times New Roman" w:eastAsia="Calibri" w:hAnsi="Times New Roman" w:cs="Times New Roman"/>
                <w:sz w:val="20"/>
                <w:szCs w:val="20"/>
                <w:lang w:eastAsia="ru-RU"/>
              </w:rPr>
              <w:br/>
              <w:t xml:space="preserve">Б. </w:t>
            </w:r>
            <w:proofErr w:type="spellStart"/>
            <w:r w:rsidRPr="00184177">
              <w:rPr>
                <w:rFonts w:ascii="Times New Roman" w:eastAsia="Calibri" w:hAnsi="Times New Roman" w:cs="Times New Roman"/>
                <w:sz w:val="20"/>
                <w:szCs w:val="20"/>
                <w:lang w:eastAsia="ru-RU"/>
              </w:rPr>
              <w:t>Заходер</w:t>
            </w:r>
            <w:proofErr w:type="spellEnd"/>
            <w:r w:rsidRPr="00184177">
              <w:rPr>
                <w:rFonts w:ascii="Times New Roman" w:eastAsia="Calibri" w:hAnsi="Times New Roman" w:cs="Times New Roman"/>
                <w:sz w:val="20"/>
                <w:szCs w:val="20"/>
                <w:lang w:eastAsia="ru-RU"/>
              </w:rPr>
              <w:t xml:space="preserve"> «Ну и мышонок!», </w:t>
            </w:r>
            <w:r w:rsidRPr="00184177">
              <w:rPr>
                <w:rFonts w:ascii="Times New Roman" w:eastAsia="Calibri" w:hAnsi="Times New Roman" w:cs="Times New Roman"/>
                <w:sz w:val="20"/>
                <w:szCs w:val="20"/>
                <w:lang w:eastAsia="ru-RU"/>
              </w:rPr>
              <w:br/>
              <w:t>Н. Некрасов «Крестьянские дети».</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106–116, </w:t>
            </w:r>
            <w:r w:rsidRPr="00184177">
              <w:rPr>
                <w:rFonts w:ascii="Times New Roman" w:eastAsia="Calibri" w:hAnsi="Times New Roman" w:cs="Times New Roman"/>
                <w:sz w:val="20"/>
                <w:szCs w:val="20"/>
                <w:lang w:eastAsia="ru-RU"/>
              </w:rPr>
              <w:br/>
              <w:t xml:space="preserve">Н. Гарин-Михайловский «Тёма </w:t>
            </w:r>
            <w:r w:rsidRPr="00184177">
              <w:rPr>
                <w:rFonts w:ascii="Times New Roman" w:eastAsia="Calibri" w:hAnsi="Times New Roman" w:cs="Times New Roman"/>
                <w:sz w:val="20"/>
                <w:szCs w:val="20"/>
                <w:lang w:eastAsia="ru-RU"/>
              </w:rPr>
              <w:br/>
              <w:t xml:space="preserve">и Жучка» </w:t>
            </w:r>
          </w:p>
          <w:p w:rsidR="00184177" w:rsidRPr="00184177" w:rsidRDefault="00184177" w:rsidP="00184177">
            <w:pPr>
              <w:shd w:val="clear" w:color="auto" w:fill="FFFFFF"/>
              <w:autoSpaceDE w:val="0"/>
              <w:autoSpaceDN w:val="0"/>
              <w:adjustRightInd w:val="0"/>
              <w:spacing w:after="0" w:line="228"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(отрывок из повести «Детство Тёмы»)</w:t>
            </w:r>
          </w:p>
        </w:tc>
      </w:tr>
    </w:tbl>
    <w:p w:rsidR="00184177" w:rsidRPr="00184177" w:rsidRDefault="00184177" w:rsidP="00184177">
      <w:pPr>
        <w:autoSpaceDE w:val="0"/>
        <w:autoSpaceDN w:val="0"/>
        <w:adjustRightInd w:val="0"/>
        <w:spacing w:after="60" w:line="252"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14"/>
        <w:gridCol w:w="1949"/>
        <w:gridCol w:w="1951"/>
        <w:gridCol w:w="1405"/>
        <w:gridCol w:w="2479"/>
        <w:gridCol w:w="2465"/>
        <w:gridCol w:w="2117"/>
        <w:gridCol w:w="1270"/>
      </w:tblGrid>
      <w:tr w:rsidR="00184177" w:rsidRPr="00184177" w:rsidTr="00754537">
        <w:trPr>
          <w:trHeight w:val="120"/>
          <w:tblCellSpacing w:w="0"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75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101–</w:t>
            </w:r>
            <w:r w:rsidRPr="00184177">
              <w:rPr>
                <w:rFonts w:ascii="Times New Roman" w:eastAsia="Calibri" w:hAnsi="Times New Roman" w:cs="Times New Roman"/>
                <w:sz w:val="20"/>
                <w:szCs w:val="20"/>
                <w:lang w:eastAsia="ru-RU"/>
              </w:rPr>
              <w:br/>
              <w:t>102</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11. Такой хрупкий и такой прочный мир чувств. Почему мир человеческих чувств называют хрупким и прочным?</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Организация учебной деятельности</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Иметь общее представление</w:t>
            </w:r>
            <w:r w:rsidRPr="00184177">
              <w:rPr>
                <w:rFonts w:ascii="Times New Roman" w:eastAsia="Calibri" w:hAnsi="Times New Roman" w:cs="Times New Roman"/>
                <w:sz w:val="20"/>
                <w:szCs w:val="20"/>
                <w:lang w:eastAsia="ru-RU"/>
              </w:rPr>
              <w:t xml:space="preserve"> об особенностях устного народного творчества по сравнению с </w:t>
            </w:r>
            <w:proofErr w:type="gramStart"/>
            <w:r w:rsidRPr="00184177">
              <w:rPr>
                <w:rFonts w:ascii="Times New Roman" w:eastAsia="Calibri" w:hAnsi="Times New Roman" w:cs="Times New Roman"/>
                <w:sz w:val="20"/>
                <w:szCs w:val="20"/>
                <w:lang w:eastAsia="ru-RU"/>
              </w:rPr>
              <w:t>литературным</w:t>
            </w:r>
            <w:proofErr w:type="gramEnd"/>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выявлять авторское отношение к герою</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законы сказки в рассказе.</w:t>
            </w:r>
          </w:p>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писать сочинение-отзыв по картине</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использовать дополнительную литературу</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118–126,</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Г.-Х. Андерсен «Стойкий оловянный солдатик»</w:t>
            </w:r>
          </w:p>
        </w:tc>
      </w:tr>
      <w:tr w:rsidR="00184177" w:rsidRPr="00184177" w:rsidTr="00754537">
        <w:tblPrEx>
          <w:tblCellSpacing w:w="-8" w:type="dxa"/>
        </w:tblPrEx>
        <w:trPr>
          <w:trHeight w:val="198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103–</w:t>
            </w:r>
            <w:r w:rsidRPr="00184177">
              <w:rPr>
                <w:rFonts w:ascii="Times New Roman" w:eastAsia="Calibri" w:hAnsi="Times New Roman" w:cs="Times New Roman"/>
                <w:sz w:val="20"/>
                <w:szCs w:val="20"/>
                <w:lang w:eastAsia="ru-RU"/>
              </w:rPr>
              <w:br/>
              <w:t>104</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Рождение Поэта –</w:t>
            </w:r>
            <w:r w:rsidRPr="00184177">
              <w:rPr>
                <w:rFonts w:ascii="Times New Roman" w:eastAsia="Calibri" w:hAnsi="Times New Roman" w:cs="Times New Roman"/>
                <w:sz w:val="20"/>
                <w:szCs w:val="20"/>
                <w:lang w:eastAsia="ru-RU"/>
              </w:rPr>
              <w:br/>
              <w:t>это величайшее чудо</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выразительно читать наизусть</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внимательно относиться к слову;</w:t>
            </w:r>
          </w:p>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определять разнообразные средства художественной выразительности, посредством которых создается яркий образ</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использовать дополнительную литературу</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127–130,</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Д. </w:t>
            </w:r>
            <w:proofErr w:type="spellStart"/>
            <w:r w:rsidRPr="00184177">
              <w:rPr>
                <w:rFonts w:ascii="Times New Roman" w:eastAsia="Calibri" w:hAnsi="Times New Roman" w:cs="Times New Roman"/>
                <w:sz w:val="20"/>
                <w:szCs w:val="20"/>
                <w:lang w:eastAsia="ru-RU"/>
              </w:rPr>
              <w:t>Кедрин</w:t>
            </w:r>
            <w:proofErr w:type="spellEnd"/>
            <w:r w:rsidRPr="00184177">
              <w:rPr>
                <w:rFonts w:ascii="Times New Roman" w:eastAsia="Calibri" w:hAnsi="Times New Roman" w:cs="Times New Roman"/>
                <w:sz w:val="20"/>
                <w:szCs w:val="20"/>
                <w:lang w:eastAsia="ru-RU"/>
              </w:rPr>
              <w:t xml:space="preserve"> «Все мне мерещится...». И. Бунин «Детство». М. Цветаева «Красною кистью...»</w:t>
            </w:r>
          </w:p>
        </w:tc>
      </w:tr>
      <w:tr w:rsidR="00184177" w:rsidRPr="00184177" w:rsidTr="00754537">
        <w:tblPrEx>
          <w:tblCellSpacing w:w="-8" w:type="dxa"/>
        </w:tblPrEx>
        <w:trPr>
          <w:trHeight w:val="1065"/>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105–</w:t>
            </w:r>
            <w:r w:rsidRPr="00184177">
              <w:rPr>
                <w:rFonts w:ascii="Times New Roman" w:eastAsia="Calibri" w:hAnsi="Times New Roman" w:cs="Times New Roman"/>
                <w:sz w:val="20"/>
                <w:szCs w:val="20"/>
                <w:lang w:eastAsia="ru-RU"/>
              </w:rPr>
              <w:br/>
              <w:t>106</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Рождение чувства </w:t>
            </w:r>
            <w:proofErr w:type="spellStart"/>
            <w:r w:rsidRPr="00184177">
              <w:rPr>
                <w:rFonts w:ascii="Times New Roman" w:eastAsia="Calibri" w:hAnsi="Times New Roman" w:cs="Times New Roman"/>
                <w:sz w:val="20"/>
                <w:szCs w:val="20"/>
                <w:lang w:eastAsia="ru-RU"/>
              </w:rPr>
              <w:t>благовения</w:t>
            </w:r>
            <w:proofErr w:type="spellEnd"/>
            <w:r w:rsidRPr="00184177">
              <w:rPr>
                <w:rFonts w:ascii="Times New Roman" w:eastAsia="Calibri" w:hAnsi="Times New Roman" w:cs="Times New Roman"/>
                <w:sz w:val="20"/>
                <w:szCs w:val="20"/>
                <w:lang w:eastAsia="ru-RU"/>
              </w:rPr>
              <w:t>.</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И. Тургенев «Воробей». С. Козлов «Лисичка»</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понять главного героя;</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характеризовать героев произведения</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 xml:space="preserve">Уметь </w:t>
            </w:r>
            <w:r w:rsidRPr="00184177">
              <w:rPr>
                <w:rFonts w:ascii="Times New Roman" w:eastAsia="Calibri" w:hAnsi="Times New Roman" w:cs="Times New Roman"/>
                <w:sz w:val="20"/>
                <w:szCs w:val="20"/>
                <w:lang w:eastAsia="ru-RU"/>
              </w:rPr>
              <w:t>определять тональность и характер произведения</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shd w:val="clear" w:color="auto" w:fill="0000FF"/>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130–134</w:t>
            </w:r>
          </w:p>
        </w:tc>
      </w:tr>
      <w:tr w:rsidR="00184177" w:rsidRPr="00184177" w:rsidTr="00754537">
        <w:tblPrEx>
          <w:tblCellSpacing w:w="-8" w:type="dxa"/>
        </w:tblPrEx>
        <w:trPr>
          <w:trHeight w:val="1275"/>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107–</w:t>
            </w:r>
            <w:r w:rsidRPr="00184177">
              <w:rPr>
                <w:rFonts w:ascii="Times New Roman" w:eastAsia="Calibri" w:hAnsi="Times New Roman" w:cs="Times New Roman"/>
                <w:sz w:val="20"/>
                <w:szCs w:val="20"/>
                <w:lang w:eastAsia="ru-RU"/>
              </w:rPr>
              <w:br/>
              <w:t>108</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Рождение чувства одиночества. </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18"/>
                <w:szCs w:val="18"/>
                <w:lang w:eastAsia="ru-RU"/>
              </w:rPr>
            </w:pPr>
            <w:proofErr w:type="spellStart"/>
            <w:r w:rsidRPr="00184177">
              <w:rPr>
                <w:rFonts w:ascii="Times New Roman" w:eastAsia="Calibri" w:hAnsi="Times New Roman" w:cs="Times New Roman"/>
                <w:sz w:val="20"/>
                <w:szCs w:val="20"/>
                <w:lang w:eastAsia="ru-RU"/>
              </w:rPr>
              <w:t>Ранран</w:t>
            </w:r>
            <w:proofErr w:type="spellEnd"/>
            <w:r w:rsidRPr="00184177">
              <w:rPr>
                <w:rFonts w:ascii="Times New Roman" w:eastAsia="Calibri" w:hAnsi="Times New Roman" w:cs="Times New Roman"/>
                <w:sz w:val="20"/>
                <w:szCs w:val="20"/>
                <w:lang w:eastAsia="ru-RU"/>
              </w:rPr>
              <w:t>. Хокку.</w:t>
            </w:r>
            <w:r w:rsidRPr="00184177">
              <w:rPr>
                <w:rFonts w:ascii="Times New Roman" w:eastAsia="Calibri" w:hAnsi="Times New Roman" w:cs="Times New Roman"/>
                <w:sz w:val="20"/>
                <w:szCs w:val="20"/>
                <w:lang w:eastAsia="ru-RU"/>
              </w:rPr>
              <w:br/>
              <w:t xml:space="preserve">М. Лермонтов </w:t>
            </w:r>
            <w:r w:rsidRPr="00184177">
              <w:rPr>
                <w:rFonts w:ascii="Times New Roman" w:eastAsia="Calibri" w:hAnsi="Times New Roman" w:cs="Times New Roman"/>
                <w:sz w:val="18"/>
                <w:szCs w:val="18"/>
                <w:lang w:eastAsia="ru-RU"/>
              </w:rPr>
              <w:t>«</w:t>
            </w:r>
            <w:r w:rsidRPr="00184177">
              <w:rPr>
                <w:rFonts w:ascii="Times New Roman" w:eastAsia="Calibri" w:hAnsi="Times New Roman" w:cs="Times New Roman"/>
                <w:sz w:val="20"/>
                <w:szCs w:val="20"/>
                <w:lang w:eastAsia="ru-RU"/>
              </w:rPr>
              <w:t>На севере…», «Парус</w:t>
            </w:r>
            <w:r w:rsidRPr="00184177">
              <w:rPr>
                <w:rFonts w:ascii="Times New Roman" w:eastAsia="Calibri" w:hAnsi="Times New Roman" w:cs="Times New Roman"/>
                <w:sz w:val="18"/>
                <w:szCs w:val="18"/>
                <w:lang w:eastAsia="ru-RU"/>
              </w:rPr>
              <w:t>»</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Индивидуальный </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выразительно читать наизусть</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видеть выражение чувств в авторской поэзии</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shd w:val="clear" w:color="auto" w:fill="0000FF"/>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134–136</w:t>
            </w:r>
          </w:p>
        </w:tc>
      </w:tr>
      <w:tr w:rsidR="00184177" w:rsidRPr="00184177" w:rsidTr="00754537">
        <w:tblPrEx>
          <w:tblCellSpacing w:w="-8" w:type="dxa"/>
        </w:tblPrEx>
        <w:trPr>
          <w:trHeight w:val="13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109</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Глава 12. «Красота спасет мир». Кто хранитель красоты?</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Проектирование деятельности</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воспринимать красоту художественного слова;</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формулировать основную мысль произведения;</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применять </w:t>
            </w:r>
            <w:proofErr w:type="gramStart"/>
            <w:r w:rsidRPr="00184177">
              <w:rPr>
                <w:rFonts w:ascii="Times New Roman" w:eastAsia="Calibri" w:hAnsi="Times New Roman" w:cs="Times New Roman"/>
                <w:sz w:val="20"/>
                <w:szCs w:val="20"/>
                <w:lang w:eastAsia="ru-RU"/>
              </w:rPr>
              <w:t>прочитанное</w:t>
            </w:r>
            <w:proofErr w:type="gramEnd"/>
            <w:r w:rsidRPr="00184177">
              <w:rPr>
                <w:rFonts w:ascii="Times New Roman" w:eastAsia="Calibri" w:hAnsi="Times New Roman" w:cs="Times New Roman"/>
                <w:sz w:val="20"/>
                <w:szCs w:val="20"/>
                <w:lang w:eastAsia="ru-RU"/>
              </w:rPr>
              <w:br/>
              <w:t>к жизни</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Пересказ сюжета как средство понимания метафорического смысла произведения </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w:t>
            </w:r>
            <w:proofErr w:type="gramStart"/>
            <w:r w:rsidRPr="00184177">
              <w:rPr>
                <w:rFonts w:ascii="Times New Roman" w:eastAsia="Calibri" w:hAnsi="Times New Roman" w:cs="Times New Roman"/>
                <w:sz w:val="20"/>
                <w:szCs w:val="20"/>
                <w:lang w:eastAsia="ru-RU"/>
              </w:rPr>
              <w:t>D</w:t>
            </w:r>
            <w:proofErr w:type="gramEnd"/>
            <w:r w:rsidRPr="00184177">
              <w:rPr>
                <w:rFonts w:ascii="Times New Roman" w:eastAsia="Calibri" w:hAnsi="Times New Roman" w:cs="Times New Roman"/>
                <w:sz w:val="20"/>
                <w:szCs w:val="20"/>
                <w:lang w:eastAsia="ru-RU"/>
              </w:rPr>
              <w:t xml:space="preserve"> «Детский энциклопедический словарь»</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138–140,</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Козлов «Как ёжик</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медвежонком протирали звезды»</w:t>
            </w:r>
          </w:p>
        </w:tc>
      </w:tr>
    </w:tbl>
    <w:p w:rsidR="00184177" w:rsidRPr="00184177" w:rsidRDefault="00184177" w:rsidP="00184177">
      <w:pPr>
        <w:autoSpaceDE w:val="0"/>
        <w:autoSpaceDN w:val="0"/>
        <w:adjustRightInd w:val="0"/>
        <w:spacing w:after="60" w:line="252"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Продолжение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14"/>
        <w:gridCol w:w="1949"/>
        <w:gridCol w:w="1951"/>
        <w:gridCol w:w="1405"/>
        <w:gridCol w:w="2479"/>
        <w:gridCol w:w="2465"/>
        <w:gridCol w:w="2117"/>
        <w:gridCol w:w="1270"/>
      </w:tblGrid>
      <w:tr w:rsidR="00184177" w:rsidRPr="00184177" w:rsidTr="00754537">
        <w:trPr>
          <w:trHeight w:val="120"/>
          <w:tblCellSpacing w:w="0"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110–</w:t>
            </w:r>
            <w:r w:rsidRPr="00184177">
              <w:rPr>
                <w:rFonts w:ascii="Times New Roman" w:eastAsia="Calibri" w:hAnsi="Times New Roman" w:cs="Times New Roman"/>
                <w:sz w:val="20"/>
                <w:szCs w:val="20"/>
                <w:lang w:eastAsia="ru-RU"/>
              </w:rPr>
              <w:br/>
              <w:t>114</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«Красота видна отовсюду!».</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proofErr w:type="spellStart"/>
            <w:r w:rsidRPr="00184177">
              <w:rPr>
                <w:rFonts w:ascii="Times New Roman" w:eastAsia="Calibri" w:hAnsi="Times New Roman" w:cs="Times New Roman"/>
                <w:sz w:val="20"/>
                <w:szCs w:val="20"/>
                <w:lang w:eastAsia="ru-RU"/>
              </w:rPr>
              <w:t>ЁсаБусон</w:t>
            </w:r>
            <w:proofErr w:type="spellEnd"/>
            <w:r w:rsidRPr="00184177">
              <w:rPr>
                <w:rFonts w:ascii="Times New Roman" w:eastAsia="Calibri" w:hAnsi="Times New Roman" w:cs="Times New Roman"/>
                <w:sz w:val="20"/>
                <w:szCs w:val="20"/>
                <w:lang w:eastAsia="ru-RU"/>
              </w:rPr>
              <w:t>. Хокку.</w:t>
            </w:r>
            <w:r w:rsidRPr="00184177">
              <w:rPr>
                <w:rFonts w:ascii="Times New Roman" w:eastAsia="Calibri" w:hAnsi="Times New Roman" w:cs="Times New Roman"/>
                <w:sz w:val="20"/>
                <w:szCs w:val="20"/>
                <w:lang w:eastAsia="ru-RU"/>
              </w:rPr>
              <w:br/>
              <w:t xml:space="preserve">В. </w:t>
            </w:r>
            <w:proofErr w:type="gramStart"/>
            <w:r w:rsidRPr="00184177">
              <w:rPr>
                <w:rFonts w:ascii="Times New Roman" w:eastAsia="Calibri" w:hAnsi="Times New Roman" w:cs="Times New Roman"/>
                <w:sz w:val="20"/>
                <w:szCs w:val="20"/>
                <w:lang w:eastAsia="ru-RU"/>
              </w:rPr>
              <w:t>Драгунский</w:t>
            </w:r>
            <w:proofErr w:type="gramEnd"/>
            <w:r w:rsidRPr="00184177">
              <w:rPr>
                <w:rFonts w:ascii="Times New Roman" w:eastAsia="Calibri" w:hAnsi="Times New Roman" w:cs="Times New Roman"/>
                <w:sz w:val="20"/>
                <w:szCs w:val="20"/>
                <w:lang w:eastAsia="ru-RU"/>
              </w:rPr>
              <w:t xml:space="preserve"> «Девочка на шаре»</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выразительно читать хокку.</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что звукозапись </w:t>
            </w:r>
            <w:proofErr w:type="spellStart"/>
            <w:proofErr w:type="gramStart"/>
            <w:r w:rsidRPr="00184177">
              <w:rPr>
                <w:rFonts w:ascii="Times New Roman" w:eastAsia="Calibri" w:hAnsi="Times New Roman" w:cs="Times New Roman"/>
                <w:sz w:val="20"/>
                <w:szCs w:val="20"/>
                <w:lang w:eastAsia="ru-RU"/>
              </w:rPr>
              <w:t>по-может</w:t>
            </w:r>
            <w:proofErr w:type="spellEnd"/>
            <w:proofErr w:type="gramEnd"/>
            <w:r w:rsidRPr="00184177">
              <w:rPr>
                <w:rFonts w:ascii="Times New Roman" w:eastAsia="Calibri" w:hAnsi="Times New Roman" w:cs="Times New Roman"/>
                <w:sz w:val="20"/>
                <w:szCs w:val="20"/>
                <w:lang w:eastAsia="ru-RU"/>
              </w:rPr>
              <w:t xml:space="preserve"> очертить огромное пространство вокруг кленов, развернуть целое пространство вокруг них</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находить способы выражения авторской оценки происходящего в рассказе; – писать сочинение-отзыв</w:t>
            </w:r>
            <w:r w:rsidRPr="00184177">
              <w:rPr>
                <w:rFonts w:ascii="Times New Roman" w:eastAsia="Calibri" w:hAnsi="Times New Roman" w:cs="Times New Roman"/>
                <w:sz w:val="20"/>
                <w:szCs w:val="20"/>
                <w:lang w:eastAsia="ru-RU"/>
              </w:rPr>
              <w:br/>
              <w:t>по картине</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пользоваться детской энциклопедией</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140–151</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115</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Красота растворена вокруг нас, нужно только уметь ее замечать</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Работа с книгой</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Коллективный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целостно воспринимать и осмысливать поэтический текст</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Эмоциональное воздействие на читателя силой авторских чувств</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152–155, </w:t>
            </w:r>
            <w:proofErr w:type="spellStart"/>
            <w:r w:rsidRPr="00184177">
              <w:rPr>
                <w:rFonts w:ascii="Times New Roman" w:eastAsia="Calibri" w:hAnsi="Times New Roman" w:cs="Times New Roman"/>
                <w:sz w:val="20"/>
                <w:szCs w:val="20"/>
                <w:lang w:eastAsia="ru-RU"/>
              </w:rPr>
              <w:t>Исса</w:t>
            </w:r>
            <w:proofErr w:type="spellEnd"/>
            <w:r w:rsidRPr="00184177">
              <w:rPr>
                <w:rFonts w:ascii="Times New Roman" w:eastAsia="Calibri" w:hAnsi="Times New Roman" w:cs="Times New Roman"/>
                <w:sz w:val="20"/>
                <w:szCs w:val="20"/>
                <w:lang w:eastAsia="ru-RU"/>
              </w:rPr>
              <w:t xml:space="preserve">. Хокку. </w:t>
            </w:r>
            <w:r w:rsidRPr="00184177">
              <w:rPr>
                <w:rFonts w:ascii="Times New Roman" w:eastAsia="Calibri" w:hAnsi="Times New Roman" w:cs="Times New Roman"/>
                <w:sz w:val="20"/>
                <w:szCs w:val="20"/>
                <w:lang w:eastAsia="ru-RU"/>
              </w:rPr>
              <w:br/>
              <w:t>С. Козлов «Разрешите</w:t>
            </w:r>
            <w:r w:rsidRPr="00184177">
              <w:rPr>
                <w:rFonts w:ascii="Times New Roman" w:eastAsia="Calibri" w:hAnsi="Times New Roman" w:cs="Times New Roman"/>
                <w:sz w:val="20"/>
                <w:szCs w:val="20"/>
                <w:lang w:eastAsia="ru-RU"/>
              </w:rPr>
              <w:br/>
              <w:t xml:space="preserve">с вами </w:t>
            </w:r>
            <w:proofErr w:type="spellStart"/>
            <w:r w:rsidRPr="00184177">
              <w:rPr>
                <w:rFonts w:ascii="Times New Roman" w:eastAsia="Calibri" w:hAnsi="Times New Roman" w:cs="Times New Roman"/>
                <w:sz w:val="20"/>
                <w:szCs w:val="20"/>
                <w:lang w:eastAsia="ru-RU"/>
              </w:rPr>
              <w:t>посумерничать</w:t>
            </w:r>
            <w:proofErr w:type="spellEnd"/>
            <w:r w:rsidRPr="00184177">
              <w:rPr>
                <w:rFonts w:ascii="Times New Roman" w:eastAsia="Calibri" w:hAnsi="Times New Roman" w:cs="Times New Roman"/>
                <w:sz w:val="20"/>
                <w:szCs w:val="20"/>
                <w:lang w:eastAsia="ru-RU"/>
              </w:rPr>
              <w:t>»</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116–</w:t>
            </w:r>
            <w:r w:rsidRPr="00184177">
              <w:rPr>
                <w:rFonts w:ascii="Times New Roman" w:eastAsia="Calibri" w:hAnsi="Times New Roman" w:cs="Times New Roman"/>
                <w:sz w:val="20"/>
                <w:szCs w:val="20"/>
                <w:lang w:eastAsia="ru-RU"/>
              </w:rPr>
              <w:br/>
              <w:t>120</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В чем секрет красоты?</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Секрет прост – красиво то, что любишь</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Проблемное изложение материала</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выразительно читать наизусть;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понимать прослушанный текст;</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ценить богатство, образность языка художественного произведения</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видеть и раскрывать внутренний мир героя;</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наблюдать за логикой сказочного жанра;</w:t>
            </w:r>
          </w:p>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обретать новый смысл </w:t>
            </w:r>
            <w:proofErr w:type="gramStart"/>
            <w:r w:rsidRPr="00184177">
              <w:rPr>
                <w:rFonts w:ascii="Times New Roman" w:eastAsia="Calibri" w:hAnsi="Times New Roman" w:cs="Times New Roman"/>
                <w:sz w:val="20"/>
                <w:szCs w:val="20"/>
                <w:lang w:eastAsia="ru-RU"/>
              </w:rPr>
              <w:t>прочитанного</w:t>
            </w:r>
            <w:proofErr w:type="gramEnd"/>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пользоваться периодической литературой</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6"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С. 156–166, </w:t>
            </w:r>
            <w:r w:rsidRPr="00184177">
              <w:rPr>
                <w:rFonts w:ascii="Times New Roman" w:eastAsia="Calibri" w:hAnsi="Times New Roman" w:cs="Times New Roman"/>
                <w:sz w:val="20"/>
                <w:szCs w:val="20"/>
                <w:lang w:eastAsia="ru-RU"/>
              </w:rPr>
              <w:br/>
              <w:t>Н. Матвеева «Галчонок». Ш. Перро «</w:t>
            </w:r>
            <w:proofErr w:type="spellStart"/>
            <w:r w:rsidRPr="00184177">
              <w:rPr>
                <w:rFonts w:ascii="Times New Roman" w:eastAsia="Calibri" w:hAnsi="Times New Roman" w:cs="Times New Roman"/>
                <w:sz w:val="20"/>
                <w:szCs w:val="20"/>
                <w:lang w:eastAsia="ru-RU"/>
              </w:rPr>
              <w:t>Рике</w:t>
            </w:r>
            <w:proofErr w:type="spellEnd"/>
            <w:r w:rsidRPr="00184177">
              <w:rPr>
                <w:rFonts w:ascii="Times New Roman" w:eastAsia="Calibri" w:hAnsi="Times New Roman" w:cs="Times New Roman"/>
                <w:sz w:val="20"/>
                <w:szCs w:val="20"/>
                <w:lang w:eastAsia="ru-RU"/>
              </w:rPr>
              <w:t xml:space="preserve"> с хохолком»</w:t>
            </w:r>
          </w:p>
        </w:tc>
      </w:tr>
      <w:tr w:rsidR="00184177" w:rsidRPr="00184177" w:rsidTr="00754537">
        <w:tblPrEx>
          <w:tblCellSpacing w:w="-8" w:type="dxa"/>
        </w:tblPrEx>
        <w:trPr>
          <w:trHeight w:val="120"/>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121–</w:t>
            </w:r>
            <w:r w:rsidRPr="00184177">
              <w:rPr>
                <w:rFonts w:ascii="Times New Roman" w:eastAsia="Calibri" w:hAnsi="Times New Roman" w:cs="Times New Roman"/>
                <w:sz w:val="20"/>
                <w:szCs w:val="20"/>
                <w:lang w:eastAsia="ru-RU"/>
              </w:rPr>
              <w:br/>
              <w:t>132</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«Что красивее всего?»</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Знать,</w:t>
            </w:r>
            <w:r w:rsidRPr="00184177">
              <w:rPr>
                <w:rFonts w:ascii="Times New Roman" w:eastAsia="Calibri" w:hAnsi="Times New Roman" w:cs="Times New Roman"/>
                <w:sz w:val="20"/>
                <w:szCs w:val="20"/>
                <w:lang w:eastAsia="ru-RU"/>
              </w:rPr>
              <w:t xml:space="preserve"> что каждый может научиться видеть мир поэтически, обнаруживать красоту в окружающем мире, который находится рядом с нами и создан для нас.</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словесно рисовать картины живописи, используя язык поэтических произведений</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использовать приобретенные знания и умения </w:t>
            </w:r>
            <w:r w:rsidRPr="00184177">
              <w:rPr>
                <w:rFonts w:ascii="Times New Roman" w:eastAsia="Calibri" w:hAnsi="Times New Roman" w:cs="Times New Roman"/>
                <w:sz w:val="20"/>
                <w:szCs w:val="20"/>
                <w:lang w:eastAsia="ru-RU"/>
              </w:rPr>
              <w:br/>
              <w:t>в практической деятельности для работы с различными источниками информации;</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высказывать суждения</w:t>
            </w:r>
            <w:r w:rsidRPr="00184177">
              <w:rPr>
                <w:rFonts w:ascii="Times New Roman" w:eastAsia="Calibri" w:hAnsi="Times New Roman" w:cs="Times New Roman"/>
                <w:sz w:val="20"/>
                <w:szCs w:val="20"/>
                <w:lang w:eastAsia="ru-RU"/>
              </w:rPr>
              <w:br/>
              <w:t xml:space="preserve">о </w:t>
            </w:r>
            <w:proofErr w:type="gramStart"/>
            <w:r w:rsidRPr="00184177">
              <w:rPr>
                <w:rFonts w:ascii="Times New Roman" w:eastAsia="Calibri" w:hAnsi="Times New Roman" w:cs="Times New Roman"/>
                <w:sz w:val="20"/>
                <w:szCs w:val="20"/>
                <w:lang w:eastAsia="ru-RU"/>
              </w:rPr>
              <w:t>прочитанном</w:t>
            </w:r>
            <w:proofErr w:type="gramEnd"/>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использовать дополнительную литературу</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 167–168,</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Б. </w:t>
            </w:r>
            <w:proofErr w:type="spellStart"/>
            <w:r w:rsidRPr="00184177">
              <w:rPr>
                <w:rFonts w:ascii="Times New Roman" w:eastAsia="Calibri" w:hAnsi="Times New Roman" w:cs="Times New Roman"/>
                <w:sz w:val="20"/>
                <w:szCs w:val="20"/>
                <w:lang w:eastAsia="ru-RU"/>
              </w:rPr>
              <w:t>Заходер</w:t>
            </w:r>
            <w:proofErr w:type="spellEnd"/>
            <w:r w:rsidRPr="00184177">
              <w:rPr>
                <w:rFonts w:ascii="Times New Roman" w:eastAsia="Calibri" w:hAnsi="Times New Roman" w:cs="Times New Roman"/>
                <w:sz w:val="20"/>
                <w:szCs w:val="20"/>
                <w:lang w:eastAsia="ru-RU"/>
              </w:rPr>
              <w:t xml:space="preserve"> «Что красивее всего?»</w:t>
            </w:r>
          </w:p>
        </w:tc>
      </w:tr>
    </w:tbl>
    <w:p w:rsidR="00184177" w:rsidRPr="00184177" w:rsidRDefault="00184177" w:rsidP="00184177">
      <w:pPr>
        <w:autoSpaceDE w:val="0"/>
        <w:autoSpaceDN w:val="0"/>
        <w:adjustRightInd w:val="0"/>
        <w:spacing w:after="60" w:line="252" w:lineRule="auto"/>
        <w:jc w:val="right"/>
        <w:rPr>
          <w:rFonts w:ascii="Times New Roman" w:eastAsia="Calibri" w:hAnsi="Times New Roman" w:cs="Times New Roman"/>
          <w:i/>
          <w:iCs/>
          <w:lang w:eastAsia="ru-RU"/>
        </w:rPr>
      </w:pPr>
      <w:r w:rsidRPr="00184177">
        <w:rPr>
          <w:rFonts w:ascii="Times New Roman" w:eastAsia="Calibri" w:hAnsi="Times New Roman" w:cs="Times New Roman"/>
          <w:i/>
          <w:iCs/>
          <w:lang w:eastAsia="ru-RU"/>
        </w:rPr>
        <w:br w:type="page"/>
      </w:r>
      <w:r w:rsidRPr="00184177">
        <w:rPr>
          <w:rFonts w:ascii="Times New Roman" w:eastAsia="Calibri" w:hAnsi="Times New Roman" w:cs="Times New Roman"/>
          <w:i/>
          <w:iCs/>
          <w:lang w:eastAsia="ru-RU"/>
        </w:rPr>
        <w:lastRenderedPageBreak/>
        <w:t>Окончание табл.</w:t>
      </w:r>
    </w:p>
    <w:tbl>
      <w:tblPr>
        <w:tblW w:w="14250"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614"/>
        <w:gridCol w:w="1949"/>
        <w:gridCol w:w="1951"/>
        <w:gridCol w:w="1405"/>
        <w:gridCol w:w="2479"/>
        <w:gridCol w:w="2465"/>
        <w:gridCol w:w="2117"/>
        <w:gridCol w:w="1270"/>
      </w:tblGrid>
      <w:tr w:rsidR="00184177" w:rsidRPr="00184177" w:rsidTr="00754537">
        <w:trPr>
          <w:trHeight w:val="120"/>
          <w:tblCellSpacing w:w="0" w:type="dxa"/>
          <w:jc w:val="center"/>
        </w:trPr>
        <w:tc>
          <w:tcPr>
            <w:tcW w:w="608"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1</w:t>
            </w:r>
          </w:p>
        </w:tc>
        <w:tc>
          <w:tcPr>
            <w:tcW w:w="193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tabs>
                <w:tab w:val="left" w:pos="300"/>
              </w:tabs>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4</w:t>
            </w:r>
          </w:p>
        </w:tc>
        <w:tc>
          <w:tcPr>
            <w:tcW w:w="24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5</w:t>
            </w:r>
          </w:p>
        </w:tc>
        <w:tc>
          <w:tcPr>
            <w:tcW w:w="2446"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6</w:t>
            </w:r>
          </w:p>
        </w:tc>
        <w:tc>
          <w:tcPr>
            <w:tcW w:w="210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184177" w:rsidRPr="00184177" w:rsidRDefault="00184177" w:rsidP="00184177">
            <w:pPr>
              <w:shd w:val="clear" w:color="auto" w:fill="FFFFFF"/>
              <w:autoSpaceDE w:val="0"/>
              <w:autoSpaceDN w:val="0"/>
              <w:adjustRightInd w:val="0"/>
              <w:spacing w:after="0" w:line="240" w:lineRule="auto"/>
              <w:jc w:val="center"/>
              <w:rPr>
                <w:rFonts w:ascii="Times New Roman" w:eastAsia="Calibri" w:hAnsi="Times New Roman" w:cs="Times New Roman"/>
                <w:sz w:val="18"/>
                <w:szCs w:val="18"/>
                <w:lang w:eastAsia="ru-RU"/>
              </w:rPr>
            </w:pPr>
            <w:r w:rsidRPr="00184177">
              <w:rPr>
                <w:rFonts w:ascii="Times New Roman" w:eastAsia="Calibri" w:hAnsi="Times New Roman" w:cs="Times New Roman"/>
                <w:sz w:val="18"/>
                <w:szCs w:val="18"/>
                <w:lang w:eastAsia="ru-RU"/>
              </w:rPr>
              <w:t>8</w:t>
            </w:r>
          </w:p>
        </w:tc>
      </w:tr>
      <w:tr w:rsidR="00184177" w:rsidRPr="00184177" w:rsidTr="00754537">
        <w:tblPrEx>
          <w:tblCellSpacing w:w="-8" w:type="dxa"/>
        </w:tblPrEx>
        <w:trPr>
          <w:trHeight w:val="1845"/>
          <w:tblCellSpacing w:w="-8" w:type="dxa"/>
          <w:jc w:val="center"/>
        </w:trPr>
        <w:tc>
          <w:tcPr>
            <w:tcW w:w="608"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64" w:lineRule="auto"/>
              <w:ind w:left="60"/>
              <w:jc w:val="center"/>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133–</w:t>
            </w:r>
            <w:r w:rsidRPr="00184177">
              <w:rPr>
                <w:rFonts w:ascii="Times New Roman" w:eastAsia="Calibri" w:hAnsi="Times New Roman" w:cs="Times New Roman"/>
                <w:sz w:val="20"/>
                <w:szCs w:val="20"/>
                <w:lang w:eastAsia="ru-RU"/>
              </w:rPr>
              <w:br/>
              <w:t>140</w:t>
            </w:r>
          </w:p>
        </w:tc>
        <w:tc>
          <w:tcPr>
            <w:tcW w:w="193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Мир животных</w:t>
            </w:r>
          </w:p>
        </w:tc>
        <w:tc>
          <w:tcPr>
            <w:tcW w:w="193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Проблемные задания</w:t>
            </w:r>
          </w:p>
        </w:tc>
        <w:tc>
          <w:tcPr>
            <w:tcW w:w="1394"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Групповой</w:t>
            </w:r>
          </w:p>
        </w:tc>
        <w:tc>
          <w:tcPr>
            <w:tcW w:w="24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сравнивать описания животных в произведениях разных авторов</w:t>
            </w:r>
          </w:p>
        </w:tc>
        <w:tc>
          <w:tcPr>
            <w:tcW w:w="2446"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52" w:lineRule="auto"/>
              <w:rPr>
                <w:rFonts w:ascii="Times New Roman" w:eastAsia="Calibri" w:hAnsi="Times New Roman" w:cs="Times New Roman"/>
                <w:b/>
                <w:bCs/>
                <w:sz w:val="20"/>
                <w:szCs w:val="20"/>
                <w:lang w:eastAsia="ru-RU"/>
              </w:rPr>
            </w:pPr>
            <w:r w:rsidRPr="00184177">
              <w:rPr>
                <w:rFonts w:ascii="Times New Roman" w:eastAsia="Calibri" w:hAnsi="Times New Roman" w:cs="Times New Roman"/>
                <w:b/>
                <w:bCs/>
                <w:sz w:val="20"/>
                <w:szCs w:val="20"/>
                <w:lang w:eastAsia="ru-RU"/>
              </w:rPr>
              <w:t>Уметь:</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находить разные литературные приемы;</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словесно рисовать картины;</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xml:space="preserve">– использовать приобретенные знания и умения в </w:t>
            </w:r>
            <w:proofErr w:type="spellStart"/>
            <w:proofErr w:type="gramStart"/>
            <w:r w:rsidRPr="00184177">
              <w:rPr>
                <w:rFonts w:ascii="Times New Roman" w:eastAsia="Calibri" w:hAnsi="Times New Roman" w:cs="Times New Roman"/>
                <w:sz w:val="20"/>
                <w:szCs w:val="20"/>
                <w:lang w:eastAsia="ru-RU"/>
              </w:rPr>
              <w:t>прак-тической</w:t>
            </w:r>
            <w:proofErr w:type="spellEnd"/>
            <w:proofErr w:type="gramEnd"/>
            <w:r w:rsidRPr="00184177">
              <w:rPr>
                <w:rFonts w:ascii="Times New Roman" w:eastAsia="Calibri" w:hAnsi="Times New Roman" w:cs="Times New Roman"/>
                <w:sz w:val="20"/>
                <w:szCs w:val="20"/>
                <w:lang w:eastAsia="ru-RU"/>
              </w:rPr>
              <w:t xml:space="preserve"> деятельности;</w:t>
            </w:r>
          </w:p>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 овладевать нормами речевого этикета</w:t>
            </w:r>
          </w:p>
        </w:tc>
        <w:tc>
          <w:tcPr>
            <w:tcW w:w="210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b/>
                <w:bCs/>
                <w:sz w:val="20"/>
                <w:szCs w:val="20"/>
                <w:lang w:eastAsia="ru-RU"/>
              </w:rPr>
              <w:t>Уметь</w:t>
            </w:r>
            <w:r w:rsidRPr="00184177">
              <w:rPr>
                <w:rFonts w:ascii="Times New Roman" w:eastAsia="Calibri" w:hAnsi="Times New Roman" w:cs="Times New Roman"/>
                <w:sz w:val="20"/>
                <w:szCs w:val="20"/>
                <w:lang w:eastAsia="ru-RU"/>
              </w:rPr>
              <w:t xml:space="preserve"> работать с книгой</w:t>
            </w:r>
          </w:p>
        </w:tc>
        <w:tc>
          <w:tcPr>
            <w:tcW w:w="1260" w:type="dxa"/>
            <w:tcBorders>
              <w:top w:val="single" w:sz="6" w:space="0" w:color="000000"/>
              <w:left w:val="single" w:sz="6" w:space="0" w:color="000000"/>
              <w:bottom w:val="single" w:sz="6" w:space="0" w:color="000000"/>
              <w:right w:val="single" w:sz="6" w:space="0" w:color="000000"/>
            </w:tcBorders>
          </w:tcPr>
          <w:p w:rsidR="00184177" w:rsidRPr="00184177" w:rsidRDefault="00184177" w:rsidP="00184177">
            <w:pPr>
              <w:shd w:val="clear" w:color="auto" w:fill="FFFFFF"/>
              <w:autoSpaceDE w:val="0"/>
              <w:autoSpaceDN w:val="0"/>
              <w:adjustRightInd w:val="0"/>
              <w:spacing w:after="0" w:line="240" w:lineRule="auto"/>
              <w:rPr>
                <w:rFonts w:ascii="Times New Roman" w:eastAsia="Calibri" w:hAnsi="Times New Roman" w:cs="Times New Roman"/>
                <w:sz w:val="20"/>
                <w:szCs w:val="20"/>
                <w:lang w:eastAsia="ru-RU"/>
              </w:rPr>
            </w:pPr>
            <w:r w:rsidRPr="00184177">
              <w:rPr>
                <w:rFonts w:ascii="Times New Roman" w:eastAsia="Calibri" w:hAnsi="Times New Roman" w:cs="Times New Roman"/>
                <w:sz w:val="20"/>
                <w:szCs w:val="20"/>
                <w:lang w:eastAsia="ru-RU"/>
              </w:rPr>
              <w:t>Серия книг</w:t>
            </w:r>
            <w:r w:rsidRPr="00184177">
              <w:rPr>
                <w:rFonts w:ascii="Times New Roman" w:eastAsia="Calibri" w:hAnsi="Times New Roman" w:cs="Times New Roman"/>
                <w:sz w:val="20"/>
                <w:szCs w:val="20"/>
                <w:lang w:eastAsia="ru-RU"/>
              </w:rPr>
              <w:br/>
              <w:t>о древних животных</w:t>
            </w:r>
          </w:p>
        </w:tc>
      </w:tr>
    </w:tbl>
    <w:p w:rsidR="00184177" w:rsidRPr="00184177" w:rsidRDefault="00184177" w:rsidP="00184177">
      <w:pPr>
        <w:autoSpaceDE w:val="0"/>
        <w:autoSpaceDN w:val="0"/>
        <w:adjustRightInd w:val="0"/>
        <w:spacing w:after="0" w:line="240" w:lineRule="auto"/>
        <w:jc w:val="center"/>
        <w:rPr>
          <w:rFonts w:ascii="Times New Roman" w:eastAsia="Calibri" w:hAnsi="Times New Roman" w:cs="Times New Roman"/>
          <w:i/>
          <w:iCs/>
          <w:lang w:eastAsia="ru-RU"/>
        </w:rPr>
      </w:pPr>
    </w:p>
    <w:p w:rsidR="00184177" w:rsidRPr="00184177" w:rsidRDefault="00184177" w:rsidP="00184177">
      <w:pPr>
        <w:rPr>
          <w:rFonts w:ascii="Calibri" w:eastAsia="Calibri" w:hAnsi="Calibri" w:cs="Times New Roman"/>
        </w:rPr>
      </w:pPr>
    </w:p>
    <w:p w:rsidR="00184177" w:rsidRDefault="00184177"/>
    <w:p w:rsidR="00184177" w:rsidRDefault="00184177"/>
    <w:p w:rsidR="00184177" w:rsidRDefault="00184177"/>
    <w:p w:rsidR="00184177" w:rsidRDefault="00184177"/>
    <w:p w:rsidR="00184177" w:rsidRDefault="00184177"/>
    <w:p w:rsidR="00184177" w:rsidRDefault="00184177"/>
    <w:p w:rsidR="00184177" w:rsidRDefault="00184177"/>
    <w:p w:rsidR="00184177" w:rsidRDefault="00184177"/>
    <w:p w:rsidR="00184177" w:rsidRDefault="00184177"/>
    <w:p w:rsidR="00184177" w:rsidRDefault="00184177"/>
    <w:p w:rsidR="00184177" w:rsidRDefault="00184177"/>
    <w:p w:rsidR="00184177" w:rsidRDefault="00184177"/>
    <w:p w:rsidR="00184177" w:rsidRDefault="00184177"/>
    <w:p w:rsidR="00184177" w:rsidRDefault="00184177"/>
    <w:sectPr w:rsidR="00184177" w:rsidSect="00C802DC">
      <w:pgSz w:w="16838" w:h="11906" w:orient="landscape"/>
      <w:pgMar w:top="34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C7"/>
    <w:rsid w:val="00184177"/>
    <w:rsid w:val="002045AE"/>
    <w:rsid w:val="0028347B"/>
    <w:rsid w:val="00554C84"/>
    <w:rsid w:val="00653BC1"/>
    <w:rsid w:val="00682E2C"/>
    <w:rsid w:val="006C6BEB"/>
    <w:rsid w:val="0091023A"/>
    <w:rsid w:val="009657C7"/>
    <w:rsid w:val="00BC7670"/>
    <w:rsid w:val="00C03FC6"/>
    <w:rsid w:val="00C802DC"/>
    <w:rsid w:val="00DD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2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0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2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0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5469</Words>
  <Characters>31177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dcterms:created xsi:type="dcterms:W3CDTF">2014-02-02T12:07:00Z</dcterms:created>
  <dcterms:modified xsi:type="dcterms:W3CDTF">2014-02-06T06:15:00Z</dcterms:modified>
</cp:coreProperties>
</file>