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7E" w:rsidRPr="003F0CAF" w:rsidRDefault="00A6084B" w:rsidP="00A608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CA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русскому языку для 2 класса по программе «Школа России»</w:t>
      </w:r>
    </w:p>
    <w:p w:rsidR="00A6084B" w:rsidRPr="003F0CAF" w:rsidRDefault="00A6084B" w:rsidP="00A6084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 xml:space="preserve"> Программа разработана на основе:</w:t>
      </w:r>
    </w:p>
    <w:p w:rsidR="00A6084B" w:rsidRPr="003F0CAF" w:rsidRDefault="00A6084B" w:rsidP="00A6084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 xml:space="preserve">- примерной образовательной программы Учебно – методического комплекса «Школа России» 2010 года, </w:t>
      </w:r>
    </w:p>
    <w:p w:rsidR="00A6084B" w:rsidRPr="003F0CAF" w:rsidRDefault="00A6084B" w:rsidP="00A6084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 xml:space="preserve">         -  авторской   программы </w:t>
      </w:r>
      <w:proofErr w:type="spellStart"/>
      <w:r w:rsidRPr="003F0CAF">
        <w:rPr>
          <w:rFonts w:ascii="Times New Roman" w:hAnsi="Times New Roman" w:cs="Times New Roman"/>
          <w:sz w:val="24"/>
          <w:szCs w:val="24"/>
        </w:rPr>
        <w:t>Л.М.Зелениной</w:t>
      </w:r>
      <w:proofErr w:type="spellEnd"/>
      <w:r w:rsidRPr="003F0CAF">
        <w:rPr>
          <w:rFonts w:ascii="Times New Roman" w:hAnsi="Times New Roman" w:cs="Times New Roman"/>
          <w:sz w:val="24"/>
          <w:szCs w:val="24"/>
        </w:rPr>
        <w:t xml:space="preserve"> и Т.Е Хохловой и др. «Русский язык»,</w:t>
      </w:r>
    </w:p>
    <w:p w:rsidR="00A6084B" w:rsidRPr="003F0CAF" w:rsidRDefault="00A6084B" w:rsidP="00A6084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 xml:space="preserve">         - основной образовательной программы школы,</w:t>
      </w:r>
    </w:p>
    <w:p w:rsidR="00A6084B" w:rsidRPr="003F0CAF" w:rsidRDefault="001A4D3E" w:rsidP="00A6084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>- Федерального государ</w:t>
      </w:r>
      <w:r w:rsidR="00A6084B" w:rsidRPr="003F0CAF">
        <w:rPr>
          <w:rFonts w:ascii="Times New Roman" w:hAnsi="Times New Roman" w:cs="Times New Roman"/>
          <w:sz w:val="24"/>
          <w:szCs w:val="24"/>
        </w:rPr>
        <w:t>ственного образовательного ст</w:t>
      </w:r>
      <w:r w:rsidRPr="003F0CAF">
        <w:rPr>
          <w:rFonts w:ascii="Times New Roman" w:hAnsi="Times New Roman" w:cs="Times New Roman"/>
          <w:sz w:val="24"/>
          <w:szCs w:val="24"/>
        </w:rPr>
        <w:t>андарта начального общего образ</w:t>
      </w:r>
      <w:r w:rsidR="00A6084B" w:rsidRPr="003F0CAF">
        <w:rPr>
          <w:rFonts w:ascii="Times New Roman" w:hAnsi="Times New Roman" w:cs="Times New Roman"/>
          <w:sz w:val="24"/>
          <w:szCs w:val="24"/>
        </w:rPr>
        <w:t>ования,</w:t>
      </w:r>
    </w:p>
    <w:p w:rsidR="00A6084B" w:rsidRPr="003F0CAF" w:rsidRDefault="00A6084B" w:rsidP="00A6084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>- Концепции духовно</w:t>
      </w:r>
      <w:r w:rsidR="001A4D3E" w:rsidRPr="003F0CAF">
        <w:rPr>
          <w:rFonts w:ascii="Times New Roman" w:hAnsi="Times New Roman" w:cs="Times New Roman"/>
          <w:sz w:val="24"/>
          <w:szCs w:val="24"/>
        </w:rPr>
        <w:t>-нравственного развития и воспи</w:t>
      </w:r>
      <w:r w:rsidRPr="003F0CAF">
        <w:rPr>
          <w:rFonts w:ascii="Times New Roman" w:hAnsi="Times New Roman" w:cs="Times New Roman"/>
          <w:sz w:val="24"/>
          <w:szCs w:val="24"/>
        </w:rPr>
        <w:t xml:space="preserve">тания личности гражданина России,   </w:t>
      </w:r>
    </w:p>
    <w:p w:rsidR="00A6084B" w:rsidRPr="003F0CAF" w:rsidRDefault="00A6084B" w:rsidP="00A6084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 xml:space="preserve"> - планируемых результатов начального общего образования.</w:t>
      </w:r>
    </w:p>
    <w:p w:rsidR="00A6084B" w:rsidRPr="003F0CAF" w:rsidRDefault="00A6084B" w:rsidP="00A6084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 xml:space="preserve"> Учебный предмет «Русский язык» занимает ведущее место в начальном обучении, поскольку направлен на формирование функциональной грамотности младших школьников. Успехи в изучении русского языка во многом определяют качество подготовки ребенка по другим школьным предметам.</w:t>
      </w:r>
    </w:p>
    <w:p w:rsidR="00A6084B" w:rsidRPr="003F0CAF" w:rsidRDefault="00A6084B" w:rsidP="00A6084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 xml:space="preserve">Обучение русскому языку в начальной школе представляет собой первоначальный этап системы обучения родному языку. На данном этапе осуществляется не только подготовка к изучению языка (период обучения грамоте), но и изучение языка на понятийном уровне, доступном детям 6-10 лет.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 </w:t>
      </w:r>
    </w:p>
    <w:p w:rsidR="00A6084B" w:rsidRPr="003F0CAF" w:rsidRDefault="00A6084B" w:rsidP="00A6084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 xml:space="preserve">В начальной школе орфография не выделяется в качестве специального раздела программы. Орфографические правила рассматриваются в системе изучения фонетики, морфологии, </w:t>
      </w:r>
      <w:proofErr w:type="spellStart"/>
      <w:r w:rsidRPr="003F0CAF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3F0CAF">
        <w:rPr>
          <w:rFonts w:ascii="Times New Roman" w:hAnsi="Times New Roman" w:cs="Times New Roman"/>
          <w:sz w:val="24"/>
          <w:szCs w:val="24"/>
        </w:rPr>
        <w:t>. Предусматривается знакомство учащихся с различными принципами русского правописания (без введения терминологии).</w:t>
      </w:r>
    </w:p>
    <w:p w:rsidR="00A6084B" w:rsidRPr="003F0CAF" w:rsidRDefault="00A6084B" w:rsidP="00A6084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>Формирование четкого, достаточно красивого и быстрого письма происходит в процессе специальных упражнений, которые могут проводиться на отдельных уроках по каллиграфии (1 час в неделю) или как часть урока русского языка. Закрепление гигиенических навыков письма, развитие мелких мышц и свободы движения руки, отработка правильного начертания букв, рациональных соединений, достижение ритмичности, плавности письма составляют задачи занятий по каллиграфии и решаются в системе работы над группами букв в порядке усложнения их начертания.</w:t>
      </w:r>
    </w:p>
    <w:p w:rsidR="00A6084B" w:rsidRPr="003F0CAF" w:rsidRDefault="00A6084B" w:rsidP="00A608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CAF">
        <w:rPr>
          <w:rFonts w:ascii="Times New Roman" w:hAnsi="Times New Roman" w:cs="Times New Roman"/>
          <w:sz w:val="24"/>
          <w:szCs w:val="24"/>
        </w:rPr>
        <w:t>Преобладание работы над письменной речью (её развитие у младших школьников отстает от развития устной речи на всем протяжении начальной школы) требует проведения достаточного количества письменных упражнений разных видов и представления их в системе от простого к сложному, индивидуализации и дифференциации обучения.</w:t>
      </w:r>
      <w:proofErr w:type="gramEnd"/>
    </w:p>
    <w:p w:rsidR="00A6084B" w:rsidRPr="003F0CAF" w:rsidRDefault="00A6084B" w:rsidP="00A6084B">
      <w:pPr>
        <w:rPr>
          <w:rFonts w:ascii="Times New Roman" w:hAnsi="Times New Roman" w:cs="Times New Roman"/>
          <w:b/>
          <w:sz w:val="24"/>
          <w:szCs w:val="24"/>
        </w:rPr>
      </w:pPr>
      <w:r w:rsidRPr="003F0CAF">
        <w:rPr>
          <w:rFonts w:ascii="Times New Roman" w:hAnsi="Times New Roman" w:cs="Times New Roman"/>
          <w:b/>
          <w:sz w:val="24"/>
          <w:szCs w:val="24"/>
        </w:rPr>
        <w:lastRenderedPageBreak/>
        <w:t>Цели обучения</w:t>
      </w:r>
      <w:r w:rsidR="00D60177" w:rsidRPr="003F0CAF">
        <w:rPr>
          <w:rFonts w:ascii="Times New Roman" w:hAnsi="Times New Roman" w:cs="Times New Roman"/>
          <w:b/>
          <w:sz w:val="24"/>
          <w:szCs w:val="24"/>
        </w:rPr>
        <w:t>.</w:t>
      </w:r>
    </w:p>
    <w:p w:rsidR="00A6084B" w:rsidRPr="003F0CAF" w:rsidRDefault="00A6084B" w:rsidP="00A6084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 xml:space="preserve">Изучение русского языка в начальной школе с русским языком обучения направлено на достижение следующих </w:t>
      </w:r>
      <w:r w:rsidRPr="003F0CAF">
        <w:rPr>
          <w:rFonts w:ascii="Times New Roman" w:hAnsi="Times New Roman" w:cs="Times New Roman"/>
          <w:b/>
          <w:sz w:val="24"/>
          <w:szCs w:val="24"/>
        </w:rPr>
        <w:t>целей</w:t>
      </w:r>
      <w:r w:rsidRPr="003F0CAF">
        <w:rPr>
          <w:rFonts w:ascii="Times New Roman" w:hAnsi="Times New Roman" w:cs="Times New Roman"/>
          <w:sz w:val="24"/>
          <w:szCs w:val="24"/>
        </w:rPr>
        <w:t>:</w:t>
      </w:r>
    </w:p>
    <w:p w:rsidR="00A6084B" w:rsidRPr="003F0CAF" w:rsidRDefault="00A6084B" w:rsidP="00A6084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>•</w:t>
      </w:r>
      <w:r w:rsidRPr="003F0CAF">
        <w:rPr>
          <w:rFonts w:ascii="Times New Roman" w:hAnsi="Times New Roman" w:cs="Times New Roman"/>
          <w:sz w:val="24"/>
          <w:szCs w:val="24"/>
        </w:rPr>
        <w:tab/>
        <w:t>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A6084B" w:rsidRPr="003F0CAF" w:rsidRDefault="00A6084B" w:rsidP="00A6084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>•</w:t>
      </w:r>
      <w:r w:rsidRPr="003F0CAF">
        <w:rPr>
          <w:rFonts w:ascii="Times New Roman" w:hAnsi="Times New Roman" w:cs="Times New Roman"/>
          <w:sz w:val="24"/>
          <w:szCs w:val="24"/>
        </w:rPr>
        <w:tab/>
        <w:t>освоение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A6084B" w:rsidRPr="003F0CAF" w:rsidRDefault="00A6084B" w:rsidP="00A6084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>•</w:t>
      </w:r>
      <w:r w:rsidRPr="003F0CAF">
        <w:rPr>
          <w:rFonts w:ascii="Times New Roman" w:hAnsi="Times New Roman" w:cs="Times New Roman"/>
          <w:sz w:val="24"/>
          <w:szCs w:val="24"/>
        </w:rPr>
        <w:tab/>
        <w:t>овладение умениями правильно писать и читать, участвовать в диалоге, составлять несложные монологические высказывания;</w:t>
      </w:r>
    </w:p>
    <w:p w:rsidR="00A6084B" w:rsidRPr="003F0CAF" w:rsidRDefault="00A6084B" w:rsidP="00A6084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>•</w:t>
      </w:r>
      <w:r w:rsidRPr="003F0CAF">
        <w:rPr>
          <w:rFonts w:ascii="Times New Roman" w:hAnsi="Times New Roman" w:cs="Times New Roman"/>
          <w:sz w:val="24"/>
          <w:szCs w:val="24"/>
        </w:rPr>
        <w:tab/>
        <w:t>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A6084B" w:rsidRPr="003F0CAF" w:rsidRDefault="00A6084B" w:rsidP="00A6084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>Основные содержательные линии</w:t>
      </w:r>
    </w:p>
    <w:p w:rsidR="00A6084B" w:rsidRPr="003F0CAF" w:rsidRDefault="00A6084B" w:rsidP="00A6084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 xml:space="preserve">Языковой материал представлен в примерной программе следующими содержательными линиями: фонетика, графика, </w:t>
      </w:r>
      <w:proofErr w:type="spellStart"/>
      <w:r w:rsidRPr="003F0CAF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3F0CAF">
        <w:rPr>
          <w:rFonts w:ascii="Times New Roman" w:hAnsi="Times New Roman" w:cs="Times New Roman"/>
          <w:sz w:val="24"/>
          <w:szCs w:val="24"/>
        </w:rPr>
        <w:t>, грамматика (морфология и синтаксис), орфография и пунктуация. Наряду с лингвистическими знаниями в примерную программу включены сведения из области речи: текст, типы текста, тема и основная мысль текста и др.</w:t>
      </w:r>
    </w:p>
    <w:p w:rsidR="00A6084B" w:rsidRPr="003F0CAF" w:rsidRDefault="00A6084B" w:rsidP="00A608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F0CAF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3F0CAF">
        <w:rPr>
          <w:rFonts w:ascii="Times New Roman" w:hAnsi="Times New Roman" w:cs="Times New Roman"/>
          <w:sz w:val="24"/>
          <w:szCs w:val="24"/>
        </w:rPr>
        <w:t xml:space="preserve"> умения, навыки и способы деятельности</w:t>
      </w:r>
    </w:p>
    <w:p w:rsidR="00A6084B" w:rsidRPr="003F0CAF" w:rsidRDefault="00A6084B" w:rsidP="00A6084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>Важную роль в обучении русскому языку играет целенаправленная работа по формированию у младших школьников элементов учебной самостоятельности, умений эффективно работать с учебной книгой, пользоваться лингвистическими словарями и справочниками, воспитание привычки обращаться к ним.</w:t>
      </w:r>
    </w:p>
    <w:p w:rsidR="00A6084B" w:rsidRPr="003F0CAF" w:rsidRDefault="00A6084B" w:rsidP="00A6084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 xml:space="preserve">В программе специально выделен раздел «Виды речевой деятельности», чтобы акцентировать внимание на роли, месте и значении речевой работы. </w:t>
      </w:r>
      <w:proofErr w:type="gramStart"/>
      <w:r w:rsidRPr="003F0CAF">
        <w:rPr>
          <w:rFonts w:ascii="Times New Roman" w:hAnsi="Times New Roman" w:cs="Times New Roman"/>
          <w:sz w:val="24"/>
          <w:szCs w:val="24"/>
        </w:rPr>
        <w:t>Такие разделы программы, как «Фонетика и графика», «Морфология», «Лексика», «Состав слова» («</w:t>
      </w:r>
      <w:proofErr w:type="spellStart"/>
      <w:r w:rsidRPr="003F0CAF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3F0CAF">
        <w:rPr>
          <w:rFonts w:ascii="Times New Roman" w:hAnsi="Times New Roman" w:cs="Times New Roman"/>
          <w:sz w:val="24"/>
          <w:szCs w:val="24"/>
        </w:rPr>
        <w:t xml:space="preserve">»), «Синтаксис и пунктуация» ориентированы на формирование у младших школьников целостного представления о родном языке, его морфологическом, морфемном и синтаксическом строе, </w:t>
      </w:r>
      <w:proofErr w:type="spellStart"/>
      <w:r w:rsidRPr="003F0CAF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3F0CAF">
        <w:rPr>
          <w:rFonts w:ascii="Times New Roman" w:hAnsi="Times New Roman" w:cs="Times New Roman"/>
          <w:sz w:val="24"/>
          <w:szCs w:val="24"/>
        </w:rPr>
        <w:t>-буквенном составе, интонационном и лексическом богатстве.</w:t>
      </w:r>
      <w:proofErr w:type="gramEnd"/>
    </w:p>
    <w:p w:rsidR="00A6084B" w:rsidRPr="003F0CAF" w:rsidRDefault="00A6084B" w:rsidP="00A608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CAF">
        <w:rPr>
          <w:rFonts w:ascii="Times New Roman" w:hAnsi="Times New Roman" w:cs="Times New Roman"/>
          <w:sz w:val="24"/>
          <w:szCs w:val="24"/>
        </w:rPr>
        <w:t xml:space="preserve">Результаты обучения представлены в Требованиях к уровню подготовки оканчивающих начальную школу и содержат три компонента: знать/понимать – перечень необходимых для усвоения каждым учащимся знаний; уметь – владение конкретными умениями и навыками; выделена также группа умений, которыми ученик может пользоваться во </w:t>
      </w:r>
      <w:proofErr w:type="spellStart"/>
      <w:r w:rsidRPr="003F0CAF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3F0CAF">
        <w:rPr>
          <w:rFonts w:ascii="Times New Roman" w:hAnsi="Times New Roman" w:cs="Times New Roman"/>
          <w:sz w:val="24"/>
          <w:szCs w:val="24"/>
        </w:rPr>
        <w:t xml:space="preserve"> деятельности – использовать приобретенные знания и умения в практической деятельности и повседневной жизни.</w:t>
      </w:r>
      <w:proofErr w:type="gramEnd"/>
    </w:p>
    <w:p w:rsidR="00A6084B" w:rsidRPr="003F0CAF" w:rsidRDefault="00A6084B" w:rsidP="00A608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CAF">
        <w:rPr>
          <w:rFonts w:ascii="Times New Roman" w:hAnsi="Times New Roman" w:cs="Times New Roman"/>
          <w:sz w:val="24"/>
          <w:szCs w:val="24"/>
        </w:rPr>
        <w:t xml:space="preserve">Результаты обучения представлены в Требованиях к уровню подготовки оканчивающих начальную школу и содержат три компонента: знать/понимать – перечень необходимых для усвоения каждым учащимся знаний; уметь – владение конкретными умениями и навыками; выделена также группа умений, которыми ученик может пользоваться во </w:t>
      </w:r>
      <w:proofErr w:type="spellStart"/>
      <w:r w:rsidRPr="003F0CAF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3F0CAF">
        <w:rPr>
          <w:rFonts w:ascii="Times New Roman" w:hAnsi="Times New Roman" w:cs="Times New Roman"/>
          <w:sz w:val="24"/>
          <w:szCs w:val="24"/>
        </w:rPr>
        <w:t xml:space="preserve"> деятельности – использовать приобретенные знания и умения в практической деятельности и повседневной жизни.</w:t>
      </w:r>
      <w:proofErr w:type="gramEnd"/>
    </w:p>
    <w:p w:rsidR="000E67EB" w:rsidRPr="003F0CAF" w:rsidRDefault="000E67EB" w:rsidP="000E67E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 xml:space="preserve">Обучающиеся должны </w:t>
      </w:r>
      <w:r w:rsidRPr="003F0CAF">
        <w:rPr>
          <w:rFonts w:ascii="Times New Roman" w:hAnsi="Times New Roman" w:cs="Times New Roman"/>
          <w:b/>
          <w:sz w:val="24"/>
          <w:szCs w:val="24"/>
        </w:rPr>
        <w:t>знать</w:t>
      </w:r>
      <w:r w:rsidRPr="003F0CAF">
        <w:rPr>
          <w:rFonts w:ascii="Times New Roman" w:hAnsi="Times New Roman" w:cs="Times New Roman"/>
          <w:sz w:val="24"/>
          <w:szCs w:val="24"/>
        </w:rPr>
        <w:t>:</w:t>
      </w:r>
    </w:p>
    <w:p w:rsidR="000E67EB" w:rsidRPr="003F0CAF" w:rsidRDefault="000E67EB" w:rsidP="000E67E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>- названия букв русского алфавита;</w:t>
      </w:r>
    </w:p>
    <w:p w:rsidR="000E67EB" w:rsidRPr="003F0CAF" w:rsidRDefault="000E67EB" w:rsidP="000E67E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>-признаки гласных и согласных звуков;</w:t>
      </w:r>
    </w:p>
    <w:p w:rsidR="000E67EB" w:rsidRPr="003F0CAF" w:rsidRDefault="000E67EB" w:rsidP="000E67E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>-гласные звуки, ударные и безударные;</w:t>
      </w:r>
    </w:p>
    <w:p w:rsidR="000E67EB" w:rsidRPr="003F0CAF" w:rsidRDefault="000E67EB" w:rsidP="000E67E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>-согласные звуки, твёрдые и мягкие, глухие и звонкие;</w:t>
      </w:r>
    </w:p>
    <w:p w:rsidR="000E67EB" w:rsidRPr="003F0CAF" w:rsidRDefault="000E67EB" w:rsidP="000E67E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>-правила переноса</w:t>
      </w:r>
    </w:p>
    <w:p w:rsidR="000E67EB" w:rsidRPr="003F0CAF" w:rsidRDefault="000E67EB" w:rsidP="000E67E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 xml:space="preserve">Обучающиеся должны </w:t>
      </w:r>
      <w:r w:rsidRPr="003F0CA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E67EB" w:rsidRPr="003F0CAF" w:rsidRDefault="000E67EB" w:rsidP="000E67E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>-каллиграфически правильно писать слова, предложения, тексты из 35-45 слов без пропусков и искажений букв, вставок;</w:t>
      </w:r>
    </w:p>
    <w:p w:rsidR="000E67EB" w:rsidRPr="003F0CAF" w:rsidRDefault="000E67EB" w:rsidP="000E67E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>-делить слова на слоги, выделять ударный слог, переносить слова по слогам;</w:t>
      </w:r>
    </w:p>
    <w:p w:rsidR="000E67EB" w:rsidRPr="003F0CAF" w:rsidRDefault="000E67EB" w:rsidP="000E67E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>-обозначать на письме мягкость согласных звуков гласными буквами и мягким знаком;</w:t>
      </w:r>
    </w:p>
    <w:p w:rsidR="000E67EB" w:rsidRPr="003F0CAF" w:rsidRDefault="000E67EB" w:rsidP="000E67E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>-писать заглавную букву в именах, фамилиях людей, в названиях городов, деревень, в кличках животных;</w:t>
      </w:r>
    </w:p>
    <w:p w:rsidR="000E67EB" w:rsidRPr="003F0CAF" w:rsidRDefault="000E67EB" w:rsidP="000E67E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 xml:space="preserve">-писать слова с сочетаниями </w:t>
      </w:r>
      <w:proofErr w:type="spellStart"/>
      <w:r w:rsidRPr="003F0CAF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3F0CAF">
        <w:rPr>
          <w:rFonts w:ascii="Times New Roman" w:hAnsi="Times New Roman" w:cs="Times New Roman"/>
          <w:sz w:val="24"/>
          <w:szCs w:val="24"/>
        </w:rPr>
        <w:t xml:space="preserve">, ши,  </w:t>
      </w:r>
      <w:proofErr w:type="spellStart"/>
      <w:r w:rsidRPr="003F0CAF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3F0CAF">
        <w:rPr>
          <w:rFonts w:ascii="Times New Roman" w:hAnsi="Times New Roman" w:cs="Times New Roman"/>
          <w:sz w:val="24"/>
          <w:szCs w:val="24"/>
        </w:rPr>
        <w:t xml:space="preserve">, ща, чу, </w:t>
      </w:r>
      <w:proofErr w:type="spellStart"/>
      <w:r w:rsidRPr="003F0CAF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3F0CAF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3F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AF">
        <w:rPr>
          <w:rFonts w:ascii="Times New Roman" w:hAnsi="Times New Roman" w:cs="Times New Roman"/>
          <w:sz w:val="24"/>
          <w:szCs w:val="24"/>
        </w:rPr>
        <w:t>чк</w:t>
      </w:r>
      <w:proofErr w:type="spellEnd"/>
      <w:proofErr w:type="gramStart"/>
      <w:r w:rsidRPr="003F0CAF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3F0CAF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3F0C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CAF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Pr="003F0CAF">
        <w:rPr>
          <w:rFonts w:ascii="Times New Roman" w:hAnsi="Times New Roman" w:cs="Times New Roman"/>
          <w:sz w:val="24"/>
          <w:szCs w:val="24"/>
        </w:rPr>
        <w:t>;</w:t>
      </w:r>
    </w:p>
    <w:p w:rsidR="000E67EB" w:rsidRPr="003F0CAF" w:rsidRDefault="000E67EB" w:rsidP="000E67E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>-правильно обозначать буквами парные звонкие и глухие согласные в конце слов и  безударные гласные в двусложных словах;</w:t>
      </w:r>
    </w:p>
    <w:p w:rsidR="000E67EB" w:rsidRPr="003F0CAF" w:rsidRDefault="000E67EB" w:rsidP="000E67E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>-писать слова удвоенными согласными буквами, с разделительным мягким знаком, с непроверяемыми написаниями по программе 2 класса;</w:t>
      </w:r>
    </w:p>
    <w:p w:rsidR="000E67EB" w:rsidRPr="003F0CAF" w:rsidRDefault="000E67EB" w:rsidP="000E67E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>-писать раздельно предлоги со словами;</w:t>
      </w:r>
    </w:p>
    <w:p w:rsidR="000E67EB" w:rsidRPr="003F0CAF" w:rsidRDefault="000E67EB" w:rsidP="000E67E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>-производить фонетический разбор: делить слова на слоги, определять ударные гласные звуки в слогах, а также последовательность звуков и букв;</w:t>
      </w:r>
    </w:p>
    <w:p w:rsidR="000E67EB" w:rsidRPr="003F0CAF" w:rsidRDefault="000E67EB" w:rsidP="000E67E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>-правильно ставить вопрос к слову и по вопросу определять, что эти слова обозначают;</w:t>
      </w:r>
    </w:p>
    <w:p w:rsidR="000E67EB" w:rsidRPr="003F0CAF" w:rsidRDefault="000E67EB" w:rsidP="000E67E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>-различать слова, отвечающие на вопросы кто? и что?;</w:t>
      </w:r>
    </w:p>
    <w:p w:rsidR="000E67EB" w:rsidRPr="003F0CAF" w:rsidRDefault="000E67EB" w:rsidP="000E67E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>-устанавливать связь слов в предложении, состоящем из 3-4 слов; выделять подлежащее и сказуемое;</w:t>
      </w:r>
    </w:p>
    <w:p w:rsidR="000E67EB" w:rsidRPr="003F0CAF" w:rsidRDefault="000E67EB" w:rsidP="000E67E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>-составлять предложение из слов, устанавливая между ними связь по вопросам;</w:t>
      </w:r>
    </w:p>
    <w:p w:rsidR="000E67EB" w:rsidRPr="003F0CAF" w:rsidRDefault="000E67EB" w:rsidP="000E67E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>-употреблять заглавную букву в начале предложения, ставить знаки препинания в конце предложений;</w:t>
      </w:r>
    </w:p>
    <w:p w:rsidR="000E67EB" w:rsidRPr="003F0CAF" w:rsidRDefault="000E67EB" w:rsidP="000E67E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>-определять тему текста и озаглавливать его в зависимости от темы;</w:t>
      </w:r>
    </w:p>
    <w:p w:rsidR="000E67EB" w:rsidRPr="003F0CAF" w:rsidRDefault="000E67EB" w:rsidP="000E67E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>-делить сплошной текст на предложения, составлять и записывать текст из 3-5 предложений на заданную или самостоятельно выбранную тему;</w:t>
      </w:r>
    </w:p>
    <w:p w:rsidR="000E67EB" w:rsidRPr="003F0CAF" w:rsidRDefault="000E67EB" w:rsidP="000E67E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>-при записи текста использовать красную строку.</w:t>
      </w:r>
    </w:p>
    <w:p w:rsidR="000E67EB" w:rsidRPr="003F0CAF" w:rsidRDefault="000E67EB" w:rsidP="00A6084B">
      <w:pPr>
        <w:rPr>
          <w:rFonts w:ascii="Times New Roman" w:hAnsi="Times New Roman" w:cs="Times New Roman"/>
          <w:sz w:val="24"/>
          <w:szCs w:val="24"/>
        </w:rPr>
      </w:pPr>
    </w:p>
    <w:p w:rsidR="00A6084B" w:rsidRPr="003F0CAF" w:rsidRDefault="00A6084B" w:rsidP="00A6084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 xml:space="preserve">На изучение курса русского языка  во 2 классе по программе  </w:t>
      </w:r>
      <w:proofErr w:type="spellStart"/>
      <w:r w:rsidRPr="003F0CAF">
        <w:rPr>
          <w:rFonts w:ascii="Times New Roman" w:hAnsi="Times New Roman" w:cs="Times New Roman"/>
          <w:sz w:val="24"/>
          <w:szCs w:val="24"/>
        </w:rPr>
        <w:t>Л.М.Зелениной</w:t>
      </w:r>
      <w:proofErr w:type="spellEnd"/>
      <w:r w:rsidRPr="003F0CA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F0CAF">
        <w:rPr>
          <w:rFonts w:ascii="Times New Roman" w:hAnsi="Times New Roman" w:cs="Times New Roman"/>
          <w:sz w:val="24"/>
          <w:szCs w:val="24"/>
        </w:rPr>
        <w:t>Т.Е.Хохловой</w:t>
      </w:r>
      <w:proofErr w:type="spellEnd"/>
      <w:r w:rsidRPr="003F0CAF">
        <w:rPr>
          <w:rFonts w:ascii="Times New Roman" w:hAnsi="Times New Roman" w:cs="Times New Roman"/>
          <w:sz w:val="24"/>
          <w:szCs w:val="24"/>
        </w:rPr>
        <w:t>, отводится  170 часа из них 34 часа – уроки чистописания  (4 часов  в неделю урок русского языка и 1 час – урок чистописания).</w:t>
      </w:r>
    </w:p>
    <w:p w:rsidR="00A6084B" w:rsidRPr="003F0CAF" w:rsidRDefault="00A6084B" w:rsidP="00A6084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>1 четверть – 36 часов  и 9 часов чистописание</w:t>
      </w:r>
    </w:p>
    <w:p w:rsidR="00A6084B" w:rsidRPr="003F0CAF" w:rsidRDefault="00A6084B" w:rsidP="00A6084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>2 четверть 28 часов и 7 ч чистописание</w:t>
      </w:r>
    </w:p>
    <w:p w:rsidR="00A6084B" w:rsidRPr="003F0CAF" w:rsidRDefault="00A6084B" w:rsidP="00A6084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>3 четверть  - 39 часов и 9 часов чистописание</w:t>
      </w:r>
    </w:p>
    <w:p w:rsidR="00A6084B" w:rsidRPr="003F0CAF" w:rsidRDefault="00A6084B" w:rsidP="00A6084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>4 четверть – 33 часа и 9 часов чистописание</w:t>
      </w:r>
    </w:p>
    <w:p w:rsidR="000E67EB" w:rsidRPr="003F0CAF" w:rsidRDefault="000E67EB" w:rsidP="000E67E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>Формы контроля.</w:t>
      </w:r>
      <w:r w:rsidRPr="003F0CAF">
        <w:rPr>
          <w:rFonts w:ascii="Times New Roman" w:hAnsi="Times New Roman" w:cs="Times New Roman"/>
          <w:sz w:val="24"/>
          <w:szCs w:val="24"/>
        </w:rPr>
        <w:tab/>
      </w:r>
      <w:r w:rsidRPr="003F0CAF">
        <w:rPr>
          <w:rFonts w:ascii="Times New Roman" w:hAnsi="Times New Roman" w:cs="Times New Roman"/>
          <w:sz w:val="24"/>
          <w:szCs w:val="24"/>
        </w:rPr>
        <w:tab/>
      </w:r>
    </w:p>
    <w:p w:rsidR="000E67EB" w:rsidRPr="003F0CAF" w:rsidRDefault="000E67EB" w:rsidP="000E67E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ab/>
        <w:t>- Контрольный диктант  4</w:t>
      </w:r>
    </w:p>
    <w:p w:rsidR="000E67EB" w:rsidRPr="003F0CAF" w:rsidRDefault="000E67EB" w:rsidP="000E67E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 xml:space="preserve">              -  </w:t>
      </w:r>
      <w:r w:rsidR="00D60177" w:rsidRPr="003F0CAF">
        <w:rPr>
          <w:rFonts w:ascii="Times New Roman" w:hAnsi="Times New Roman" w:cs="Times New Roman"/>
          <w:sz w:val="24"/>
          <w:szCs w:val="24"/>
        </w:rPr>
        <w:t xml:space="preserve">Списывание              </w:t>
      </w:r>
      <w:r w:rsidRPr="003F0CAF">
        <w:rPr>
          <w:rFonts w:ascii="Times New Roman" w:hAnsi="Times New Roman" w:cs="Times New Roman"/>
          <w:sz w:val="24"/>
          <w:szCs w:val="24"/>
        </w:rPr>
        <w:t xml:space="preserve">   3</w:t>
      </w:r>
    </w:p>
    <w:p w:rsidR="000E67EB" w:rsidRPr="003F0CAF" w:rsidRDefault="000E67EB" w:rsidP="000E67E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 xml:space="preserve">              - Словарные диктанты    3</w:t>
      </w:r>
      <w:r w:rsidRPr="003F0CAF">
        <w:rPr>
          <w:rFonts w:ascii="Times New Roman" w:hAnsi="Times New Roman" w:cs="Times New Roman"/>
          <w:sz w:val="24"/>
          <w:szCs w:val="24"/>
        </w:rPr>
        <w:tab/>
      </w:r>
    </w:p>
    <w:p w:rsidR="000E67EB" w:rsidRPr="003F0CAF" w:rsidRDefault="000E67EB" w:rsidP="000E67E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 xml:space="preserve">              - Творческие  работы</w:t>
      </w:r>
      <w:r w:rsidRPr="003F0CAF">
        <w:rPr>
          <w:rFonts w:ascii="Times New Roman" w:hAnsi="Times New Roman" w:cs="Times New Roman"/>
          <w:sz w:val="24"/>
          <w:szCs w:val="24"/>
        </w:rPr>
        <w:tab/>
        <w:t xml:space="preserve">   17</w:t>
      </w:r>
    </w:p>
    <w:p w:rsidR="000E67EB" w:rsidRPr="003F0CAF" w:rsidRDefault="000E67EB" w:rsidP="000E67EB">
      <w:pPr>
        <w:rPr>
          <w:rFonts w:ascii="Times New Roman" w:hAnsi="Times New Roman" w:cs="Times New Roman"/>
          <w:sz w:val="24"/>
          <w:szCs w:val="24"/>
        </w:rPr>
      </w:pPr>
      <w:r w:rsidRPr="003F0CAF">
        <w:rPr>
          <w:rFonts w:ascii="Times New Roman" w:hAnsi="Times New Roman" w:cs="Times New Roman"/>
          <w:sz w:val="24"/>
          <w:szCs w:val="24"/>
        </w:rPr>
        <w:t xml:space="preserve">Составитель  учитель начальных классов  </w:t>
      </w:r>
      <w:proofErr w:type="spellStart"/>
      <w:r w:rsidRPr="003F0CAF">
        <w:rPr>
          <w:rFonts w:ascii="Times New Roman" w:hAnsi="Times New Roman" w:cs="Times New Roman"/>
          <w:sz w:val="24"/>
          <w:szCs w:val="24"/>
        </w:rPr>
        <w:t>Шамкова</w:t>
      </w:r>
      <w:proofErr w:type="spellEnd"/>
      <w:r w:rsidRPr="003F0CAF">
        <w:rPr>
          <w:rFonts w:ascii="Times New Roman" w:hAnsi="Times New Roman" w:cs="Times New Roman"/>
          <w:sz w:val="24"/>
          <w:szCs w:val="24"/>
        </w:rPr>
        <w:t xml:space="preserve"> Юлия Владимировна.</w:t>
      </w:r>
    </w:p>
    <w:p w:rsidR="000E67EB" w:rsidRPr="003F0CAF" w:rsidRDefault="000E67EB" w:rsidP="000E67EB">
      <w:pPr>
        <w:rPr>
          <w:rFonts w:ascii="Times New Roman" w:hAnsi="Times New Roman" w:cs="Times New Roman"/>
          <w:sz w:val="24"/>
          <w:szCs w:val="24"/>
        </w:rPr>
      </w:pPr>
    </w:p>
    <w:p w:rsidR="000E67EB" w:rsidRPr="00D60177" w:rsidRDefault="000E67EB" w:rsidP="000E67EB">
      <w:pPr>
        <w:rPr>
          <w:rFonts w:ascii="Times New Roman" w:hAnsi="Times New Roman" w:cs="Times New Roman"/>
        </w:rPr>
      </w:pPr>
    </w:p>
    <w:p w:rsidR="000E67EB" w:rsidRPr="00D60177" w:rsidRDefault="000E67EB" w:rsidP="000E67EB">
      <w:pPr>
        <w:rPr>
          <w:rFonts w:ascii="Times New Roman" w:hAnsi="Times New Roman" w:cs="Times New Roman"/>
        </w:rPr>
      </w:pPr>
    </w:p>
    <w:p w:rsidR="000E67EB" w:rsidRPr="00D60177" w:rsidRDefault="000E67EB" w:rsidP="000E67EB">
      <w:pPr>
        <w:rPr>
          <w:rFonts w:ascii="Times New Roman" w:hAnsi="Times New Roman" w:cs="Times New Roman"/>
        </w:rPr>
      </w:pPr>
    </w:p>
    <w:p w:rsidR="000E67EB" w:rsidRPr="00D60177" w:rsidRDefault="000E67EB" w:rsidP="000E67EB">
      <w:pPr>
        <w:rPr>
          <w:rFonts w:ascii="Times New Roman" w:hAnsi="Times New Roman" w:cs="Times New Roman"/>
        </w:rPr>
      </w:pPr>
    </w:p>
    <w:p w:rsidR="000E67EB" w:rsidRPr="00D60177" w:rsidRDefault="000E67EB" w:rsidP="000E67EB">
      <w:pPr>
        <w:rPr>
          <w:rFonts w:ascii="Times New Roman" w:hAnsi="Times New Roman" w:cs="Times New Roman"/>
        </w:rPr>
      </w:pPr>
    </w:p>
    <w:p w:rsidR="000E67EB" w:rsidRPr="00D60177" w:rsidRDefault="000E67EB" w:rsidP="000E67EB">
      <w:pPr>
        <w:rPr>
          <w:rFonts w:ascii="Times New Roman" w:hAnsi="Times New Roman" w:cs="Times New Roman"/>
        </w:rPr>
      </w:pPr>
    </w:p>
    <w:p w:rsidR="000E67EB" w:rsidRPr="00D60177" w:rsidRDefault="000E67EB" w:rsidP="000E67EB">
      <w:pPr>
        <w:rPr>
          <w:rFonts w:ascii="Times New Roman" w:hAnsi="Times New Roman" w:cs="Times New Roman"/>
        </w:rPr>
      </w:pPr>
    </w:p>
    <w:p w:rsidR="000E67EB" w:rsidRPr="00D60177" w:rsidRDefault="000E67EB" w:rsidP="000E67EB">
      <w:pPr>
        <w:rPr>
          <w:rFonts w:ascii="Times New Roman" w:hAnsi="Times New Roman" w:cs="Times New Roman"/>
        </w:rPr>
      </w:pPr>
    </w:p>
    <w:p w:rsidR="000E67EB" w:rsidRPr="00D60177" w:rsidRDefault="000E67EB" w:rsidP="000E67EB">
      <w:pPr>
        <w:rPr>
          <w:rFonts w:ascii="Times New Roman" w:hAnsi="Times New Roman" w:cs="Times New Roman"/>
        </w:rPr>
      </w:pPr>
    </w:p>
    <w:p w:rsidR="000E67EB" w:rsidRPr="00D60177" w:rsidRDefault="000E67EB" w:rsidP="000E67EB">
      <w:pPr>
        <w:rPr>
          <w:rFonts w:ascii="Times New Roman" w:hAnsi="Times New Roman" w:cs="Times New Roman"/>
        </w:rPr>
      </w:pPr>
    </w:p>
    <w:p w:rsidR="000E67EB" w:rsidRDefault="000E67EB" w:rsidP="000E67EB"/>
    <w:p w:rsidR="000E67EB" w:rsidRDefault="000E67EB" w:rsidP="000E67EB"/>
    <w:p w:rsidR="000E67EB" w:rsidRDefault="000E67EB" w:rsidP="000E67EB"/>
    <w:p w:rsidR="000E67EB" w:rsidRDefault="000E67EB" w:rsidP="000E67EB"/>
    <w:p w:rsidR="000E67EB" w:rsidRDefault="000E67EB" w:rsidP="000E67EB"/>
    <w:p w:rsidR="000E67EB" w:rsidRDefault="000E67EB" w:rsidP="000E67EB"/>
    <w:p w:rsidR="000E67EB" w:rsidRDefault="000E67EB" w:rsidP="000E67EB"/>
    <w:p w:rsidR="000E67EB" w:rsidRDefault="000E67EB" w:rsidP="000E67EB"/>
    <w:p w:rsidR="000E67EB" w:rsidRDefault="000E67EB" w:rsidP="000E67EB"/>
    <w:p w:rsidR="000E67EB" w:rsidRDefault="000E67EB" w:rsidP="00A6084B"/>
    <w:sectPr w:rsidR="000E6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4B"/>
    <w:rsid w:val="000E67EB"/>
    <w:rsid w:val="001A4D3E"/>
    <w:rsid w:val="003F0CAF"/>
    <w:rsid w:val="00492D7E"/>
    <w:rsid w:val="00A6084B"/>
    <w:rsid w:val="00D6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D6A9E-3B29-42EF-9495-11DA4ED0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2014-01-30T19:10:00Z</dcterms:created>
  <dcterms:modified xsi:type="dcterms:W3CDTF">2014-02-01T17:48:00Z</dcterms:modified>
</cp:coreProperties>
</file>