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5F" w:rsidRPr="00650B5F" w:rsidRDefault="00650B5F" w:rsidP="00650B5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50B5F">
        <w:rPr>
          <w:rFonts w:ascii="Times New Roman" w:hAnsi="Times New Roman" w:cs="Times New Roman"/>
          <w:sz w:val="20"/>
          <w:szCs w:val="20"/>
        </w:rPr>
        <w:t>Приложение к плану работы</w:t>
      </w:r>
    </w:p>
    <w:p w:rsidR="00650B5F" w:rsidRPr="00650B5F" w:rsidRDefault="00C90FBE" w:rsidP="00650B5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лицея на 2015 – 2016</w:t>
      </w:r>
      <w:r w:rsidR="00650B5F" w:rsidRPr="00650B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0B5F" w:rsidRPr="00650B5F">
        <w:rPr>
          <w:rFonts w:ascii="Times New Roman" w:hAnsi="Times New Roman" w:cs="Times New Roman"/>
          <w:sz w:val="20"/>
          <w:szCs w:val="20"/>
        </w:rPr>
        <w:t>г.</w:t>
      </w:r>
      <w:proofErr w:type="gramStart"/>
      <w:r w:rsidR="00650B5F" w:rsidRPr="00650B5F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="00650B5F" w:rsidRPr="00650B5F">
        <w:rPr>
          <w:rFonts w:ascii="Times New Roman" w:hAnsi="Times New Roman" w:cs="Times New Roman"/>
          <w:sz w:val="20"/>
          <w:szCs w:val="20"/>
        </w:rPr>
        <w:t>.</w:t>
      </w:r>
    </w:p>
    <w:p w:rsidR="00D16866" w:rsidRPr="00650B5F" w:rsidRDefault="00D16866" w:rsidP="00650B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0B5F">
        <w:rPr>
          <w:rFonts w:ascii="Times New Roman" w:hAnsi="Times New Roman" w:cs="Times New Roman"/>
          <w:sz w:val="24"/>
          <w:szCs w:val="24"/>
        </w:rPr>
        <w:t xml:space="preserve">План  </w:t>
      </w:r>
      <w:r w:rsidR="004E2149">
        <w:rPr>
          <w:rFonts w:ascii="Times New Roman" w:hAnsi="Times New Roman" w:cs="Times New Roman"/>
          <w:sz w:val="24"/>
          <w:szCs w:val="24"/>
        </w:rPr>
        <w:t xml:space="preserve">организационно - </w:t>
      </w:r>
      <w:r w:rsidRPr="00650B5F"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</w:p>
    <w:p w:rsidR="00F83C92" w:rsidRPr="00650B5F" w:rsidRDefault="00C90FBE" w:rsidP="00650B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ФГОС ОВЗ</w:t>
      </w:r>
    </w:p>
    <w:p w:rsidR="00D16866" w:rsidRPr="00650B5F" w:rsidRDefault="00C90FBE" w:rsidP="00650B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2E5342">
        <w:rPr>
          <w:rFonts w:ascii="Times New Roman" w:hAnsi="Times New Roman" w:cs="Times New Roman"/>
          <w:sz w:val="24"/>
          <w:szCs w:val="24"/>
        </w:rPr>
        <w:t xml:space="preserve"> – 2018 г.</w:t>
      </w:r>
    </w:p>
    <w:p w:rsidR="00D16866" w:rsidRPr="004E4189" w:rsidRDefault="00D16866" w:rsidP="00650B5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Цель 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методического сопровождения: обеспечение необх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одимых условий введения ФГОС ОВЗ  с сентября 2016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года.</w:t>
      </w:r>
    </w:p>
    <w:p w:rsidR="00D16866" w:rsidRPr="004E4189" w:rsidRDefault="00D16866" w:rsidP="00650B5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b/>
          <w:color w:val="444444"/>
          <w:lang w:eastAsia="ru-RU"/>
        </w:rPr>
        <w:t>Задачи: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создание нормативно-правовой и методичес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кой базы для введения  ФГОС  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создание условий для освоения и приня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тия педагогами идеологии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и концептуальных подходов к его построению;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создание мотивационных условий, благоприятных для професс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ионального развития педагогов 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и 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решения задач реализации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развитие комп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етентности педагогов в условиях 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 xml:space="preserve"> введения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апробация и внедрение педагогами новой технологии ведения у</w:t>
      </w:r>
      <w:r w:rsidR="002E5342">
        <w:rPr>
          <w:rFonts w:ascii="Times New Roman" w:eastAsia="Times New Roman" w:hAnsi="Times New Roman" w:cs="Times New Roman"/>
          <w:color w:val="444444"/>
          <w:lang w:eastAsia="ru-RU"/>
        </w:rPr>
        <w:t>рока с учётом требований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и концептуальных подходов к его построению;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разработка и внедрение </w:t>
      </w:r>
      <w:proofErr w:type="gramStart"/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системы оценки достижений планируемых результатов освоения</w:t>
      </w:r>
      <w:proofErr w:type="gramEnd"/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обучающимися </w:t>
      </w:r>
      <w:r w:rsidR="002E5342">
        <w:rPr>
          <w:rFonts w:ascii="Times New Roman" w:eastAsia="Times New Roman" w:hAnsi="Times New Roman" w:cs="Times New Roman"/>
          <w:color w:val="444444"/>
          <w:lang w:eastAsia="ru-RU"/>
        </w:rPr>
        <w:t xml:space="preserve">адаптированной 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5A40E7">
        <w:rPr>
          <w:rFonts w:ascii="Times New Roman" w:eastAsia="Times New Roman" w:hAnsi="Times New Roman" w:cs="Times New Roman"/>
          <w:color w:val="444444"/>
          <w:lang w:eastAsia="ru-RU"/>
        </w:rPr>
        <w:t>обще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образовательной программы начал</w:t>
      </w:r>
      <w:r w:rsidR="005A40E7">
        <w:rPr>
          <w:rFonts w:ascii="Times New Roman" w:eastAsia="Times New Roman" w:hAnsi="Times New Roman" w:cs="Times New Roman"/>
          <w:color w:val="444444"/>
          <w:lang w:eastAsia="ru-RU"/>
        </w:rPr>
        <w:t>ьного общего  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образования;</w:t>
      </w:r>
    </w:p>
    <w:p w:rsidR="00D16866" w:rsidRPr="004E4189" w:rsidRDefault="00B53387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разработка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2E5342">
        <w:rPr>
          <w:rFonts w:ascii="Times New Roman" w:eastAsia="Times New Roman" w:hAnsi="Times New Roman" w:cs="Times New Roman"/>
          <w:color w:val="444444"/>
          <w:lang w:eastAsia="ru-RU"/>
        </w:rPr>
        <w:t xml:space="preserve">адаптированной </w:t>
      </w:r>
      <w:r w:rsidR="005A40E7">
        <w:rPr>
          <w:rFonts w:ascii="Times New Roman" w:eastAsia="Times New Roman" w:hAnsi="Times New Roman" w:cs="Times New Roman"/>
          <w:color w:val="444444"/>
          <w:lang w:eastAsia="ru-RU"/>
        </w:rPr>
        <w:t>обще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>образовательной программы</w:t>
      </w:r>
      <w:r w:rsidR="005A40E7">
        <w:rPr>
          <w:rFonts w:ascii="Times New Roman" w:eastAsia="Times New Roman" w:hAnsi="Times New Roman" w:cs="Times New Roman"/>
          <w:color w:val="444444"/>
          <w:lang w:eastAsia="ru-RU"/>
        </w:rPr>
        <w:t xml:space="preserve"> начального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общего образования;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создание условий для информационно-методической поддержки процесса подг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отовки условий введения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; мониторинга и фиксации хода и результатов подг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отовки условий введения ФГОС ОВЗ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D16866" w:rsidRPr="004E4189" w:rsidRDefault="00D16866" w:rsidP="00650B5F">
      <w:pPr>
        <w:numPr>
          <w:ilvl w:val="0"/>
          <w:numId w:val="1"/>
        </w:numPr>
        <w:spacing w:before="100" w:beforeAutospacing="1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создание условий для взаимодействия всех участн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иков образовательного процесса: 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обучающихся, их  родителей (законных представителей),  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>педагогических работников.</w:t>
      </w:r>
    </w:p>
    <w:p w:rsidR="00D16866" w:rsidRPr="004E4189" w:rsidRDefault="00650B5F" w:rsidP="00650B5F">
      <w:pPr>
        <w:jc w:val="both"/>
        <w:rPr>
          <w:rFonts w:ascii="Times New Roman" w:hAnsi="Times New Roman" w:cs="Times New Roman"/>
          <w:b/>
        </w:rPr>
      </w:pPr>
      <w:r w:rsidRPr="004E4189">
        <w:rPr>
          <w:rFonts w:ascii="Times New Roman" w:hAnsi="Times New Roman" w:cs="Times New Roman"/>
          <w:b/>
        </w:rPr>
        <w:t>П</w:t>
      </w:r>
      <w:r w:rsidR="00D16866" w:rsidRPr="004E4189">
        <w:rPr>
          <w:rFonts w:ascii="Times New Roman" w:hAnsi="Times New Roman" w:cs="Times New Roman"/>
          <w:b/>
        </w:rPr>
        <w:t>ринципы:</w:t>
      </w:r>
    </w:p>
    <w:p w:rsidR="00D16866" w:rsidRPr="004E4189" w:rsidRDefault="00D16866" w:rsidP="00650B5F">
      <w:pPr>
        <w:jc w:val="both"/>
        <w:rPr>
          <w:rFonts w:ascii="Times New Roman" w:hAnsi="Times New Roman" w:cs="Times New Roman"/>
        </w:rPr>
      </w:pPr>
      <w:r w:rsidRPr="004E4189">
        <w:rPr>
          <w:rFonts w:ascii="Times New Roman" w:hAnsi="Times New Roman" w:cs="Times New Roman"/>
        </w:rPr>
        <w:t xml:space="preserve">● личностно-ориентированный характер взаимодействия всех участников образовательного процесса; </w:t>
      </w:r>
    </w:p>
    <w:p w:rsidR="00D16866" w:rsidRPr="004E4189" w:rsidRDefault="00D16866" w:rsidP="00650B5F">
      <w:pPr>
        <w:jc w:val="both"/>
        <w:rPr>
          <w:rFonts w:ascii="Times New Roman" w:hAnsi="Times New Roman" w:cs="Times New Roman"/>
        </w:rPr>
      </w:pPr>
      <w:r w:rsidRPr="004E4189">
        <w:rPr>
          <w:rFonts w:ascii="Times New Roman" w:hAnsi="Times New Roman" w:cs="Times New Roman"/>
        </w:rPr>
        <w:t>● активность и самостоятельность основных субъе</w:t>
      </w:r>
      <w:r w:rsidR="00C90FBE">
        <w:rPr>
          <w:rFonts w:ascii="Times New Roman" w:hAnsi="Times New Roman" w:cs="Times New Roman"/>
        </w:rPr>
        <w:t>ктов процесса внедрения ФГОС ОВЗ</w:t>
      </w:r>
      <w:r w:rsidRPr="004E4189">
        <w:rPr>
          <w:rFonts w:ascii="Times New Roman" w:hAnsi="Times New Roman" w:cs="Times New Roman"/>
        </w:rPr>
        <w:t xml:space="preserve">; </w:t>
      </w:r>
    </w:p>
    <w:p w:rsidR="00D16866" w:rsidRPr="004E4189" w:rsidRDefault="00D16866" w:rsidP="00650B5F">
      <w:pPr>
        <w:jc w:val="both"/>
        <w:rPr>
          <w:rFonts w:ascii="Times New Roman" w:hAnsi="Times New Roman" w:cs="Times New Roman"/>
        </w:rPr>
      </w:pPr>
      <w:r w:rsidRPr="004E4189">
        <w:rPr>
          <w:rFonts w:ascii="Times New Roman" w:hAnsi="Times New Roman" w:cs="Times New Roman"/>
        </w:rPr>
        <w:t xml:space="preserve">● проблемность и диалогичность содержания и характера взаимодействия; </w:t>
      </w:r>
    </w:p>
    <w:p w:rsidR="00D16866" w:rsidRPr="004E4189" w:rsidRDefault="00D16866" w:rsidP="00650B5F">
      <w:pPr>
        <w:jc w:val="both"/>
        <w:rPr>
          <w:rFonts w:ascii="Times New Roman" w:hAnsi="Times New Roman" w:cs="Times New Roman"/>
        </w:rPr>
      </w:pPr>
      <w:r w:rsidRPr="004E4189">
        <w:rPr>
          <w:rFonts w:ascii="Times New Roman" w:hAnsi="Times New Roman" w:cs="Times New Roman"/>
        </w:rPr>
        <w:t>●  систематичность и целенаправленность деятельности;</w:t>
      </w:r>
    </w:p>
    <w:p w:rsidR="00D16866" w:rsidRPr="004E4189" w:rsidRDefault="00D16866" w:rsidP="00650B5F">
      <w:pPr>
        <w:jc w:val="both"/>
        <w:rPr>
          <w:rFonts w:ascii="Times New Roman" w:hAnsi="Times New Roman" w:cs="Times New Roman"/>
        </w:rPr>
      </w:pPr>
      <w:r w:rsidRPr="004E4189">
        <w:rPr>
          <w:rFonts w:ascii="Times New Roman" w:hAnsi="Times New Roman" w:cs="Times New Roman"/>
        </w:rPr>
        <w:t>● осознанность педагогами содержания, способов деятельнос</w:t>
      </w:r>
      <w:r w:rsidR="00B53387" w:rsidRPr="004E4189">
        <w:rPr>
          <w:rFonts w:ascii="Times New Roman" w:hAnsi="Times New Roman" w:cs="Times New Roman"/>
        </w:rPr>
        <w:t>ти и собственных изменений</w:t>
      </w:r>
    </w:p>
    <w:p w:rsidR="00B53387" w:rsidRPr="004E4189" w:rsidRDefault="00B53387" w:rsidP="00650B5F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Ожидаемый результат. Реализация мероприятий 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позволит </w:t>
      </w:r>
    </w:p>
    <w:p w:rsidR="00D16866" w:rsidRPr="004E4189" w:rsidRDefault="002E5342" w:rsidP="00650B5F">
      <w:pPr>
        <w:pStyle w:val="a7"/>
        <w:numPr>
          <w:ilvl w:val="0"/>
          <w:numId w:val="4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обеспечить введение ФГОС ОВЗ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необходимой норма</w:t>
      </w:r>
      <w:r w:rsidR="00B53387" w:rsidRPr="004E4189">
        <w:rPr>
          <w:rFonts w:ascii="Times New Roman" w:eastAsia="Times New Roman" w:hAnsi="Times New Roman" w:cs="Times New Roman"/>
          <w:color w:val="444444"/>
          <w:lang w:eastAsia="ru-RU"/>
        </w:rPr>
        <w:t>тивно-правовой базой;</w:t>
      </w:r>
    </w:p>
    <w:p w:rsidR="00D16866" w:rsidRPr="004E4189" w:rsidRDefault="00B53387" w:rsidP="00650B5F">
      <w:pPr>
        <w:pStyle w:val="a7"/>
        <w:numPr>
          <w:ilvl w:val="0"/>
          <w:numId w:val="4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повысить 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>профессиональную компетентность педагогов лицея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в условиях пе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>рехода  на ФГОС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 xml:space="preserve"> ОВЗ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113ED0" w:rsidRPr="004E4189" w:rsidRDefault="00113ED0" w:rsidP="00113ED0">
      <w:pPr>
        <w:numPr>
          <w:ilvl w:val="0"/>
          <w:numId w:val="1"/>
        </w:numPr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</w:t>
      </w:r>
      <w:r w:rsidR="00D16866" w:rsidRPr="004E4189">
        <w:rPr>
          <w:rFonts w:ascii="Times New Roman" w:eastAsia="Times New Roman" w:hAnsi="Times New Roman" w:cs="Times New Roman"/>
          <w:color w:val="444444"/>
          <w:lang w:eastAsia="ru-RU"/>
        </w:rPr>
        <w:t>созда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ть 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адаптированную общеобразовательную программу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color w:val="444444"/>
          <w:lang w:eastAsia="ru-RU"/>
        </w:rPr>
        <w:t>ьного общего  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образования;</w:t>
      </w:r>
    </w:p>
    <w:p w:rsidR="00D16866" w:rsidRPr="004E4189" w:rsidRDefault="00D16866" w:rsidP="00650B5F">
      <w:pPr>
        <w:pStyle w:val="a7"/>
        <w:numPr>
          <w:ilvl w:val="0"/>
          <w:numId w:val="4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обеспечи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>ть</w:t>
      </w: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соблюдение законодательства в области доступности и открытости информации по вопросам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 xml:space="preserve"> введения и реализации ФГОС О</w:t>
      </w:r>
      <w:r w:rsidR="00C90FBE">
        <w:rPr>
          <w:rFonts w:ascii="Times New Roman" w:eastAsia="Times New Roman" w:hAnsi="Times New Roman" w:cs="Times New Roman"/>
          <w:color w:val="444444"/>
          <w:lang w:eastAsia="ru-RU"/>
        </w:rPr>
        <w:t>ВЗ</w:t>
      </w:r>
      <w:r w:rsidR="00126882" w:rsidRPr="004E4189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D16866" w:rsidRPr="004E4189" w:rsidRDefault="00D16866" w:rsidP="00650B5F">
      <w:pPr>
        <w:pStyle w:val="a7"/>
        <w:numPr>
          <w:ilvl w:val="0"/>
          <w:numId w:val="44"/>
        </w:numPr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достичь новых образовательных результатов.</w:t>
      </w:r>
    </w:p>
    <w:p w:rsidR="00D16866" w:rsidRPr="004E4189" w:rsidRDefault="00D16866" w:rsidP="00650B5F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W w:w="54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114"/>
        <w:gridCol w:w="2324"/>
        <w:gridCol w:w="2107"/>
        <w:gridCol w:w="20"/>
        <w:gridCol w:w="156"/>
        <w:gridCol w:w="1367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1. Методическое сопровождение создания организационно-управлен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 xml:space="preserve">ческих условий введения ФГОС </w:t>
            </w:r>
            <w:proofErr w:type="gramStart"/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proofErr w:type="gramEnd"/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ВЗ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65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2015  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4E214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для подготовки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введения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2149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директора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06B5" w:rsidRPr="004E4189" w:rsidRDefault="004E2149" w:rsidP="004E214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E806B5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C90FB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повышения квалификации </w:t>
            </w:r>
            <w:r w:rsidR="00C90FBE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коллектива лицея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введения ФГОС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12688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C90FB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плана-графика повышения квалификации по вопросам введения ФГОС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 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2015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Анализ ресурсного обеспечения лицея на со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ответствие требованиями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Наличие объективной информации о степени готовности  к ведению ФГОС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 xml:space="preserve"> ОВЗ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806B5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2015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Внесение изменений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нормативно-правовую базу деятельности  лицея,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обеспечивающих введение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нормативно-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правовой базой ОУ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4E214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Дополнения в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документы, регламентирующие деятельность </w:t>
            </w:r>
            <w:r w:rsidR="004E2149">
              <w:rPr>
                <w:rFonts w:ascii="Times New Roman" w:eastAsia="Times New Roman" w:hAnsi="Times New Roman" w:cs="Times New Roman"/>
                <w:lang w:eastAsia="ru-RU"/>
              </w:rPr>
              <w:t xml:space="preserve">лицея 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 xml:space="preserve"> внедрению и реализации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2149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 – май 2016г.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Подготовка отчетной документации о ходе введения и реализации ФГОС ООО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Аналитическая деятельность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отчетности о ходе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введения и реализации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2. Методическое сопровождение создания кадрово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го обеспечения введения ФГОС ОВЗ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2015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 на с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оответствие требованиям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Анализ возможностей педагогического коллектива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объективной информации о соответствии кадрового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обеспечения требованиям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C90FBE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 2015 – май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Организация изучения педагогами  нормат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ивно-правовых документов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Самообразование и обсуждение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и принятие педагогами  лицея 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идеологии ФГОС ОВЗ</w:t>
            </w: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 для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прохождения курсов повышения квалификации для учител</w:t>
            </w:r>
            <w:r w:rsidR="00C90FBE">
              <w:rPr>
                <w:rFonts w:ascii="Times New Roman" w:eastAsia="Times New Roman" w:hAnsi="Times New Roman" w:cs="Times New Roman"/>
                <w:lang w:eastAsia="ru-RU"/>
              </w:rPr>
              <w:t>ей по вопросам введения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Собеседование с педагогами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плана-графика курсовой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подготовки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Согласно плану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лицея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педагогического совета, совещаний при 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директоре, комиссий при СЛ по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обсуждению актуа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льных вопросов введения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Принятие решений об изменениях, которые нужно осуществить  системе образовательного учрежд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ения в связи с введение ФГОС ОВЗ</w:t>
            </w: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Директор, зам. директора, зам. директора по ВР</w:t>
            </w: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лицея  в проблемны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х семинарах по введению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профессиональное взаимодействие по обмену опытом, обсуждению проблем и поиску их решения 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педагогических работник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ов по вопросам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плану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лицея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инструктивно-методических совещаний и обучающих семинаров по 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вопросам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актуа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льных вопросов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, диспуты, методические игры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Самообразование с целью повышения профессиональной компетентности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Самодиагностика, консультирование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на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2015 – 2016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педагогов  лиц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ея по вопросам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, особенностей системно-</w:t>
            </w:r>
            <w:proofErr w:type="spell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и др.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8350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ых вопросов введения ФГОС ОВЗ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методические игры, мастер-классы, консультирование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proofErr w:type="spellStart"/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650B5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– декабрь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7A370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Организация посещения уроков учителей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начального общего образования, реализующих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последующим обсуждением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актуальных вопросов внедрения системно-</w:t>
            </w:r>
            <w:proofErr w:type="spell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образование, мастер-классы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педагогических работнико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в по актуальным вопросам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плану</w:t>
            </w:r>
            <w:r w:rsidR="004E4189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лицея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A3701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уроков учителей работающих по ФГОС ОВЗ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актуальных вопросов внедрения системно-</w:t>
            </w:r>
            <w:proofErr w:type="spell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образование, мастер-классы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затруднений, повышение профессиональной компетентности педагогических работнико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в по актуальным вопросам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Рассмотрение актуа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льных вопросов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заседаниях МО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Обсуждение актуальных вопросов введения ФГОС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 xml:space="preserve">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, диспуты, методические игры, мастер-классы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профессиональных затруднений, повышение профессиональной компетентности педагогических работников по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актуальным 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вопросам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806B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 в конференциях,  семинарах, связанных  с вопроса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ми введения и реализации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профессиональное взаимодействие по обмену опытом 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педагогических работни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ков по вопросам введения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, распространение передового педагогического опыта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Диагностика кадрового обеспечения ОУ на с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оответствие требованиям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Собеседование с педагогами, анализ работы по данному направлению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объективной информации о соответствии кадрового </w:t>
            </w:r>
            <w:r w:rsidR="007A3701">
              <w:rPr>
                <w:rFonts w:ascii="Times New Roman" w:eastAsia="Times New Roman" w:hAnsi="Times New Roman" w:cs="Times New Roman"/>
                <w:lang w:eastAsia="ru-RU"/>
              </w:rPr>
              <w:t>обеспечения требованиям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806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3ED0" w:rsidRPr="004E4189" w:rsidRDefault="00113ED0" w:rsidP="00113ED0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разработки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адаптированной </w:t>
            </w:r>
            <w:r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79524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обще</w:t>
            </w:r>
            <w:r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образовательной программы начал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ьного общего  </w:t>
            </w:r>
            <w:r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образования;</w:t>
            </w:r>
          </w:p>
          <w:p w:rsidR="00650B5F" w:rsidRPr="004E4189" w:rsidRDefault="00650B5F" w:rsidP="00113ED0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4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806B5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25B" w:rsidRPr="004E4189" w:rsidRDefault="00650B5F" w:rsidP="00E1625B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со структурой и требованиями к содержанию </w:t>
            </w:r>
            <w:r w:rsidR="00E806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62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адаптированной </w:t>
            </w:r>
            <w:r w:rsidR="00E1625B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E162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обще</w:t>
            </w:r>
            <w:r w:rsidR="00E1625B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образовательной программы начал</w:t>
            </w:r>
            <w:r w:rsidR="00E162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ьного общего  </w:t>
            </w:r>
            <w:r w:rsidR="00E1625B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образования;</w:t>
            </w:r>
          </w:p>
          <w:p w:rsidR="00650B5F" w:rsidRPr="004E4189" w:rsidRDefault="00650B5F" w:rsidP="00113ED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3ED0" w:rsidRPr="004E4189" w:rsidRDefault="00650B5F" w:rsidP="00113ED0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обсуждение  примерной </w:t>
            </w:r>
            <w:r w:rsidR="00113ED0">
              <w:rPr>
                <w:rFonts w:ascii="Times New Roman" w:eastAsia="Times New Roman" w:hAnsi="Times New Roman" w:cs="Times New Roman"/>
                <w:lang w:eastAsia="ru-RU"/>
              </w:rPr>
              <w:t>адаптированной</w:t>
            </w:r>
            <w:r w:rsidR="00113ED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113ED0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113ED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общеоб</w:t>
            </w:r>
            <w:r w:rsidR="00113ED0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разовательной программы начал</w:t>
            </w:r>
            <w:r w:rsidR="00113ED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ьного общего  </w:t>
            </w:r>
            <w:r w:rsidR="00113ED0" w:rsidRPr="004E418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образования;</w:t>
            </w:r>
          </w:p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Представление педагогов о структуре и требованиях к содержанию ООП ООО ОУ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1625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proofErr w:type="spellStart"/>
            <w:r w:rsidR="00E1625B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="00E162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Определение списка УМК и учебных пособий, используемых в образовательном пр</w:t>
            </w:r>
            <w:r w:rsidR="008F4756">
              <w:rPr>
                <w:rFonts w:ascii="Times New Roman" w:eastAsia="Times New Roman" w:hAnsi="Times New Roman" w:cs="Times New Roman"/>
                <w:lang w:eastAsia="ru-RU"/>
              </w:rPr>
              <w:t>оцессе в соответствии с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Знакомство с концептуальными положениями УМК, анализ учебников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педагогов об </w:t>
            </w:r>
            <w:r w:rsidR="00E1625B">
              <w:rPr>
                <w:rFonts w:ascii="Times New Roman" w:eastAsia="Times New Roman" w:hAnsi="Times New Roman" w:cs="Times New Roman"/>
                <w:lang w:eastAsia="ru-RU"/>
              </w:rPr>
              <w:t>УМК, соответствующих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1625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proofErr w:type="spellStart"/>
            <w:r w:rsidR="008F475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="008F47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, педагог - библиотекарь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август, декабрь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Анализ и выбор УМК на следующий учебный год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proofErr w:type="gram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  <w:proofErr w:type="gram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УМК, аргументация выбора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Перечень УМК на следующий учебный год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8F475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8F4756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4756" w:rsidRDefault="00650B5F" w:rsidP="008F475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Разработка структуры и определение особенностей</w:t>
            </w:r>
          </w:p>
          <w:p w:rsidR="00650B5F" w:rsidRPr="004E4189" w:rsidRDefault="008F4756" w:rsidP="007952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9524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НОО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Работа рабочей группы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рабочего варианта АОО</w:t>
            </w:r>
            <w:r w:rsidR="008F4756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8F475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r w:rsidR="008F4756">
              <w:rPr>
                <w:rFonts w:ascii="Times New Roman" w:eastAsia="Times New Roman" w:hAnsi="Times New Roman" w:cs="Times New Roman"/>
                <w:lang w:eastAsia="ru-RU"/>
              </w:rPr>
              <w:t>рук.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8F4756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оптимальной модели интеграции урочной и внеурочной деятельности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возможностей лицея  для организации внеурочной деятельности, возможностей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партнерства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примерного перечня программ внеурочной деятельности, реализуемых ОУ и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УДОД</w:t>
            </w: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Ежегодно, сентябрь, апрель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8F4756" w:rsidP="009403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адаптации обучающихся 1 -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х классов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Таблица результатов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8F4756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классный руководитель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учителя – предметники, педагог - психолог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8F4756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 апрель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5B6D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уровня </w:t>
            </w:r>
            <w:proofErr w:type="spell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сфо</w:t>
            </w:r>
            <w:r w:rsidR="008F4756">
              <w:rPr>
                <w:rFonts w:ascii="Times New Roman" w:eastAsia="Times New Roman" w:hAnsi="Times New Roman" w:cs="Times New Roman"/>
                <w:lang w:eastAsia="ru-RU"/>
              </w:rPr>
              <w:t>рмированности</w:t>
            </w:r>
            <w:proofErr w:type="spellEnd"/>
            <w:r w:rsidR="008F4756">
              <w:rPr>
                <w:rFonts w:ascii="Times New Roman" w:eastAsia="Times New Roman" w:hAnsi="Times New Roman" w:cs="Times New Roman"/>
                <w:lang w:eastAsia="ru-RU"/>
              </w:rPr>
              <w:t xml:space="preserve"> УУД первоклассников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Таблица результатов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учителя – предметники, педагог - психолог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2009FC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оценки планируемых результатов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97D8E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компонента</w:t>
            </w:r>
            <w:r w:rsidR="007952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9524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ООО «Система оценки планируемых результатов»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2009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Разработка  и утверждение учебного плана лицея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Наличие учебного плана  на следующий учебный год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97D8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зам. директора 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7952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воспитания и </w:t>
            </w:r>
            <w:proofErr w:type="gramStart"/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социализации</w:t>
            </w:r>
            <w:proofErr w:type="gramEnd"/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лицея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Работа  МО </w:t>
            </w:r>
            <w:proofErr w:type="spell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. рук.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программы воспитания и социализации </w:t>
            </w:r>
            <w:proofErr w:type="gram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 программ внеурочной деятельности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Работа педагогов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Наличие программы внеурочной деятельности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июнь -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рабочих программ учебных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предметов, курсов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педагогов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рабочих программ учебных 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предметов, курсов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97D8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245" w:rsidRPr="004E418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proofErr w:type="gram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7952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795245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 – июнь 2016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коррекционной работы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Рабочая группа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Наличие программы коррекционной работы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97D8E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ВР, соц. Педагог, педагог - психолог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Ежегодно, август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E97D8E" w:rsidP="005F1C4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</w:t>
            </w:r>
            <w:r w:rsidR="000D7D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245">
              <w:rPr>
                <w:rFonts w:ascii="Times New Roman" w:eastAsia="Times New Roman" w:hAnsi="Times New Roman" w:cs="Times New Roman"/>
                <w:lang w:eastAsia="ru-RU"/>
              </w:rPr>
              <w:t>АОО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795245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АОО</w:t>
            </w:r>
            <w:bookmarkStart w:id="0" w:name="_GoBack"/>
            <w:bookmarkEnd w:id="0"/>
            <w:r w:rsidR="00E97D8E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650B5F" w:rsidRPr="004E4189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E97D8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зам. директора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4. Методическое сопровождение создания информационно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го обеспечения введения ФГОС ОВЗ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Сбор, систематизация, размещение на официальном сайте лицея информации о ход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е введения и реализации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по </w:t>
            </w:r>
            <w:proofErr w:type="gram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всех участников образовательного процесса о ход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е введения и реализации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по </w:t>
            </w:r>
            <w:proofErr w:type="gramStart"/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Информирование общественности через СМИ о ход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е введения и реализации ФГОС ОВЗ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ТЛ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открытости и доступности информации о ходе изменений в образовательном процессе в условия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 xml:space="preserve">х введения и реализации ФГОС 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Администрация лицея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5F" w:rsidRPr="004E4189" w:rsidTr="00E806B5">
        <w:tc>
          <w:tcPr>
            <w:tcW w:w="86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4E4189" w:rsidP="004E4189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 ежегодно</w:t>
            </w:r>
          </w:p>
        </w:tc>
        <w:tc>
          <w:tcPr>
            <w:tcW w:w="10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Обеспечение публичной отчетности  о ходе и результата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х введения и реализации ФГОС ОВЗ</w:t>
            </w: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Администрация лицея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общественности о ходе и результата</w:t>
            </w:r>
            <w:r w:rsidR="00E97D8E">
              <w:rPr>
                <w:rFonts w:ascii="Times New Roman" w:eastAsia="Times New Roman" w:hAnsi="Times New Roman" w:cs="Times New Roman"/>
                <w:lang w:eastAsia="ru-RU"/>
              </w:rPr>
              <w:t>х введения и реализации ФГОС ОВЗ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89">
              <w:rPr>
                <w:rFonts w:ascii="Times New Roman" w:eastAsia="Times New Roman" w:hAnsi="Times New Roman" w:cs="Times New Roman"/>
                <w:lang w:eastAsia="ru-RU"/>
              </w:rPr>
              <w:t>Администрация лицея</w:t>
            </w: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" w:type="pct"/>
          </w:tcPr>
          <w:p w:rsidR="00650B5F" w:rsidRPr="004E4189" w:rsidRDefault="00650B5F" w:rsidP="00B533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3387" w:rsidRPr="004E4189" w:rsidRDefault="00B53387" w:rsidP="004E4189">
      <w:pPr>
        <w:spacing w:before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1" w:name="h.gjdgxs"/>
      <w:bookmarkEnd w:id="1"/>
      <w:r w:rsidRPr="004E4189">
        <w:rPr>
          <w:rFonts w:ascii="Times New Roman" w:eastAsia="Times New Roman" w:hAnsi="Times New Roman" w:cs="Times New Roman"/>
          <w:color w:val="444444"/>
          <w:lang w:eastAsia="ru-RU"/>
        </w:rPr>
        <w:t>   </w:t>
      </w:r>
    </w:p>
    <w:p w:rsidR="00B53387" w:rsidRPr="004E4189" w:rsidRDefault="00B53387" w:rsidP="004E4189">
      <w:pPr>
        <w:spacing w:after="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16866" w:rsidRDefault="00D16866" w:rsidP="00D16866"/>
    <w:p w:rsidR="00D16866" w:rsidRDefault="00D16866"/>
    <w:sectPr w:rsidR="00D1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878"/>
    <w:multiLevelType w:val="multilevel"/>
    <w:tmpl w:val="35F8E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5FC9"/>
    <w:multiLevelType w:val="multilevel"/>
    <w:tmpl w:val="E4BE0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771D9"/>
    <w:multiLevelType w:val="multilevel"/>
    <w:tmpl w:val="CEEE13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E5F50"/>
    <w:multiLevelType w:val="multilevel"/>
    <w:tmpl w:val="9036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64296"/>
    <w:multiLevelType w:val="multilevel"/>
    <w:tmpl w:val="4CAA9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63E21"/>
    <w:multiLevelType w:val="multilevel"/>
    <w:tmpl w:val="7B283C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105C6"/>
    <w:multiLevelType w:val="multilevel"/>
    <w:tmpl w:val="6E02D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05FD0"/>
    <w:multiLevelType w:val="multilevel"/>
    <w:tmpl w:val="02527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371C0"/>
    <w:multiLevelType w:val="multilevel"/>
    <w:tmpl w:val="628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B5125"/>
    <w:multiLevelType w:val="multilevel"/>
    <w:tmpl w:val="6DF4A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77B5B"/>
    <w:multiLevelType w:val="multilevel"/>
    <w:tmpl w:val="4D58B3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12C43"/>
    <w:multiLevelType w:val="multilevel"/>
    <w:tmpl w:val="9D7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13944"/>
    <w:multiLevelType w:val="multilevel"/>
    <w:tmpl w:val="28907A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81F22"/>
    <w:multiLevelType w:val="multilevel"/>
    <w:tmpl w:val="0122D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E1A52"/>
    <w:multiLevelType w:val="multilevel"/>
    <w:tmpl w:val="D6449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3DC8718C"/>
    <w:multiLevelType w:val="multilevel"/>
    <w:tmpl w:val="AF388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8642D"/>
    <w:multiLevelType w:val="multilevel"/>
    <w:tmpl w:val="981E1D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E6A4A"/>
    <w:multiLevelType w:val="hybridMultilevel"/>
    <w:tmpl w:val="7D02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93D4A"/>
    <w:multiLevelType w:val="multilevel"/>
    <w:tmpl w:val="FD240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25DC4"/>
    <w:multiLevelType w:val="multilevel"/>
    <w:tmpl w:val="08B0A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D13A8"/>
    <w:multiLevelType w:val="multilevel"/>
    <w:tmpl w:val="B54A8F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B7F37"/>
    <w:multiLevelType w:val="multilevel"/>
    <w:tmpl w:val="6850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7130"/>
    <w:multiLevelType w:val="multilevel"/>
    <w:tmpl w:val="0BCC09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D0326"/>
    <w:multiLevelType w:val="multilevel"/>
    <w:tmpl w:val="E99EF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30C60"/>
    <w:multiLevelType w:val="multilevel"/>
    <w:tmpl w:val="FFB8D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831BF4"/>
    <w:multiLevelType w:val="multilevel"/>
    <w:tmpl w:val="4E521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FF2112"/>
    <w:multiLevelType w:val="multilevel"/>
    <w:tmpl w:val="E9AC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317C9"/>
    <w:multiLevelType w:val="multilevel"/>
    <w:tmpl w:val="621897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E0473"/>
    <w:multiLevelType w:val="multilevel"/>
    <w:tmpl w:val="CE52BD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80284"/>
    <w:multiLevelType w:val="multilevel"/>
    <w:tmpl w:val="4F26F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36DFE"/>
    <w:multiLevelType w:val="multilevel"/>
    <w:tmpl w:val="D668C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92F79"/>
    <w:multiLevelType w:val="multilevel"/>
    <w:tmpl w:val="029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1F798A"/>
    <w:multiLevelType w:val="multilevel"/>
    <w:tmpl w:val="FA1A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EC175E"/>
    <w:multiLevelType w:val="multilevel"/>
    <w:tmpl w:val="31920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D4790"/>
    <w:multiLevelType w:val="multilevel"/>
    <w:tmpl w:val="27A2D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C58BA"/>
    <w:multiLevelType w:val="multilevel"/>
    <w:tmpl w:val="52B8D8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90229C"/>
    <w:multiLevelType w:val="multilevel"/>
    <w:tmpl w:val="C902C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286E12"/>
    <w:multiLevelType w:val="multilevel"/>
    <w:tmpl w:val="13A897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50E69"/>
    <w:multiLevelType w:val="multilevel"/>
    <w:tmpl w:val="2E56E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634F3"/>
    <w:multiLevelType w:val="multilevel"/>
    <w:tmpl w:val="3B6867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6A0A98"/>
    <w:multiLevelType w:val="multilevel"/>
    <w:tmpl w:val="1456A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B68DA"/>
    <w:multiLevelType w:val="multilevel"/>
    <w:tmpl w:val="8C2632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C42D5D"/>
    <w:multiLevelType w:val="multilevel"/>
    <w:tmpl w:val="0D54B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B506D"/>
    <w:multiLevelType w:val="multilevel"/>
    <w:tmpl w:val="456462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8"/>
  </w:num>
  <w:num w:numId="5">
    <w:abstractNumId w:val="19"/>
  </w:num>
  <w:num w:numId="6">
    <w:abstractNumId w:val="25"/>
  </w:num>
  <w:num w:numId="7">
    <w:abstractNumId w:val="33"/>
  </w:num>
  <w:num w:numId="8">
    <w:abstractNumId w:val="31"/>
  </w:num>
  <w:num w:numId="9">
    <w:abstractNumId w:val="6"/>
  </w:num>
  <w:num w:numId="10">
    <w:abstractNumId w:val="15"/>
  </w:num>
  <w:num w:numId="11">
    <w:abstractNumId w:val="34"/>
  </w:num>
  <w:num w:numId="12">
    <w:abstractNumId w:val="13"/>
  </w:num>
  <w:num w:numId="13">
    <w:abstractNumId w:val="24"/>
  </w:num>
  <w:num w:numId="14">
    <w:abstractNumId w:val="9"/>
  </w:num>
  <w:num w:numId="15">
    <w:abstractNumId w:val="40"/>
  </w:num>
  <w:num w:numId="16">
    <w:abstractNumId w:val="30"/>
  </w:num>
  <w:num w:numId="17">
    <w:abstractNumId w:val="35"/>
  </w:num>
  <w:num w:numId="18">
    <w:abstractNumId w:val="41"/>
  </w:num>
  <w:num w:numId="19">
    <w:abstractNumId w:val="2"/>
  </w:num>
  <w:num w:numId="20">
    <w:abstractNumId w:val="1"/>
  </w:num>
  <w:num w:numId="21">
    <w:abstractNumId w:val="12"/>
  </w:num>
  <w:num w:numId="22">
    <w:abstractNumId w:val="43"/>
  </w:num>
  <w:num w:numId="23">
    <w:abstractNumId w:val="3"/>
  </w:num>
  <w:num w:numId="24">
    <w:abstractNumId w:val="7"/>
  </w:num>
  <w:num w:numId="25">
    <w:abstractNumId w:val="32"/>
  </w:num>
  <w:num w:numId="26">
    <w:abstractNumId w:val="36"/>
  </w:num>
  <w:num w:numId="27">
    <w:abstractNumId w:val="4"/>
  </w:num>
  <w:num w:numId="28">
    <w:abstractNumId w:val="38"/>
  </w:num>
  <w:num w:numId="29">
    <w:abstractNumId w:val="23"/>
  </w:num>
  <w:num w:numId="30">
    <w:abstractNumId w:val="5"/>
  </w:num>
  <w:num w:numId="31">
    <w:abstractNumId w:val="42"/>
  </w:num>
  <w:num w:numId="32">
    <w:abstractNumId w:val="20"/>
  </w:num>
  <w:num w:numId="33">
    <w:abstractNumId w:val="22"/>
  </w:num>
  <w:num w:numId="34">
    <w:abstractNumId w:val="37"/>
  </w:num>
  <w:num w:numId="35">
    <w:abstractNumId w:val="39"/>
  </w:num>
  <w:num w:numId="36">
    <w:abstractNumId w:val="27"/>
  </w:num>
  <w:num w:numId="37">
    <w:abstractNumId w:val="10"/>
  </w:num>
  <w:num w:numId="38">
    <w:abstractNumId w:val="16"/>
  </w:num>
  <w:num w:numId="39">
    <w:abstractNumId w:val="28"/>
  </w:num>
  <w:num w:numId="40">
    <w:abstractNumId w:val="26"/>
  </w:num>
  <w:num w:numId="41">
    <w:abstractNumId w:val="29"/>
  </w:num>
  <w:num w:numId="42">
    <w:abstractNumId w:val="21"/>
  </w:num>
  <w:num w:numId="43">
    <w:abstractNumId w:val="1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66"/>
    <w:rsid w:val="000D7D5A"/>
    <w:rsid w:val="00113ED0"/>
    <w:rsid w:val="00126882"/>
    <w:rsid w:val="002009FC"/>
    <w:rsid w:val="002E5342"/>
    <w:rsid w:val="004E2149"/>
    <w:rsid w:val="004E4189"/>
    <w:rsid w:val="005A242E"/>
    <w:rsid w:val="005A40E7"/>
    <w:rsid w:val="005B6DA4"/>
    <w:rsid w:val="005F1C40"/>
    <w:rsid w:val="00650B5F"/>
    <w:rsid w:val="00740118"/>
    <w:rsid w:val="00761C2D"/>
    <w:rsid w:val="00795245"/>
    <w:rsid w:val="007A3701"/>
    <w:rsid w:val="008350D8"/>
    <w:rsid w:val="008F4756"/>
    <w:rsid w:val="00940377"/>
    <w:rsid w:val="00B53387"/>
    <w:rsid w:val="00C90FBE"/>
    <w:rsid w:val="00D16866"/>
    <w:rsid w:val="00E1625B"/>
    <w:rsid w:val="00E806B5"/>
    <w:rsid w:val="00E97D8E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33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33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8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96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4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1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19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75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12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9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372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67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91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032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0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975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2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91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905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445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1179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44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08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574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609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71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7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25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9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5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75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8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63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05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8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2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5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0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003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45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262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3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6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16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4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65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4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4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8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31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53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71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5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74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82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74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352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Учитель</cp:lastModifiedBy>
  <cp:revision>16</cp:revision>
  <cp:lastPrinted>2016-03-25T08:34:00Z</cp:lastPrinted>
  <dcterms:created xsi:type="dcterms:W3CDTF">2016-02-23T04:53:00Z</dcterms:created>
  <dcterms:modified xsi:type="dcterms:W3CDTF">2016-03-25T08:35:00Z</dcterms:modified>
</cp:coreProperties>
</file>