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0C2" w:rsidRDefault="00C400C2" w:rsidP="00A72EA3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C400C2" w:rsidRDefault="00C400C2" w:rsidP="00A72EA3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C400C2" w:rsidRDefault="00C400C2" w:rsidP="00A72EA3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C400C2" w:rsidRDefault="00C400C2" w:rsidP="00A72EA3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C400C2" w:rsidRDefault="00C400C2" w:rsidP="00A72EA3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</w:pPr>
      <w:bookmarkStart w:id="0" w:name="_GoBack"/>
      <w:r>
        <w:rPr>
          <w:rFonts w:ascii="Times New Roman" w:eastAsia="Calibri" w:hAnsi="Times New Roman" w:cs="Times New Roman"/>
          <w:b/>
          <w:bCs/>
          <w:noProof/>
          <w:kern w:val="2"/>
          <w:sz w:val="24"/>
          <w:szCs w:val="24"/>
          <w:lang w:eastAsia="ru-RU"/>
        </w:rPr>
        <w:drawing>
          <wp:inline distT="0" distB="0" distL="0" distR="0">
            <wp:extent cx="6119033" cy="8477250"/>
            <wp:effectExtent l="0" t="0" r="0" b="0"/>
            <wp:docPr id="2" name="Рисунок 2" descr="C:\Users\User\Pictures\ControlCenter3\Scan\CCF20112015_0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ControlCenter3\Scan\CCF20112015_0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188" cy="8477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06B74" w:rsidRPr="00A72EA3" w:rsidRDefault="00C06B74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1.Пояснительная записка.</w:t>
      </w:r>
    </w:p>
    <w:p w:rsidR="009C061E" w:rsidRPr="00A72EA3" w:rsidRDefault="009C061E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061E" w:rsidRPr="00A72EA3" w:rsidRDefault="009C061E" w:rsidP="00A72EA3">
      <w:pPr>
        <w:pStyle w:val="a9"/>
        <w:numPr>
          <w:ilvl w:val="1"/>
          <w:numId w:val="28"/>
        </w:numPr>
        <w:tabs>
          <w:tab w:val="left" w:pos="142"/>
          <w:tab w:val="left" w:pos="284"/>
          <w:tab w:val="left" w:pos="426"/>
        </w:tabs>
        <w:ind w:left="0" w:firstLine="0"/>
        <w:contextualSpacing/>
        <w:jc w:val="both"/>
        <w:rPr>
          <w:b/>
        </w:rPr>
      </w:pPr>
      <w:r w:rsidRPr="00A72EA3">
        <w:rPr>
          <w:b/>
        </w:rPr>
        <w:t>Перечень нормативных документов, на основе которых составлена рабочая программа</w:t>
      </w:r>
    </w:p>
    <w:p w:rsidR="009C061E" w:rsidRPr="00A72EA3" w:rsidRDefault="009C061E" w:rsidP="00A72EA3">
      <w:pPr>
        <w:pStyle w:val="21"/>
        <w:widowControl/>
        <w:shd w:val="clear" w:color="auto" w:fill="auto"/>
        <w:tabs>
          <w:tab w:val="left" w:pos="142"/>
          <w:tab w:val="left" w:pos="284"/>
          <w:tab w:val="left" w:pos="709"/>
        </w:tabs>
        <w:spacing w:before="0" w:line="240" w:lineRule="auto"/>
        <w:rPr>
          <w:rFonts w:cs="Times New Roman"/>
          <w:sz w:val="24"/>
          <w:szCs w:val="24"/>
        </w:rPr>
      </w:pPr>
      <w:r w:rsidRPr="00A72EA3">
        <w:rPr>
          <w:rFonts w:cs="Times New Roman"/>
          <w:sz w:val="24"/>
          <w:szCs w:val="24"/>
        </w:rPr>
        <w:t xml:space="preserve">Рабочая программа основного общего образования по изобразительному искусству  составлена в соответствии </w:t>
      </w:r>
      <w:proofErr w:type="gramStart"/>
      <w:r w:rsidRPr="00A72EA3">
        <w:rPr>
          <w:rFonts w:cs="Times New Roman"/>
          <w:sz w:val="24"/>
          <w:szCs w:val="24"/>
        </w:rPr>
        <w:t>с</w:t>
      </w:r>
      <w:proofErr w:type="gramEnd"/>
      <w:r w:rsidRPr="00A72EA3">
        <w:rPr>
          <w:rFonts w:cs="Times New Roman"/>
          <w:sz w:val="24"/>
          <w:szCs w:val="24"/>
        </w:rPr>
        <w:t>:</w:t>
      </w:r>
    </w:p>
    <w:p w:rsidR="009C061E" w:rsidRPr="00A72EA3" w:rsidRDefault="009C061E" w:rsidP="00A72EA3">
      <w:pPr>
        <w:pStyle w:val="21"/>
        <w:widowControl/>
        <w:shd w:val="clear" w:color="auto" w:fill="auto"/>
        <w:tabs>
          <w:tab w:val="left" w:pos="142"/>
          <w:tab w:val="left" w:pos="284"/>
          <w:tab w:val="left" w:pos="709"/>
        </w:tabs>
        <w:spacing w:before="0" w:line="240" w:lineRule="auto"/>
        <w:rPr>
          <w:rFonts w:cs="Times New Roman"/>
          <w:bCs/>
          <w:kern w:val="16"/>
          <w:position w:val="2"/>
          <w:sz w:val="24"/>
          <w:szCs w:val="24"/>
        </w:rPr>
      </w:pPr>
      <w:r w:rsidRPr="00A72EA3">
        <w:rPr>
          <w:rFonts w:cs="Times New Roman"/>
          <w:sz w:val="24"/>
          <w:szCs w:val="24"/>
        </w:rPr>
        <w:t>-</w:t>
      </w:r>
      <w:r w:rsidRPr="00A72EA3">
        <w:rPr>
          <w:rFonts w:cs="Times New Roman"/>
          <w:bCs/>
          <w:kern w:val="16"/>
          <w:position w:val="2"/>
          <w:sz w:val="24"/>
          <w:szCs w:val="24"/>
        </w:rPr>
        <w:t xml:space="preserve"> Законом  «Об образовании в Российской Федерации» № 273 - ФЗ  от 29.12.2012г.;</w:t>
      </w:r>
    </w:p>
    <w:p w:rsidR="009C061E" w:rsidRPr="00A72EA3" w:rsidRDefault="009C061E" w:rsidP="00A72EA3">
      <w:pPr>
        <w:pStyle w:val="21"/>
        <w:widowControl/>
        <w:shd w:val="clear" w:color="auto" w:fill="auto"/>
        <w:tabs>
          <w:tab w:val="left" w:pos="142"/>
          <w:tab w:val="left" w:pos="284"/>
          <w:tab w:val="left" w:pos="709"/>
        </w:tabs>
        <w:spacing w:before="0" w:line="240" w:lineRule="auto"/>
        <w:rPr>
          <w:rFonts w:cs="Times New Roman"/>
          <w:sz w:val="24"/>
          <w:szCs w:val="24"/>
        </w:rPr>
      </w:pPr>
      <w:r w:rsidRPr="00A72EA3">
        <w:rPr>
          <w:rFonts w:cs="Times New Roman"/>
          <w:bCs/>
          <w:kern w:val="16"/>
          <w:position w:val="2"/>
          <w:sz w:val="24"/>
          <w:szCs w:val="24"/>
        </w:rPr>
        <w:t xml:space="preserve">- </w:t>
      </w:r>
      <w:r w:rsidRPr="00A72EA3">
        <w:rPr>
          <w:rFonts w:cs="Times New Roman"/>
          <w:sz w:val="24"/>
          <w:szCs w:val="24"/>
        </w:rPr>
        <w:t>Фундаментальным ядром содержания основного общего обра</w:t>
      </w:r>
      <w:r w:rsidRPr="00A72EA3">
        <w:rPr>
          <w:rFonts w:cs="Times New Roman"/>
          <w:sz w:val="24"/>
          <w:szCs w:val="24"/>
        </w:rPr>
        <w:softHyphen/>
        <w:t xml:space="preserve">зования; </w:t>
      </w:r>
    </w:p>
    <w:p w:rsidR="009C061E" w:rsidRPr="00A72EA3" w:rsidRDefault="009C061E" w:rsidP="00A72EA3">
      <w:pPr>
        <w:pStyle w:val="21"/>
        <w:widowControl/>
        <w:shd w:val="clear" w:color="auto" w:fill="auto"/>
        <w:tabs>
          <w:tab w:val="left" w:pos="142"/>
          <w:tab w:val="left" w:pos="284"/>
          <w:tab w:val="left" w:pos="709"/>
        </w:tabs>
        <w:spacing w:before="0" w:line="240" w:lineRule="auto"/>
        <w:rPr>
          <w:rFonts w:cs="Times New Roman"/>
          <w:sz w:val="24"/>
          <w:szCs w:val="24"/>
        </w:rPr>
      </w:pPr>
      <w:r w:rsidRPr="00A72EA3">
        <w:rPr>
          <w:rFonts w:cs="Times New Roman"/>
          <w:sz w:val="24"/>
          <w:szCs w:val="24"/>
        </w:rPr>
        <w:t>- Федеральным государственным образовательным стандартом основного общего образования, утверждённым приказом Министерства образования и науки Российской Федерации от 17.12.2010 г. № 1897;</w:t>
      </w:r>
    </w:p>
    <w:p w:rsidR="009C061E" w:rsidRPr="00A72EA3" w:rsidRDefault="009C061E" w:rsidP="00A72EA3">
      <w:pPr>
        <w:pStyle w:val="21"/>
        <w:widowControl/>
        <w:shd w:val="clear" w:color="auto" w:fill="auto"/>
        <w:tabs>
          <w:tab w:val="left" w:pos="142"/>
          <w:tab w:val="left" w:pos="284"/>
          <w:tab w:val="left" w:pos="709"/>
        </w:tabs>
        <w:spacing w:before="0" w:line="240" w:lineRule="auto"/>
        <w:rPr>
          <w:rFonts w:cs="Times New Roman"/>
          <w:sz w:val="24"/>
          <w:szCs w:val="24"/>
          <w:lang w:eastAsia="ar-SA"/>
        </w:rPr>
      </w:pPr>
      <w:r w:rsidRPr="00A72EA3">
        <w:rPr>
          <w:rFonts w:cs="Times New Roman"/>
          <w:sz w:val="24"/>
          <w:szCs w:val="24"/>
        </w:rPr>
        <w:t>- Примерной основной образовательной программой основного общего образования, одобренной Федеральным учебно-методическим объединением по общему образованию и утверждённой протоколом №1/15 от 8 апреля 2015г.;</w:t>
      </w:r>
      <w:r w:rsidRPr="00A72EA3">
        <w:rPr>
          <w:rFonts w:cs="Times New Roman"/>
          <w:sz w:val="24"/>
          <w:szCs w:val="24"/>
          <w:lang w:eastAsia="ar-SA"/>
        </w:rPr>
        <w:t xml:space="preserve"> </w:t>
      </w:r>
    </w:p>
    <w:p w:rsidR="009C061E" w:rsidRPr="00A72EA3" w:rsidRDefault="009C061E" w:rsidP="00A72EA3">
      <w:pPr>
        <w:pStyle w:val="21"/>
        <w:widowControl/>
        <w:shd w:val="clear" w:color="auto" w:fill="auto"/>
        <w:tabs>
          <w:tab w:val="left" w:pos="142"/>
          <w:tab w:val="left" w:pos="284"/>
          <w:tab w:val="left" w:pos="709"/>
        </w:tabs>
        <w:spacing w:before="0" w:line="240" w:lineRule="auto"/>
        <w:rPr>
          <w:rFonts w:cs="Times New Roman"/>
          <w:sz w:val="24"/>
          <w:szCs w:val="24"/>
          <w:lang w:eastAsia="ar-SA"/>
        </w:rPr>
      </w:pPr>
      <w:r w:rsidRPr="00A72EA3">
        <w:rPr>
          <w:rFonts w:cs="Times New Roman"/>
          <w:sz w:val="24"/>
          <w:szCs w:val="24"/>
          <w:lang w:eastAsia="ar-SA"/>
        </w:rPr>
        <w:t>- Основной образовательной программой основного общего образования МБОУ СОШ №1.</w:t>
      </w:r>
    </w:p>
    <w:p w:rsidR="00C06B74" w:rsidRPr="00A72EA3" w:rsidRDefault="009C061E" w:rsidP="00A72EA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2EA3">
        <w:rPr>
          <w:rFonts w:ascii="Times New Roman" w:eastAsia="Calibri" w:hAnsi="Times New Roman" w:cs="Times New Roman"/>
          <w:sz w:val="24"/>
          <w:szCs w:val="24"/>
        </w:rPr>
        <w:t>Рабочая п</w:t>
      </w:r>
      <w:r w:rsidR="00C06B74" w:rsidRPr="00A72EA3">
        <w:rPr>
          <w:rFonts w:ascii="Times New Roman" w:eastAsia="Calibri" w:hAnsi="Times New Roman" w:cs="Times New Roman"/>
          <w:sz w:val="24"/>
          <w:szCs w:val="24"/>
        </w:rPr>
        <w:t xml:space="preserve">рограмма по учебному предмету «Технология» для  </w:t>
      </w:r>
      <w:r w:rsidR="00C06B74"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5-8 классов 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</w:t>
      </w:r>
      <w:r w:rsidR="00C06B74" w:rsidRPr="00A72EA3">
        <w:rPr>
          <w:rFonts w:ascii="Times New Roman" w:eastAsia="Calibri" w:hAnsi="Times New Roman" w:cs="Times New Roman"/>
          <w:sz w:val="24"/>
          <w:szCs w:val="24"/>
        </w:rPr>
        <w:t xml:space="preserve">на основе </w:t>
      </w:r>
      <w:r w:rsidR="00C06B74"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авторской программы </w:t>
      </w:r>
      <w:r w:rsidR="00C06B74" w:rsidRPr="00A72E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 технологии   </w:t>
      </w:r>
      <w:r w:rsidR="00C06B74" w:rsidRPr="00A72EA3">
        <w:rPr>
          <w:rFonts w:ascii="Times New Roman" w:eastAsia="Calibri" w:hAnsi="Times New Roman" w:cs="Times New Roman"/>
          <w:sz w:val="24"/>
          <w:szCs w:val="24"/>
        </w:rPr>
        <w:t>А. Т. Тищенко</w:t>
      </w:r>
      <w:r w:rsidR="00347DCC" w:rsidRPr="00A72EA3">
        <w:rPr>
          <w:rFonts w:ascii="Times New Roman" w:eastAsia="Calibri" w:hAnsi="Times New Roman" w:cs="Times New Roman"/>
          <w:sz w:val="24"/>
          <w:szCs w:val="24"/>
        </w:rPr>
        <w:t xml:space="preserve">, Н. В. Синица, В. Д. Симоненко, </w:t>
      </w:r>
      <w:r w:rsidR="00C06B74" w:rsidRPr="00A72EA3">
        <w:rPr>
          <w:rFonts w:ascii="Times New Roman" w:eastAsia="Calibri" w:hAnsi="Times New Roman" w:cs="Times New Roman"/>
          <w:sz w:val="24"/>
          <w:szCs w:val="24"/>
        </w:rPr>
        <w:t>Издательский центр «</w:t>
      </w:r>
      <w:proofErr w:type="spellStart"/>
      <w:r w:rsidR="00C06B74" w:rsidRPr="00A72EA3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="00C06B74" w:rsidRPr="00A72EA3">
        <w:rPr>
          <w:rFonts w:ascii="Times New Roman" w:eastAsia="Calibri" w:hAnsi="Times New Roman" w:cs="Times New Roman"/>
          <w:sz w:val="24"/>
          <w:szCs w:val="24"/>
        </w:rPr>
        <w:t>-Граф», 2012год.</w:t>
      </w:r>
    </w:p>
    <w:p w:rsidR="009C061E" w:rsidRPr="00A72EA3" w:rsidRDefault="009C061E" w:rsidP="00A72EA3">
      <w:p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061E" w:rsidRPr="00A72EA3" w:rsidRDefault="000373CC" w:rsidP="00A72EA3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2EA3">
        <w:rPr>
          <w:rFonts w:ascii="Times New Roman" w:hAnsi="Times New Roman" w:cs="Times New Roman"/>
          <w:b/>
          <w:sz w:val="24"/>
          <w:szCs w:val="24"/>
        </w:rPr>
        <w:t xml:space="preserve">1.2. </w:t>
      </w:r>
      <w:r w:rsidR="009C061E" w:rsidRPr="00A72EA3">
        <w:rPr>
          <w:rFonts w:ascii="Times New Roman" w:hAnsi="Times New Roman" w:cs="Times New Roman"/>
          <w:b/>
          <w:sz w:val="24"/>
          <w:szCs w:val="24"/>
        </w:rPr>
        <w:t>Цели программы:</w:t>
      </w:r>
    </w:p>
    <w:p w:rsidR="009C061E" w:rsidRPr="00A72EA3" w:rsidRDefault="009C061E" w:rsidP="00A72EA3">
      <w:pPr>
        <w:pStyle w:val="a9"/>
        <w:numPr>
          <w:ilvl w:val="0"/>
          <w:numId w:val="29"/>
        </w:numPr>
        <w:tabs>
          <w:tab w:val="left" w:pos="142"/>
          <w:tab w:val="left" w:pos="851"/>
          <w:tab w:val="left" w:pos="1134"/>
        </w:tabs>
        <w:ind w:left="0" w:firstLine="0"/>
        <w:contextualSpacing/>
        <w:jc w:val="both"/>
      </w:pPr>
      <w:r w:rsidRPr="00A72EA3">
        <w:t xml:space="preserve">Обеспечение понимания </w:t>
      </w:r>
      <w:proofErr w:type="gramStart"/>
      <w:r w:rsidRPr="00A72EA3">
        <w:t>обучающимися</w:t>
      </w:r>
      <w:proofErr w:type="gramEnd"/>
      <w:r w:rsidRPr="00A72EA3">
        <w:t xml:space="preserve"> сущности современных материальных, информационных и гуманитарных технологий и перспектив их развития.</w:t>
      </w:r>
    </w:p>
    <w:p w:rsidR="009C061E" w:rsidRPr="00A72EA3" w:rsidRDefault="009C061E" w:rsidP="00A72EA3">
      <w:pPr>
        <w:pStyle w:val="a9"/>
        <w:numPr>
          <w:ilvl w:val="0"/>
          <w:numId w:val="29"/>
        </w:numPr>
        <w:tabs>
          <w:tab w:val="left" w:pos="142"/>
          <w:tab w:val="left" w:pos="851"/>
          <w:tab w:val="left" w:pos="1134"/>
        </w:tabs>
        <w:ind w:left="0" w:firstLine="0"/>
        <w:contextualSpacing/>
        <w:jc w:val="both"/>
      </w:pPr>
      <w:r w:rsidRPr="00A72EA3">
        <w:t xml:space="preserve">Формирование технологической культуры и проектно-технологического мышления </w:t>
      </w:r>
      <w:proofErr w:type="gramStart"/>
      <w:r w:rsidRPr="00A72EA3">
        <w:t>обучающихся</w:t>
      </w:r>
      <w:proofErr w:type="gramEnd"/>
      <w:r w:rsidRPr="00A72EA3">
        <w:t>.</w:t>
      </w:r>
    </w:p>
    <w:p w:rsidR="009C061E" w:rsidRPr="00A72EA3" w:rsidRDefault="009C061E" w:rsidP="00A72EA3">
      <w:pPr>
        <w:pStyle w:val="a9"/>
        <w:numPr>
          <w:ilvl w:val="0"/>
          <w:numId w:val="29"/>
        </w:numPr>
        <w:tabs>
          <w:tab w:val="left" w:pos="142"/>
          <w:tab w:val="left" w:pos="851"/>
          <w:tab w:val="left" w:pos="1134"/>
        </w:tabs>
        <w:ind w:left="0" w:firstLine="0"/>
        <w:contextualSpacing/>
        <w:jc w:val="both"/>
      </w:pPr>
      <w:proofErr w:type="gramStart"/>
      <w:r w:rsidRPr="00A72EA3">
        <w:t xml:space="preserve"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очередь, касающихся сферы и содержания будущей профессиональной деятельности. </w:t>
      </w:r>
      <w:proofErr w:type="gramEnd"/>
    </w:p>
    <w:p w:rsidR="00C06B74" w:rsidRPr="00A72EA3" w:rsidRDefault="00C06B74" w:rsidP="00A72EA3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являются:</w:t>
      </w:r>
    </w:p>
    <w:p w:rsidR="00C06B74" w:rsidRPr="00A72EA3" w:rsidRDefault="00C06B74" w:rsidP="00A72EA3">
      <w:pPr>
        <w:numPr>
          <w:ilvl w:val="0"/>
          <w:numId w:val="2"/>
        </w:numPr>
        <w:shd w:val="clear" w:color="auto" w:fill="FFFFFF"/>
        <w:tabs>
          <w:tab w:val="left" w:pos="142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сформировать  у учащихся  необходи</w:t>
      </w:r>
      <w:r w:rsidRPr="00A72EA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  <w:t xml:space="preserve">мые  в повседневной жизни базовые приемы ручного и </w:t>
      </w:r>
      <w:r w:rsidRPr="00A72EA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механизированного труда  с использованием распространенных </w:t>
      </w:r>
      <w:r w:rsidRPr="00A72EA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инструментов, механизмов и машин;</w:t>
      </w:r>
    </w:p>
    <w:p w:rsidR="00C06B74" w:rsidRPr="00A72EA3" w:rsidRDefault="00C06B74" w:rsidP="00A72EA3">
      <w:pPr>
        <w:numPr>
          <w:ilvl w:val="0"/>
          <w:numId w:val="2"/>
        </w:numPr>
        <w:shd w:val="clear" w:color="auto" w:fill="FFFFFF"/>
        <w:tabs>
          <w:tab w:val="left" w:pos="142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овладеть способами управления </w:t>
      </w:r>
      <w:r w:rsidRPr="00A72EA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отдельными видами распространенной в быту техники,  необ</w:t>
      </w:r>
      <w:r w:rsidRPr="00A72EA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</w:r>
      <w:r w:rsidRPr="00A72EA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ходимой в обыденной жизни и будущей профессиональной </w:t>
      </w:r>
      <w:r w:rsidRPr="00A72EA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деятельности; </w:t>
      </w:r>
    </w:p>
    <w:p w:rsidR="00C06B74" w:rsidRPr="00A72EA3" w:rsidRDefault="00C06B74" w:rsidP="00A72EA3">
      <w:pPr>
        <w:numPr>
          <w:ilvl w:val="0"/>
          <w:numId w:val="2"/>
        </w:numPr>
        <w:shd w:val="clear" w:color="auto" w:fill="FFFFFF"/>
        <w:tabs>
          <w:tab w:val="left" w:pos="142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научить применять в практической деятельн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 знания, полученные при изучении основ наук.</w:t>
      </w:r>
    </w:p>
    <w:p w:rsidR="00C06B74" w:rsidRPr="00A72EA3" w:rsidRDefault="00C06B74" w:rsidP="00A72EA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B74" w:rsidRPr="00A72EA3" w:rsidRDefault="00C06B74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2.  Общая характеристика учебного предмета «Технология»</w:t>
      </w:r>
    </w:p>
    <w:p w:rsidR="009C061E" w:rsidRPr="00A72EA3" w:rsidRDefault="00C06B74" w:rsidP="00A72EA3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C061E" w:rsidRPr="00A72EA3">
        <w:rPr>
          <w:rFonts w:ascii="Times New Roman" w:hAnsi="Times New Roman" w:cs="Times New Roman"/>
          <w:sz w:val="24"/>
          <w:szCs w:val="24"/>
        </w:rPr>
        <w:t>Предметная область «Технология» является необходимым компонентом общего образования всех школьников, предоставляя им возможность применять на практике знания основ наук. Это фактически единственный школьный учебный курс, отражающий в своем содержании общие принципы преобразующей деятельности человека и все аспекты материальной культуры. Он направлен на овладение учащимися навыками конкретной предметно-преобразующей (а не виртуальной) деятельности, создание новых ценностей, что, несомненно, соответствует потребностям развития общества. В рамках «Технологии» происходит знакомство с миром профессий и ориентация школьников на работу в различных сферах общественного производства. Тем самым обеспечивается преемственность перехода учащихся от общего к профессиональному образованию и трудовой деятельности.</w:t>
      </w:r>
    </w:p>
    <w:p w:rsidR="009C061E" w:rsidRPr="00A72EA3" w:rsidRDefault="009C061E" w:rsidP="00A72EA3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Программа предмета «Технология» обеспечивает формирование у школьников технологического мышления. Схема технологического мышления (потребность – цель – </w:t>
      </w:r>
      <w:r w:rsidRPr="00A72EA3">
        <w:rPr>
          <w:rFonts w:ascii="Times New Roman" w:hAnsi="Times New Roman" w:cs="Times New Roman"/>
          <w:sz w:val="24"/>
          <w:szCs w:val="24"/>
        </w:rPr>
        <w:lastRenderedPageBreak/>
        <w:t>способ – результат) позволяет наиболее органично решать задачи установления связей между образовательным и жизненным пространством, образовательными результатами, полученными при изучении различных предметных областей, а также собственными образовательными результатами (знаниями, умениями, универсальными учебными действиями и т. д.) и жизненными задачами. Кроме того, схема технологического мышления позволяет вводить в образовательный процесс ситуации, дающие опыт принятия прагматичных решений на основе собственных образовательных результатов, начиная от решения бытовых вопросов и заканчивая решением о направлениях продолжения образования, построением карьерных и жизненных планов. Таким образом, предметная область «Технология» позволяет формировать у обучающихся ресурс практических умений и опыта, необходимых для разумной организации собственной жизни, создает условия для развития инициативности, изобретательности, гибкости мышления.</w:t>
      </w:r>
    </w:p>
    <w:p w:rsidR="009C061E" w:rsidRPr="00A72EA3" w:rsidRDefault="009C061E" w:rsidP="00A72EA3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Предмет «Технология» является базой, на которой может быть сформировано проектное мышление обучающихся. </w:t>
      </w:r>
      <w:proofErr w:type="gramStart"/>
      <w:r w:rsidRPr="00A72EA3">
        <w:rPr>
          <w:rFonts w:ascii="Times New Roman" w:hAnsi="Times New Roman" w:cs="Times New Roman"/>
          <w:sz w:val="24"/>
          <w:szCs w:val="24"/>
        </w:rPr>
        <w:t>Проектная деятельность как способ преобразования реальности в соответствии с поставленной целью оказывается адекватным средством в ситуациях, когда сформировалась или выявлена в ближайшем окружении новая потребность, для которой в опыте обучающегося нет отработанной технологии целеполагания и построения способа достижения целей или имеется противоречие между представлениями о должном, в котором выявленная потребность удовлетворяется, и реальной ситуацией.</w:t>
      </w:r>
      <w:proofErr w:type="gramEnd"/>
      <w:r w:rsidRPr="00A72EA3">
        <w:rPr>
          <w:rFonts w:ascii="Times New Roman" w:hAnsi="Times New Roman" w:cs="Times New Roman"/>
          <w:sz w:val="24"/>
          <w:szCs w:val="24"/>
        </w:rPr>
        <w:t xml:space="preserve"> Таким образом, в программу включено содержание, адекватное требованиям ФГОС к освоению </w:t>
      </w:r>
      <w:proofErr w:type="gramStart"/>
      <w:r w:rsidRPr="00A72EA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A72EA3">
        <w:rPr>
          <w:rFonts w:ascii="Times New Roman" w:hAnsi="Times New Roman" w:cs="Times New Roman"/>
          <w:sz w:val="24"/>
          <w:szCs w:val="24"/>
        </w:rPr>
        <w:t xml:space="preserve"> принципов и алгоритмов проектной деятельности.</w:t>
      </w:r>
    </w:p>
    <w:p w:rsidR="009C061E" w:rsidRPr="00A72EA3" w:rsidRDefault="009C061E" w:rsidP="00A72EA3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Проектно-технологическое мышление может развиваться только с опорой на универсальные способы деятельности в сферах самоуправления и разрешения проблем, работы с информацией и коммуникации. Поэтому предмет «Технология» принимает на себя значительную долю деятельности образовательной организации по формированию универсальных учебных действий в той их части, в которой они описывают присвоенные способы деятельности, в равной мере применимые в учебных и жизненных ситуациях. В отношении задачи формирования регулятивных универсальных учебных действий «Технология» является базовой структурной составляющей учебного плана школы. Программа обеспечивает оперативное введение в образовательный процесс содержания, адекватно отражающего смену жизненных реалий, формирует пространство, на котором происходит сопоставление </w:t>
      </w:r>
      <w:proofErr w:type="gramStart"/>
      <w:r w:rsidRPr="00A72EA3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A72EA3">
        <w:rPr>
          <w:rFonts w:ascii="Times New Roman" w:hAnsi="Times New Roman" w:cs="Times New Roman"/>
          <w:sz w:val="24"/>
          <w:szCs w:val="24"/>
        </w:rPr>
        <w:t xml:space="preserve"> собственных стремлений, полученного опыта учебной деятельности и информации, в первую очередь в отношении профессиональной ориентации. </w:t>
      </w:r>
    </w:p>
    <w:p w:rsidR="000373CC" w:rsidRPr="00A72EA3" w:rsidRDefault="000373CC" w:rsidP="00A72EA3">
      <w:pPr>
        <w:tabs>
          <w:tab w:val="left" w:pos="142"/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61E" w:rsidRPr="00A72EA3" w:rsidRDefault="009C061E" w:rsidP="00A72EA3">
      <w:pPr>
        <w:tabs>
          <w:tab w:val="left" w:pos="142"/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4"/>
        </w:rPr>
      </w:pPr>
      <w:r w:rsidRPr="00A72EA3">
        <w:rPr>
          <w:rFonts w:ascii="Times New Roman" w:hAnsi="Times New Roman" w:cs="Times New Roman"/>
          <w:b/>
          <w:sz w:val="28"/>
          <w:szCs w:val="24"/>
        </w:rPr>
        <w:t>3. Описание</w:t>
      </w:r>
      <w:r w:rsidRPr="00A72EA3">
        <w:rPr>
          <w:rFonts w:ascii="Times New Roman" w:hAnsi="Times New Roman" w:cs="Times New Roman"/>
          <w:b/>
          <w:kern w:val="2"/>
          <w:sz w:val="28"/>
          <w:szCs w:val="24"/>
        </w:rPr>
        <w:t xml:space="preserve"> места учебного предмета «</w:t>
      </w:r>
      <w:r w:rsidR="00E02966" w:rsidRPr="00A72EA3">
        <w:rPr>
          <w:rFonts w:ascii="Times New Roman" w:hAnsi="Times New Roman" w:cs="Times New Roman"/>
          <w:b/>
          <w:kern w:val="2"/>
          <w:sz w:val="28"/>
          <w:szCs w:val="24"/>
        </w:rPr>
        <w:t>Технология</w:t>
      </w:r>
      <w:r w:rsidRPr="00A72EA3">
        <w:rPr>
          <w:rFonts w:ascii="Times New Roman" w:hAnsi="Times New Roman" w:cs="Times New Roman"/>
          <w:b/>
          <w:kern w:val="2"/>
          <w:sz w:val="28"/>
          <w:szCs w:val="24"/>
        </w:rPr>
        <w:t>»  в учебном плане</w:t>
      </w:r>
    </w:p>
    <w:p w:rsidR="00E02966" w:rsidRPr="00A72EA3" w:rsidRDefault="00C06B74" w:rsidP="00A72EA3">
      <w:pPr>
        <w:tabs>
          <w:tab w:val="left" w:pos="142"/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Style w:val="Text0"/>
          <w:rFonts w:ascii="Times New Roman" w:eastAsia="Calibri" w:hAnsi="Times New Roman" w:cs="Times New Roman"/>
          <w:sz w:val="24"/>
          <w:szCs w:val="24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02966" w:rsidRPr="00A72EA3">
        <w:rPr>
          <w:rStyle w:val="Text0"/>
          <w:rFonts w:ascii="Times New Roman" w:eastAsia="Calibri" w:hAnsi="Times New Roman" w:cs="Times New Roman"/>
          <w:sz w:val="24"/>
          <w:szCs w:val="24"/>
        </w:rPr>
        <w:t>В соответствии с требованиями Федерального государственного образовательного стандарта основного общего образования предмет «Технология»</w:t>
      </w:r>
      <w:r w:rsidR="00E02966" w:rsidRPr="00A72EA3">
        <w:rPr>
          <w:rFonts w:ascii="Times New Roman" w:hAnsi="Times New Roman" w:cs="Times New Roman"/>
          <w:sz w:val="24"/>
          <w:szCs w:val="24"/>
        </w:rPr>
        <w:t xml:space="preserve"> </w:t>
      </w:r>
      <w:r w:rsidR="00E02966" w:rsidRPr="00A72EA3">
        <w:rPr>
          <w:rStyle w:val="Text0"/>
          <w:rFonts w:ascii="Times New Roman" w:eastAsia="Calibri" w:hAnsi="Times New Roman" w:cs="Times New Roman"/>
          <w:sz w:val="24"/>
          <w:szCs w:val="24"/>
        </w:rPr>
        <w:t xml:space="preserve">с 5-го по 8-й класс. </w:t>
      </w:r>
    </w:p>
    <w:p w:rsidR="00E02966" w:rsidRPr="00A72EA3" w:rsidRDefault="00E02966" w:rsidP="00A72EA3">
      <w:pPr>
        <w:pStyle w:val="text"/>
        <w:widowControl/>
        <w:tabs>
          <w:tab w:val="left" w:pos="142"/>
          <w:tab w:val="left" w:pos="284"/>
          <w:tab w:val="left" w:pos="709"/>
        </w:tabs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A72EA3">
        <w:rPr>
          <w:rFonts w:ascii="Times New Roman" w:hAnsi="Times New Roman" w:cs="Times New Roman"/>
          <w:color w:val="auto"/>
          <w:sz w:val="24"/>
          <w:szCs w:val="24"/>
        </w:rPr>
        <w:t>Согласно Инструктивно-методическому письму «О реализации учебных планов  в общеобразовательных учреждениях Псковской области в 2015-2016 учебном году» на изучение учебного предмета «Изобразительное искусство» отводится:</w:t>
      </w:r>
    </w:p>
    <w:p w:rsidR="00E02966" w:rsidRPr="00A72EA3" w:rsidRDefault="00E02966" w:rsidP="00A72EA3">
      <w:pPr>
        <w:pStyle w:val="text"/>
        <w:widowControl/>
        <w:tabs>
          <w:tab w:val="left" w:pos="142"/>
          <w:tab w:val="left" w:pos="284"/>
          <w:tab w:val="left" w:pos="709"/>
        </w:tabs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A72EA3">
        <w:rPr>
          <w:rFonts w:ascii="Times New Roman" w:hAnsi="Times New Roman" w:cs="Times New Roman"/>
          <w:color w:val="auto"/>
          <w:sz w:val="24"/>
          <w:szCs w:val="24"/>
        </w:rPr>
        <w:t>- в 5 классах 1 час в неделю, количество учебных недель – 35, количество учебных часов в год – 35;</w:t>
      </w:r>
    </w:p>
    <w:p w:rsidR="00E02966" w:rsidRPr="00A72EA3" w:rsidRDefault="00E02966" w:rsidP="00A72EA3">
      <w:pPr>
        <w:pStyle w:val="text"/>
        <w:widowControl/>
        <w:tabs>
          <w:tab w:val="left" w:pos="142"/>
          <w:tab w:val="left" w:pos="284"/>
          <w:tab w:val="left" w:pos="709"/>
        </w:tabs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A72EA3">
        <w:rPr>
          <w:rFonts w:ascii="Times New Roman" w:hAnsi="Times New Roman" w:cs="Times New Roman"/>
          <w:color w:val="auto"/>
          <w:sz w:val="24"/>
          <w:szCs w:val="24"/>
        </w:rPr>
        <w:t>- в 6 классах 2 часа в неделю, количество учебных недель – 35, количество учебных часов в год – 70;</w:t>
      </w:r>
    </w:p>
    <w:p w:rsidR="00E02966" w:rsidRPr="00A72EA3" w:rsidRDefault="00E02966" w:rsidP="00A72EA3">
      <w:pPr>
        <w:pStyle w:val="text"/>
        <w:widowControl/>
        <w:tabs>
          <w:tab w:val="left" w:pos="142"/>
          <w:tab w:val="left" w:pos="284"/>
          <w:tab w:val="left" w:pos="709"/>
        </w:tabs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A72EA3">
        <w:rPr>
          <w:rFonts w:ascii="Times New Roman" w:hAnsi="Times New Roman" w:cs="Times New Roman"/>
          <w:color w:val="auto"/>
          <w:sz w:val="24"/>
          <w:szCs w:val="24"/>
        </w:rPr>
        <w:t>- в 7 классах 2 часа в неделю, количество учебных недель – 35, количество учебных часов в год – 70;</w:t>
      </w:r>
    </w:p>
    <w:p w:rsidR="00E02966" w:rsidRPr="00A72EA3" w:rsidRDefault="00E02966" w:rsidP="00A72EA3">
      <w:pPr>
        <w:pStyle w:val="text"/>
        <w:widowControl/>
        <w:tabs>
          <w:tab w:val="left" w:pos="142"/>
          <w:tab w:val="left" w:pos="284"/>
          <w:tab w:val="left" w:pos="709"/>
        </w:tabs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A72EA3">
        <w:rPr>
          <w:rFonts w:ascii="Times New Roman" w:hAnsi="Times New Roman" w:cs="Times New Roman"/>
          <w:color w:val="auto"/>
          <w:sz w:val="24"/>
          <w:szCs w:val="24"/>
        </w:rPr>
        <w:t>- в 8 классах 1 час в неделю, количество учебных недель – 35, количество учебных часов в год – 35</w:t>
      </w:r>
    </w:p>
    <w:p w:rsidR="00E02966" w:rsidRPr="00A72EA3" w:rsidRDefault="00E02966" w:rsidP="00A72EA3">
      <w:pPr>
        <w:pStyle w:val="text"/>
        <w:widowControl/>
        <w:tabs>
          <w:tab w:val="left" w:pos="142"/>
          <w:tab w:val="left" w:pos="284"/>
          <w:tab w:val="left" w:pos="709"/>
        </w:tabs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E02966" w:rsidRPr="00A72EA3" w:rsidRDefault="00E02966" w:rsidP="00A72EA3">
      <w:pPr>
        <w:pStyle w:val="21"/>
        <w:widowControl/>
        <w:shd w:val="clear" w:color="auto" w:fill="auto"/>
        <w:tabs>
          <w:tab w:val="left" w:pos="142"/>
          <w:tab w:val="left" w:pos="284"/>
          <w:tab w:val="left" w:pos="709"/>
        </w:tabs>
        <w:spacing w:before="0" w:line="240" w:lineRule="auto"/>
        <w:rPr>
          <w:rFonts w:cs="Times New Roman"/>
          <w:sz w:val="24"/>
          <w:szCs w:val="24"/>
        </w:rPr>
      </w:pPr>
      <w:r w:rsidRPr="00A72EA3">
        <w:rPr>
          <w:rFonts w:cs="Times New Roman"/>
          <w:sz w:val="24"/>
          <w:szCs w:val="24"/>
        </w:rPr>
        <w:t>Общее число учебных часов за период обучения с 5 по 8 класс составляет 210 ч.</w:t>
      </w:r>
    </w:p>
    <w:p w:rsidR="00EC3A33" w:rsidRPr="00A72EA3" w:rsidRDefault="00C06B74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</w:t>
      </w:r>
    </w:p>
    <w:p w:rsidR="000373CC" w:rsidRPr="00A72EA3" w:rsidRDefault="00C06B74" w:rsidP="00A72EA3">
      <w:pPr>
        <w:keepNext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в 9 класс</w:t>
      </w:r>
      <w:r w:rsidR="000373CC"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73CC"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реализуются из расчёта 1 час в неделю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73CC"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вариативной части учебного плана и внеурочной деятельности. </w:t>
      </w:r>
    </w:p>
    <w:p w:rsidR="00C06B74" w:rsidRPr="00A72EA3" w:rsidRDefault="00C06B74" w:rsidP="00A72EA3">
      <w:pPr>
        <w:keepNext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DCC" w:rsidRPr="00A72EA3" w:rsidRDefault="00C06B74" w:rsidP="00A72EA3">
      <w:pPr>
        <w:keepNext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4.</w:t>
      </w:r>
      <w:r w:rsidRPr="00A72EA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Личностные, </w:t>
      </w:r>
      <w:proofErr w:type="spellStart"/>
      <w:r w:rsidRPr="00A72EA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метапредметные</w:t>
      </w:r>
      <w:proofErr w:type="spellEnd"/>
      <w:r w:rsidRPr="00A72EA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и предметные результаты</w:t>
      </w:r>
    </w:p>
    <w:p w:rsidR="00C06B74" w:rsidRPr="00A72EA3" w:rsidRDefault="00C06B74" w:rsidP="00A72EA3">
      <w:pPr>
        <w:keepNext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освоения учебного предмета «Технология»</w:t>
      </w:r>
    </w:p>
    <w:p w:rsidR="00C06B74" w:rsidRPr="00A72EA3" w:rsidRDefault="00C06B74" w:rsidP="00A72EA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3A33" w:rsidRPr="00A72EA3" w:rsidRDefault="00EC3A33" w:rsidP="00A72EA3">
      <w:pPr>
        <w:pStyle w:val="2"/>
        <w:tabs>
          <w:tab w:val="left" w:pos="142"/>
          <w:tab w:val="left" w:pos="284"/>
        </w:tabs>
        <w:spacing w:before="0" w:line="240" w:lineRule="auto"/>
        <w:jc w:val="both"/>
        <w:rPr>
          <w:rStyle w:val="20"/>
          <w:rFonts w:ascii="Times New Roman" w:hAnsi="Times New Roman" w:cs="Times New Roman"/>
          <w:i/>
          <w:color w:val="auto"/>
          <w:sz w:val="24"/>
          <w:szCs w:val="24"/>
        </w:rPr>
      </w:pPr>
      <w:r w:rsidRPr="00A72EA3">
        <w:rPr>
          <w:rStyle w:val="20"/>
          <w:rFonts w:ascii="Times New Roman" w:hAnsi="Times New Roman" w:cs="Times New Roman"/>
          <w:i/>
          <w:color w:val="auto"/>
          <w:sz w:val="24"/>
          <w:szCs w:val="24"/>
        </w:rPr>
        <w:t>Личностные результаты освоения основной образовательной программы:</w:t>
      </w:r>
    </w:p>
    <w:p w:rsidR="00EC3A33" w:rsidRPr="00A72EA3" w:rsidRDefault="00EC3A33" w:rsidP="00A72EA3">
      <w:pPr>
        <w:tabs>
          <w:tab w:val="left" w:pos="142"/>
          <w:tab w:val="left" w:pos="284"/>
        </w:tabs>
        <w:spacing w:after="0" w:line="240" w:lineRule="auto"/>
        <w:jc w:val="both"/>
        <w:rPr>
          <w:rStyle w:val="dash041e005f0431005f044b005f0447005f043d005f044b005f0439005f005fchar1char1"/>
        </w:rPr>
      </w:pPr>
      <w:r w:rsidRPr="00A72EA3">
        <w:rPr>
          <w:rStyle w:val="dash041e005f0431005f044b005f0447005f043d005f044b005f0439005f005fchar1char1"/>
        </w:rPr>
        <w:t>1. Российская гражданская идентичность. Осознание этнической принадлежности, знание истории,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России). Осознанное, уважительное и доброжелательное отношение к культуре,  традициям, ценностям народов России и народов мира.</w:t>
      </w:r>
    </w:p>
    <w:p w:rsidR="00EC3A33" w:rsidRPr="00A72EA3" w:rsidRDefault="00EC3A33" w:rsidP="00A72EA3">
      <w:pPr>
        <w:tabs>
          <w:tab w:val="left" w:pos="142"/>
          <w:tab w:val="left" w:pos="284"/>
        </w:tabs>
        <w:spacing w:after="0" w:line="240" w:lineRule="auto"/>
        <w:jc w:val="both"/>
        <w:rPr>
          <w:rStyle w:val="dash041e005f0431005f044b005f0447005f043d005f044b005f0439005f005fchar1char1"/>
        </w:rPr>
      </w:pPr>
      <w:r w:rsidRPr="00A72EA3"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EC3A33" w:rsidRPr="00A72EA3" w:rsidRDefault="00EC3A33" w:rsidP="00A72EA3">
      <w:pPr>
        <w:tabs>
          <w:tab w:val="left" w:pos="142"/>
          <w:tab w:val="left" w:pos="284"/>
        </w:tabs>
        <w:spacing w:after="0" w:line="240" w:lineRule="auto"/>
        <w:jc w:val="both"/>
        <w:rPr>
          <w:rStyle w:val="dash041e005f0431005f044b005f0447005f043d005f044b005f0439005f005fchar1char1"/>
        </w:rPr>
      </w:pPr>
      <w:r w:rsidRPr="00A72EA3">
        <w:rPr>
          <w:rStyle w:val="dash041e005f0431005f044b005f0447005f043d005f044b005f0439005f005fchar1char1"/>
        </w:rPr>
        <w:t xml:space="preserve">3. </w:t>
      </w:r>
      <w:proofErr w:type="spellStart"/>
      <w:r w:rsidRPr="00A72EA3">
        <w:rPr>
          <w:rStyle w:val="dash041e005f0431005f044b005f0447005f043d005f044b005f0439005f005fchar1char1"/>
        </w:rPr>
        <w:t>Сформированность</w:t>
      </w:r>
      <w:proofErr w:type="spellEnd"/>
      <w:r w:rsidRPr="00A72EA3">
        <w:rPr>
          <w:rStyle w:val="dash041e005f0431005f044b005f0447005f043d005f044b005f0439005f005fchar1char1"/>
        </w:rPr>
        <w:t xml:space="preserve"> ответственного отношения к учению; уважительного отношения к труду, наличие опыта участия в социально значимом труде. </w:t>
      </w:r>
    </w:p>
    <w:p w:rsidR="00EC3A33" w:rsidRPr="00A72EA3" w:rsidRDefault="00EC3A33" w:rsidP="00A72EA3">
      <w:pPr>
        <w:tabs>
          <w:tab w:val="left" w:pos="142"/>
          <w:tab w:val="left" w:pos="284"/>
        </w:tabs>
        <w:spacing w:after="0" w:line="240" w:lineRule="auto"/>
        <w:jc w:val="both"/>
        <w:rPr>
          <w:rStyle w:val="dash041e005f0431005f044b005f0447005f043d005f044b005f0439005f005fchar1char1"/>
        </w:rPr>
      </w:pPr>
      <w:r w:rsidRPr="00A72EA3">
        <w:rPr>
          <w:rStyle w:val="dash041e005f0431005f044b005f0447005f043d005f044b005f0439005f005fchar1char1"/>
        </w:rPr>
        <w:t xml:space="preserve">4. </w:t>
      </w:r>
      <w:proofErr w:type="spellStart"/>
      <w:r w:rsidRPr="00A72EA3">
        <w:rPr>
          <w:rStyle w:val="dash041e005f0431005f044b005f0447005f043d005f044b005f0439005f005fchar1char1"/>
        </w:rPr>
        <w:t>Сформированность</w:t>
      </w:r>
      <w:proofErr w:type="spellEnd"/>
      <w:r w:rsidRPr="00A72EA3">
        <w:rPr>
          <w:rStyle w:val="dash041e005f0431005f044b005f0447005f043d005f044b005f0439005f005fchar1char1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EC3A33" w:rsidRPr="00A72EA3" w:rsidRDefault="00EC3A33" w:rsidP="00A72EA3">
      <w:pPr>
        <w:tabs>
          <w:tab w:val="left" w:pos="142"/>
          <w:tab w:val="left" w:pos="284"/>
        </w:tabs>
        <w:spacing w:after="0" w:line="240" w:lineRule="auto"/>
        <w:jc w:val="both"/>
        <w:rPr>
          <w:rStyle w:val="dash041e005f0431005f044b005f0447005f043d005f044b005f0439005f005fchar1char1"/>
        </w:rPr>
      </w:pPr>
      <w:r w:rsidRPr="00A72EA3">
        <w:rPr>
          <w:rStyle w:val="dash041e005f0431005f044b005f0447005f043d005f044b005f0439005f005fchar1char1"/>
        </w:rPr>
        <w:t xml:space="preserve">5.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A72EA3">
        <w:rPr>
          <w:rStyle w:val="dash041e005f0431005f044b005f0447005f043d005f044b005f0439005f005fchar1char1"/>
        </w:rPr>
        <w:t>сформированность</w:t>
      </w:r>
      <w:proofErr w:type="spellEnd"/>
      <w:r w:rsidRPr="00A72EA3">
        <w:rPr>
          <w:rStyle w:val="dash041e005f0431005f044b005f0447005f043d005f044b005f0439005f005fchar1char1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A72EA3">
        <w:rPr>
          <w:rStyle w:val="dash041e005f0431005f044b005f0447005f043d005f044b005f0439005f005fchar1char1"/>
        </w:rPr>
        <w:t>выраженной</w:t>
      </w:r>
      <w:proofErr w:type="gramEnd"/>
      <w:r w:rsidRPr="00A72EA3">
        <w:rPr>
          <w:rStyle w:val="dash041e005f0431005f044b005f0447005f043d005f044b005f0439005f005fchar1char1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A72EA3">
        <w:rPr>
          <w:rStyle w:val="dash041e005f0431005f044b005f0447005f043d005f044b005f0439005f005fchar1char1"/>
        </w:rPr>
        <w:t>сформированность</w:t>
      </w:r>
      <w:proofErr w:type="spellEnd"/>
      <w:r w:rsidRPr="00A72EA3">
        <w:rPr>
          <w:rStyle w:val="dash041e005f0431005f044b005f0447005f043d005f044b005f0439005f005fchar1char1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EC3A33" w:rsidRPr="00A72EA3" w:rsidRDefault="00EC3A33" w:rsidP="00A72EA3">
      <w:pPr>
        <w:pStyle w:val="2"/>
        <w:tabs>
          <w:tab w:val="left" w:pos="142"/>
          <w:tab w:val="left" w:pos="284"/>
        </w:tabs>
        <w:spacing w:before="0"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" w:name="_Toc405145649"/>
      <w:bookmarkStart w:id="2" w:name="_Toc406058978"/>
      <w:bookmarkStart w:id="3" w:name="_Toc409691627"/>
      <w:bookmarkStart w:id="4" w:name="_Toc410653951"/>
      <w:bookmarkStart w:id="5" w:name="_Toc414553132"/>
      <w:proofErr w:type="spellStart"/>
      <w:r w:rsidRPr="00A72EA3">
        <w:rPr>
          <w:rFonts w:ascii="Times New Roman" w:hAnsi="Times New Roman" w:cs="Times New Roman"/>
          <w:i/>
          <w:color w:val="auto"/>
          <w:sz w:val="24"/>
          <w:szCs w:val="24"/>
        </w:rPr>
        <w:t>Метапредметные</w:t>
      </w:r>
      <w:proofErr w:type="spellEnd"/>
      <w:r w:rsidRPr="00A72EA3">
        <w:rPr>
          <w:rFonts w:ascii="Times New Roman" w:hAnsi="Times New Roman" w:cs="Times New Roman"/>
          <w:i/>
          <w:color w:val="auto"/>
          <w:sz w:val="24"/>
          <w:szCs w:val="24"/>
        </w:rPr>
        <w:t xml:space="preserve"> результаты освоения ООП</w:t>
      </w:r>
      <w:bookmarkEnd w:id="1"/>
      <w:bookmarkEnd w:id="2"/>
      <w:bookmarkEnd w:id="3"/>
      <w:bookmarkEnd w:id="4"/>
      <w:bookmarkEnd w:id="5"/>
    </w:p>
    <w:p w:rsidR="00EC3A33" w:rsidRPr="00A72EA3" w:rsidRDefault="00EC3A33" w:rsidP="00A72EA3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EC3A33" w:rsidRPr="00A72EA3" w:rsidRDefault="00EC3A33" w:rsidP="00A72EA3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2EA3"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EC3A33" w:rsidRPr="00A72EA3" w:rsidRDefault="00EC3A33" w:rsidP="00A72EA3">
      <w:pPr>
        <w:widowControl w:val="0"/>
        <w:numPr>
          <w:ilvl w:val="0"/>
          <w:numId w:val="30"/>
        </w:numPr>
        <w:tabs>
          <w:tab w:val="left" w:pos="142"/>
          <w:tab w:val="left" w:pos="284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EC3A33" w:rsidRPr="00A72EA3" w:rsidRDefault="00EC3A33" w:rsidP="00A72EA3">
      <w:pPr>
        <w:widowControl w:val="0"/>
        <w:numPr>
          <w:ilvl w:val="0"/>
          <w:numId w:val="31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EC3A33" w:rsidRPr="00A72EA3" w:rsidRDefault="00EC3A33" w:rsidP="00A72EA3">
      <w:pPr>
        <w:widowControl w:val="0"/>
        <w:numPr>
          <w:ilvl w:val="0"/>
          <w:numId w:val="31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EC3A33" w:rsidRPr="00A72EA3" w:rsidRDefault="00EC3A33" w:rsidP="00A72EA3">
      <w:pPr>
        <w:widowControl w:val="0"/>
        <w:numPr>
          <w:ilvl w:val="0"/>
          <w:numId w:val="31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EC3A33" w:rsidRPr="00A72EA3" w:rsidRDefault="00EC3A33" w:rsidP="00A72EA3">
      <w:pPr>
        <w:widowControl w:val="0"/>
        <w:numPr>
          <w:ilvl w:val="0"/>
          <w:numId w:val="31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EC3A33" w:rsidRPr="00A72EA3" w:rsidRDefault="00EC3A33" w:rsidP="00A72EA3">
      <w:pPr>
        <w:widowControl w:val="0"/>
        <w:numPr>
          <w:ilvl w:val="0"/>
          <w:numId w:val="31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EC3A33" w:rsidRPr="00A72EA3" w:rsidRDefault="00EC3A33" w:rsidP="00A72EA3">
      <w:pPr>
        <w:widowControl w:val="0"/>
        <w:numPr>
          <w:ilvl w:val="0"/>
          <w:numId w:val="31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EC3A33" w:rsidRPr="00A72EA3" w:rsidRDefault="00EC3A33" w:rsidP="00A72EA3">
      <w:pPr>
        <w:widowControl w:val="0"/>
        <w:numPr>
          <w:ilvl w:val="0"/>
          <w:numId w:val="30"/>
        </w:numPr>
        <w:tabs>
          <w:tab w:val="left" w:pos="142"/>
          <w:tab w:val="left" w:pos="284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lastRenderedPageBreak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EC3A33" w:rsidRPr="00A72EA3" w:rsidRDefault="00EC3A33" w:rsidP="00A72EA3">
      <w:pPr>
        <w:widowControl w:val="0"/>
        <w:numPr>
          <w:ilvl w:val="0"/>
          <w:numId w:val="31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определять необходимые действи</w:t>
      </w:r>
      <w:proofErr w:type="gramStart"/>
      <w:r w:rsidRPr="00A72EA3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A72EA3">
        <w:rPr>
          <w:rFonts w:ascii="Times New Roman" w:hAnsi="Times New Roman" w:cs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EC3A33" w:rsidRPr="00A72EA3" w:rsidRDefault="00EC3A33" w:rsidP="00A72EA3">
      <w:pPr>
        <w:widowControl w:val="0"/>
        <w:numPr>
          <w:ilvl w:val="0"/>
          <w:numId w:val="31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EC3A33" w:rsidRPr="00A72EA3" w:rsidRDefault="00EC3A33" w:rsidP="00A72EA3">
      <w:pPr>
        <w:widowControl w:val="0"/>
        <w:numPr>
          <w:ilvl w:val="0"/>
          <w:numId w:val="31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EC3A33" w:rsidRPr="00A72EA3" w:rsidRDefault="00EC3A33" w:rsidP="00A72EA3">
      <w:pPr>
        <w:widowControl w:val="0"/>
        <w:numPr>
          <w:ilvl w:val="0"/>
          <w:numId w:val="31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EC3A33" w:rsidRPr="00A72EA3" w:rsidRDefault="00EC3A33" w:rsidP="00A72EA3">
      <w:pPr>
        <w:widowControl w:val="0"/>
        <w:numPr>
          <w:ilvl w:val="0"/>
          <w:numId w:val="31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EC3A33" w:rsidRPr="00A72EA3" w:rsidRDefault="00EC3A33" w:rsidP="00A72EA3">
      <w:pPr>
        <w:widowControl w:val="0"/>
        <w:numPr>
          <w:ilvl w:val="0"/>
          <w:numId w:val="31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EC3A33" w:rsidRPr="00A72EA3" w:rsidRDefault="00EC3A33" w:rsidP="00A72EA3">
      <w:pPr>
        <w:widowControl w:val="0"/>
        <w:numPr>
          <w:ilvl w:val="0"/>
          <w:numId w:val="31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EC3A33" w:rsidRPr="00A72EA3" w:rsidRDefault="00EC3A33" w:rsidP="00A72EA3">
      <w:pPr>
        <w:widowControl w:val="0"/>
        <w:numPr>
          <w:ilvl w:val="0"/>
          <w:numId w:val="31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EC3A33" w:rsidRPr="00A72EA3" w:rsidRDefault="00EC3A33" w:rsidP="00A72EA3">
      <w:pPr>
        <w:widowControl w:val="0"/>
        <w:numPr>
          <w:ilvl w:val="0"/>
          <w:numId w:val="31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EC3A33" w:rsidRPr="00A72EA3" w:rsidRDefault="00EC3A33" w:rsidP="00A72EA3">
      <w:pPr>
        <w:widowControl w:val="0"/>
        <w:numPr>
          <w:ilvl w:val="0"/>
          <w:numId w:val="30"/>
        </w:numPr>
        <w:tabs>
          <w:tab w:val="left" w:pos="142"/>
          <w:tab w:val="left" w:pos="284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EC3A33" w:rsidRPr="00A72EA3" w:rsidRDefault="00EC3A33" w:rsidP="00A72EA3">
      <w:pPr>
        <w:widowControl w:val="0"/>
        <w:numPr>
          <w:ilvl w:val="0"/>
          <w:numId w:val="30"/>
        </w:numPr>
        <w:tabs>
          <w:tab w:val="left" w:pos="142"/>
          <w:tab w:val="left" w:pos="284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lastRenderedPageBreak/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EC3A33" w:rsidRPr="00A72EA3" w:rsidRDefault="00EC3A33" w:rsidP="00A72EA3">
      <w:pPr>
        <w:widowControl w:val="0"/>
        <w:numPr>
          <w:ilvl w:val="0"/>
          <w:numId w:val="30"/>
        </w:numPr>
        <w:tabs>
          <w:tab w:val="left" w:pos="142"/>
          <w:tab w:val="left" w:pos="284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A72EA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72EA3">
        <w:rPr>
          <w:rFonts w:ascii="Times New Roman" w:hAnsi="Times New Roman" w:cs="Times New Roman"/>
          <w:sz w:val="24"/>
          <w:szCs w:val="24"/>
        </w:rPr>
        <w:t xml:space="preserve"> учебной и познавательной. Обучающийся сможет: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EC3A33" w:rsidRPr="00A72EA3" w:rsidRDefault="00EC3A33" w:rsidP="00A72EA3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2EA3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EC3A33" w:rsidRPr="00A72EA3" w:rsidRDefault="00EC3A33" w:rsidP="00A72EA3">
      <w:pPr>
        <w:widowControl w:val="0"/>
        <w:numPr>
          <w:ilvl w:val="0"/>
          <w:numId w:val="30"/>
        </w:numPr>
        <w:tabs>
          <w:tab w:val="left" w:pos="142"/>
          <w:tab w:val="left" w:pos="284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2EA3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A72EA3">
        <w:rPr>
          <w:rFonts w:ascii="Times New Roman" w:hAnsi="Times New Roman" w:cs="Times New Roman"/>
          <w:sz w:val="24"/>
          <w:szCs w:val="24"/>
        </w:rPr>
        <w:t xml:space="preserve"> Обучающийся сможет: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выделять явление из общего ряда других явлений;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EA3">
        <w:rPr>
          <w:rFonts w:ascii="Times New Roman" w:hAnsi="Times New Roman" w:cs="Times New Roman"/>
          <w:sz w:val="24"/>
          <w:szCs w:val="24"/>
        </w:rPr>
        <w:t>вербализовать</w:t>
      </w:r>
      <w:proofErr w:type="spellEnd"/>
      <w:r w:rsidRPr="00A72EA3">
        <w:rPr>
          <w:rFonts w:ascii="Times New Roman" w:hAnsi="Times New Roman" w:cs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делать вывод на основе критического анализа разных точек зрения, подтверждать вывод </w:t>
      </w:r>
      <w:r w:rsidRPr="00A72EA3">
        <w:rPr>
          <w:rFonts w:ascii="Times New Roman" w:hAnsi="Times New Roman" w:cs="Times New Roman"/>
          <w:sz w:val="24"/>
          <w:szCs w:val="24"/>
        </w:rPr>
        <w:lastRenderedPageBreak/>
        <w:t>собственной аргументацией или самостоятельно полученными данными.</w:t>
      </w:r>
    </w:p>
    <w:p w:rsidR="00EC3A33" w:rsidRPr="00A72EA3" w:rsidRDefault="00EC3A33" w:rsidP="00A72EA3">
      <w:pPr>
        <w:widowControl w:val="0"/>
        <w:numPr>
          <w:ilvl w:val="0"/>
          <w:numId w:val="30"/>
        </w:numPr>
        <w:tabs>
          <w:tab w:val="left" w:pos="142"/>
          <w:tab w:val="left" w:pos="284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обозначать символом и знаком предмет и/или явление;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A72EA3">
        <w:rPr>
          <w:rFonts w:ascii="Times New Roman" w:hAnsi="Times New Roman" w:cs="Times New Roman"/>
          <w:sz w:val="24"/>
          <w:szCs w:val="24"/>
        </w:rPr>
        <w:t>текстовое</w:t>
      </w:r>
      <w:proofErr w:type="gramEnd"/>
      <w:r w:rsidRPr="00A72EA3">
        <w:rPr>
          <w:rFonts w:ascii="Times New Roman" w:hAnsi="Times New Roman" w:cs="Times New Roman"/>
          <w:sz w:val="24"/>
          <w:szCs w:val="24"/>
        </w:rPr>
        <w:t>, и наоборот;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строить доказательство: прямое, косвенное, от противного;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EC3A33" w:rsidRPr="00A72EA3" w:rsidRDefault="00EC3A33" w:rsidP="00A72EA3">
      <w:pPr>
        <w:widowControl w:val="0"/>
        <w:numPr>
          <w:ilvl w:val="0"/>
          <w:numId w:val="30"/>
        </w:numPr>
        <w:tabs>
          <w:tab w:val="left" w:pos="142"/>
          <w:tab w:val="left" w:pos="284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Смысловое чтение. Обучающийся сможет: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резюмировать главную идею текста;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A72EA3">
        <w:rPr>
          <w:rFonts w:ascii="Times New Roman" w:hAnsi="Times New Roman" w:cs="Times New Roman"/>
          <w:sz w:val="24"/>
          <w:szCs w:val="24"/>
        </w:rPr>
        <w:t>non-fiction</w:t>
      </w:r>
      <w:proofErr w:type="spellEnd"/>
      <w:r w:rsidRPr="00A72EA3">
        <w:rPr>
          <w:rFonts w:ascii="Times New Roman" w:hAnsi="Times New Roman" w:cs="Times New Roman"/>
          <w:sz w:val="24"/>
          <w:szCs w:val="24"/>
        </w:rPr>
        <w:t>);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EC3A33" w:rsidRPr="00A72EA3" w:rsidRDefault="00EC3A33" w:rsidP="00A72EA3">
      <w:pPr>
        <w:widowControl w:val="0"/>
        <w:numPr>
          <w:ilvl w:val="0"/>
          <w:numId w:val="30"/>
        </w:numPr>
        <w:tabs>
          <w:tab w:val="left" w:pos="142"/>
          <w:tab w:val="left" w:pos="284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EC3A33" w:rsidRPr="00A72EA3" w:rsidRDefault="00EC3A33" w:rsidP="00A72EA3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EC3A33" w:rsidRPr="00A72EA3" w:rsidRDefault="00EC3A33" w:rsidP="00A72EA3">
      <w:pPr>
        <w:pStyle w:val="a9"/>
        <w:numPr>
          <w:ilvl w:val="0"/>
          <w:numId w:val="32"/>
        </w:numPr>
        <w:tabs>
          <w:tab w:val="left" w:pos="142"/>
          <w:tab w:val="left" w:pos="284"/>
        </w:tabs>
        <w:ind w:left="0" w:firstLine="0"/>
        <w:contextualSpacing/>
        <w:jc w:val="both"/>
      </w:pPr>
      <w:r w:rsidRPr="00A72EA3">
        <w:t>определять необходимые ключевые поисковые слова и запросы;</w:t>
      </w:r>
    </w:p>
    <w:p w:rsidR="00EC3A33" w:rsidRPr="00A72EA3" w:rsidRDefault="00EC3A33" w:rsidP="00A72EA3">
      <w:pPr>
        <w:pStyle w:val="a9"/>
        <w:numPr>
          <w:ilvl w:val="0"/>
          <w:numId w:val="32"/>
        </w:numPr>
        <w:tabs>
          <w:tab w:val="left" w:pos="142"/>
          <w:tab w:val="left" w:pos="284"/>
        </w:tabs>
        <w:ind w:left="0" w:firstLine="0"/>
        <w:contextualSpacing/>
        <w:jc w:val="both"/>
      </w:pPr>
      <w:r w:rsidRPr="00A72EA3">
        <w:t>осуществлять взаимодействие с электронными поисковыми системами, словарями;</w:t>
      </w:r>
    </w:p>
    <w:p w:rsidR="00EC3A33" w:rsidRPr="00A72EA3" w:rsidRDefault="00EC3A33" w:rsidP="00A72EA3">
      <w:pPr>
        <w:pStyle w:val="a9"/>
        <w:numPr>
          <w:ilvl w:val="0"/>
          <w:numId w:val="32"/>
        </w:numPr>
        <w:tabs>
          <w:tab w:val="left" w:pos="142"/>
          <w:tab w:val="left" w:pos="284"/>
        </w:tabs>
        <w:ind w:left="0" w:firstLine="0"/>
        <w:contextualSpacing/>
        <w:jc w:val="both"/>
      </w:pPr>
      <w:r w:rsidRPr="00A72EA3">
        <w:t>формировать множественную выборку из поисковых источников для объективизации результатов поиска;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EC3A33" w:rsidRPr="00A72EA3" w:rsidRDefault="00EC3A33" w:rsidP="00A72EA3">
      <w:pPr>
        <w:tabs>
          <w:tab w:val="left" w:pos="142"/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2EA3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EC3A33" w:rsidRPr="00A72EA3" w:rsidRDefault="00EC3A33" w:rsidP="00A72EA3">
      <w:pPr>
        <w:pStyle w:val="a9"/>
        <w:widowControl w:val="0"/>
        <w:numPr>
          <w:ilvl w:val="0"/>
          <w:numId w:val="33"/>
        </w:numPr>
        <w:tabs>
          <w:tab w:val="left" w:pos="142"/>
          <w:tab w:val="left" w:pos="284"/>
          <w:tab w:val="left" w:pos="426"/>
        </w:tabs>
        <w:ind w:left="0" w:firstLine="0"/>
        <w:contextualSpacing/>
        <w:jc w:val="both"/>
      </w:pPr>
      <w:r w:rsidRPr="00A72EA3"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EC3A33" w:rsidRPr="00A72EA3" w:rsidRDefault="00EC3A33" w:rsidP="00A72EA3">
      <w:pPr>
        <w:widowControl w:val="0"/>
        <w:numPr>
          <w:ilvl w:val="0"/>
          <w:numId w:val="34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определять возможные роли в совместной деятельности;</w:t>
      </w:r>
    </w:p>
    <w:p w:rsidR="00EC3A33" w:rsidRPr="00A72EA3" w:rsidRDefault="00EC3A33" w:rsidP="00A72EA3">
      <w:pPr>
        <w:widowControl w:val="0"/>
        <w:numPr>
          <w:ilvl w:val="0"/>
          <w:numId w:val="34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играть определенную роль в совместной деятельности;</w:t>
      </w:r>
    </w:p>
    <w:p w:rsidR="00EC3A33" w:rsidRPr="00A72EA3" w:rsidRDefault="00EC3A33" w:rsidP="00A72EA3">
      <w:pPr>
        <w:widowControl w:val="0"/>
        <w:numPr>
          <w:ilvl w:val="0"/>
          <w:numId w:val="34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2EA3">
        <w:rPr>
          <w:rFonts w:ascii="Times New Roman" w:hAnsi="Times New Roman" w:cs="Times New Roman"/>
          <w:sz w:val="24"/>
          <w:szCs w:val="24"/>
        </w:rPr>
        <w:lastRenderedPageBreak/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EC3A33" w:rsidRPr="00A72EA3" w:rsidRDefault="00EC3A33" w:rsidP="00A72EA3">
      <w:pPr>
        <w:widowControl w:val="0"/>
        <w:numPr>
          <w:ilvl w:val="0"/>
          <w:numId w:val="34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EC3A33" w:rsidRPr="00A72EA3" w:rsidRDefault="00EC3A33" w:rsidP="00A72EA3">
      <w:pPr>
        <w:widowControl w:val="0"/>
        <w:numPr>
          <w:ilvl w:val="0"/>
          <w:numId w:val="34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EC3A33" w:rsidRPr="00A72EA3" w:rsidRDefault="00EC3A33" w:rsidP="00A72EA3">
      <w:pPr>
        <w:widowControl w:val="0"/>
        <w:numPr>
          <w:ilvl w:val="0"/>
          <w:numId w:val="34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EC3A33" w:rsidRPr="00A72EA3" w:rsidRDefault="00EC3A33" w:rsidP="00A72EA3">
      <w:pPr>
        <w:widowControl w:val="0"/>
        <w:numPr>
          <w:ilvl w:val="0"/>
          <w:numId w:val="34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EC3A33" w:rsidRPr="00A72EA3" w:rsidRDefault="00EC3A33" w:rsidP="00A72EA3">
      <w:pPr>
        <w:widowControl w:val="0"/>
        <w:numPr>
          <w:ilvl w:val="0"/>
          <w:numId w:val="34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предлагать альтернативное решение в конфликтной ситуации;</w:t>
      </w:r>
    </w:p>
    <w:p w:rsidR="00EC3A33" w:rsidRPr="00A72EA3" w:rsidRDefault="00EC3A33" w:rsidP="00A72EA3">
      <w:pPr>
        <w:widowControl w:val="0"/>
        <w:numPr>
          <w:ilvl w:val="0"/>
          <w:numId w:val="34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выделять общую точку зрения в дискуссии;</w:t>
      </w:r>
    </w:p>
    <w:p w:rsidR="00EC3A33" w:rsidRPr="00A72EA3" w:rsidRDefault="00EC3A33" w:rsidP="00A72EA3">
      <w:pPr>
        <w:widowControl w:val="0"/>
        <w:numPr>
          <w:ilvl w:val="0"/>
          <w:numId w:val="34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EC3A33" w:rsidRPr="00A72EA3" w:rsidRDefault="00EC3A33" w:rsidP="00A72EA3">
      <w:pPr>
        <w:widowControl w:val="0"/>
        <w:numPr>
          <w:ilvl w:val="0"/>
          <w:numId w:val="34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EC3A33" w:rsidRPr="00A72EA3" w:rsidRDefault="00EC3A33" w:rsidP="00A72EA3">
      <w:pPr>
        <w:widowControl w:val="0"/>
        <w:numPr>
          <w:ilvl w:val="0"/>
          <w:numId w:val="34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EC3A33" w:rsidRPr="00A72EA3" w:rsidRDefault="00EC3A33" w:rsidP="00A72EA3">
      <w:pPr>
        <w:widowControl w:val="0"/>
        <w:numPr>
          <w:ilvl w:val="0"/>
          <w:numId w:val="33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EC3A33" w:rsidRPr="00A72EA3" w:rsidRDefault="00EC3A33" w:rsidP="00A72EA3">
      <w:pPr>
        <w:widowControl w:val="0"/>
        <w:numPr>
          <w:ilvl w:val="0"/>
          <w:numId w:val="33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</w:t>
      </w:r>
      <w:r w:rsidRPr="00A72EA3">
        <w:rPr>
          <w:rFonts w:ascii="Times New Roman" w:hAnsi="Times New Roman" w:cs="Times New Roman"/>
          <w:sz w:val="24"/>
          <w:szCs w:val="24"/>
        </w:rPr>
        <w:lastRenderedPageBreak/>
        <w:t>написание писем, сочинений, докладов, рефератов, создание презентаций и др.;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использовать информацию с учетом этических и правовых норм;</w:t>
      </w:r>
    </w:p>
    <w:p w:rsidR="00EC3A33" w:rsidRPr="00A72EA3" w:rsidRDefault="00EC3A33" w:rsidP="00A72EA3">
      <w:pPr>
        <w:widowControl w:val="0"/>
        <w:numPr>
          <w:ilvl w:val="0"/>
          <w:numId w:val="32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EC3A33" w:rsidRPr="00A72EA3" w:rsidRDefault="00EC3A33" w:rsidP="00A72EA3">
      <w:pPr>
        <w:pStyle w:val="text"/>
        <w:tabs>
          <w:tab w:val="left" w:pos="142"/>
          <w:tab w:val="left" w:pos="284"/>
        </w:tabs>
        <w:spacing w:line="240" w:lineRule="auto"/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EC3A33" w:rsidRPr="00A72EA3" w:rsidRDefault="00EC3A33" w:rsidP="00A72EA3">
      <w:pPr>
        <w:pStyle w:val="text"/>
        <w:tabs>
          <w:tab w:val="left" w:pos="142"/>
          <w:tab w:val="left" w:pos="284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72EA3">
        <w:rPr>
          <w:rFonts w:ascii="Times New Roman" w:hAnsi="Times New Roman" w:cs="Times New Roman"/>
          <w:b/>
          <w:color w:val="auto"/>
          <w:sz w:val="24"/>
          <w:szCs w:val="24"/>
        </w:rPr>
        <w:t>Предметные результаты изучения учебного предмета</w:t>
      </w:r>
    </w:p>
    <w:p w:rsidR="00EC3A33" w:rsidRPr="00A72EA3" w:rsidRDefault="00EC3A33" w:rsidP="00A72EA3">
      <w:pPr>
        <w:pStyle w:val="text"/>
        <w:tabs>
          <w:tab w:val="left" w:pos="142"/>
          <w:tab w:val="left" w:pos="284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EC3A33" w:rsidRPr="00A72EA3" w:rsidRDefault="00EC3A33" w:rsidP="00A72EA3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«Технология», планируемые результаты освоения предмета «Технология» отражают: </w:t>
      </w:r>
    </w:p>
    <w:p w:rsidR="00EC3A33" w:rsidRPr="00A72EA3" w:rsidRDefault="00EC3A33" w:rsidP="00A72EA3">
      <w:pPr>
        <w:pStyle w:val="a9"/>
        <w:numPr>
          <w:ilvl w:val="0"/>
          <w:numId w:val="35"/>
        </w:numPr>
        <w:tabs>
          <w:tab w:val="left" w:pos="142"/>
          <w:tab w:val="left" w:pos="993"/>
        </w:tabs>
        <w:ind w:left="0" w:firstLine="0"/>
        <w:contextualSpacing/>
        <w:jc w:val="both"/>
      </w:pPr>
      <w:r w:rsidRPr="00A72EA3">
        <w:t xml:space="preserve">осознание роли техники и технологий для прогрессивного развития общества; формирование целостного представления о </w:t>
      </w:r>
      <w:proofErr w:type="spellStart"/>
      <w:r w:rsidRPr="00A72EA3">
        <w:t>техносфере</w:t>
      </w:r>
      <w:proofErr w:type="spellEnd"/>
      <w:r w:rsidRPr="00A72EA3">
        <w:t xml:space="preserve">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 </w:t>
      </w:r>
    </w:p>
    <w:p w:rsidR="00EC3A33" w:rsidRPr="00A72EA3" w:rsidRDefault="00EC3A33" w:rsidP="00A72EA3">
      <w:pPr>
        <w:pStyle w:val="a9"/>
        <w:numPr>
          <w:ilvl w:val="0"/>
          <w:numId w:val="35"/>
        </w:numPr>
        <w:tabs>
          <w:tab w:val="left" w:pos="142"/>
          <w:tab w:val="left" w:pos="993"/>
        </w:tabs>
        <w:ind w:left="0" w:firstLine="0"/>
        <w:contextualSpacing/>
        <w:jc w:val="both"/>
      </w:pPr>
      <w:r w:rsidRPr="00A72EA3">
        <w:t xml:space="preserve"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:rsidR="00EC3A33" w:rsidRPr="00A72EA3" w:rsidRDefault="00EC3A33" w:rsidP="00A72EA3">
      <w:pPr>
        <w:pStyle w:val="a9"/>
        <w:numPr>
          <w:ilvl w:val="0"/>
          <w:numId w:val="35"/>
        </w:numPr>
        <w:tabs>
          <w:tab w:val="left" w:pos="142"/>
          <w:tab w:val="left" w:pos="993"/>
        </w:tabs>
        <w:ind w:left="0" w:firstLine="0"/>
        <w:contextualSpacing/>
        <w:jc w:val="both"/>
      </w:pPr>
      <w:r w:rsidRPr="00A72EA3">
        <w:t xml:space="preserve">овладение средствами и формами графического отображения объектов или процессов, правилами выполнения графической документации; </w:t>
      </w:r>
    </w:p>
    <w:p w:rsidR="00EC3A33" w:rsidRPr="00A72EA3" w:rsidRDefault="00EC3A33" w:rsidP="00A72EA3">
      <w:pPr>
        <w:pStyle w:val="a9"/>
        <w:numPr>
          <w:ilvl w:val="0"/>
          <w:numId w:val="35"/>
        </w:numPr>
        <w:tabs>
          <w:tab w:val="left" w:pos="142"/>
          <w:tab w:val="left" w:pos="993"/>
        </w:tabs>
        <w:ind w:left="0" w:firstLine="0"/>
        <w:contextualSpacing/>
        <w:jc w:val="both"/>
      </w:pPr>
      <w:r w:rsidRPr="00A72EA3">
        <w:t>формирование умений устанавливать взаимосвязь знаний по разным учебным предметам для решения прикладных учебных задач;</w:t>
      </w:r>
    </w:p>
    <w:p w:rsidR="00EC3A33" w:rsidRPr="00A72EA3" w:rsidRDefault="00EC3A33" w:rsidP="00A72EA3">
      <w:pPr>
        <w:pStyle w:val="a9"/>
        <w:numPr>
          <w:ilvl w:val="0"/>
          <w:numId w:val="35"/>
        </w:numPr>
        <w:tabs>
          <w:tab w:val="left" w:pos="142"/>
          <w:tab w:val="left" w:pos="993"/>
        </w:tabs>
        <w:ind w:left="0" w:firstLine="0"/>
        <w:contextualSpacing/>
        <w:jc w:val="both"/>
      </w:pPr>
      <w:r w:rsidRPr="00A72EA3"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</w:r>
    </w:p>
    <w:p w:rsidR="00EC3A33" w:rsidRPr="00A72EA3" w:rsidRDefault="00EC3A33" w:rsidP="00A72EA3">
      <w:pPr>
        <w:pStyle w:val="a9"/>
        <w:numPr>
          <w:ilvl w:val="0"/>
          <w:numId w:val="35"/>
        </w:numPr>
        <w:tabs>
          <w:tab w:val="left" w:pos="142"/>
          <w:tab w:val="left" w:pos="993"/>
        </w:tabs>
        <w:ind w:left="0" w:firstLine="0"/>
        <w:contextualSpacing/>
        <w:jc w:val="both"/>
      </w:pPr>
      <w:r w:rsidRPr="00A72EA3">
        <w:t>формирование представлений о мире профессий, связанных с изучаемыми технологиями, их востребованности на рынке труда.</w:t>
      </w:r>
    </w:p>
    <w:p w:rsidR="00EC3A33" w:rsidRPr="00A72EA3" w:rsidRDefault="00EC3A33" w:rsidP="00A72EA3">
      <w:pPr>
        <w:pStyle w:val="text"/>
        <w:tabs>
          <w:tab w:val="left" w:pos="142"/>
          <w:tab w:val="left" w:pos="284"/>
        </w:tabs>
        <w:spacing w:line="240" w:lineRule="auto"/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768"/>
        <w:gridCol w:w="3472"/>
        <w:gridCol w:w="3331"/>
      </w:tblGrid>
      <w:tr w:rsidR="00EC3A33" w:rsidRPr="00A72EA3" w:rsidTr="00EC3A33">
        <w:tc>
          <w:tcPr>
            <w:tcW w:w="2804" w:type="dxa"/>
          </w:tcPr>
          <w:p w:rsidR="00EC3A33" w:rsidRPr="00A72EA3" w:rsidRDefault="00EC3A33" w:rsidP="00A72EA3">
            <w:pPr>
              <w:pStyle w:val="text"/>
              <w:tabs>
                <w:tab w:val="left" w:pos="142"/>
                <w:tab w:val="left" w:pos="284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1" w:type="dxa"/>
          </w:tcPr>
          <w:p w:rsidR="00EC3A33" w:rsidRPr="00A72EA3" w:rsidRDefault="00EC3A33" w:rsidP="00A72EA3">
            <w:pPr>
              <w:pStyle w:val="text"/>
              <w:tabs>
                <w:tab w:val="left" w:pos="142"/>
                <w:tab w:val="left" w:pos="284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Выпускник научится</w:t>
            </w:r>
          </w:p>
          <w:p w:rsidR="00EC3A33" w:rsidRPr="00A72EA3" w:rsidRDefault="00EC3A33" w:rsidP="00A72EA3">
            <w:pPr>
              <w:pStyle w:val="text"/>
              <w:tabs>
                <w:tab w:val="left" w:pos="142"/>
                <w:tab w:val="left" w:pos="284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C3A33" w:rsidRPr="00A72EA3" w:rsidRDefault="00EC3A33" w:rsidP="00A72EA3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E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Выпускник получит возможность научиться</w:t>
            </w:r>
          </w:p>
        </w:tc>
      </w:tr>
      <w:tr w:rsidR="00EC3A33" w:rsidRPr="00A72EA3" w:rsidTr="00EC3A33">
        <w:tc>
          <w:tcPr>
            <w:tcW w:w="2804" w:type="dxa"/>
          </w:tcPr>
          <w:p w:rsidR="00EC3A33" w:rsidRPr="00A72EA3" w:rsidRDefault="00EC3A33" w:rsidP="00A72EA3">
            <w:pPr>
              <w:pStyle w:val="-11"/>
              <w:tabs>
                <w:tab w:val="left" w:pos="142"/>
              </w:tabs>
              <w:ind w:left="0"/>
              <w:rPr>
                <w:b/>
                <w:lang w:eastAsia="en-US"/>
              </w:rPr>
            </w:pPr>
            <w:r w:rsidRPr="00A72EA3">
              <w:rPr>
                <w:b/>
                <w:lang w:eastAsia="en-US"/>
              </w:rPr>
              <w:t>Современные материальные, информационные и гуманитарные технологии и перспективы их развития</w:t>
            </w:r>
          </w:p>
          <w:p w:rsidR="00EC3A33" w:rsidRPr="00A72EA3" w:rsidRDefault="00EC3A33" w:rsidP="00A72EA3">
            <w:pPr>
              <w:pStyle w:val="text"/>
              <w:tabs>
                <w:tab w:val="left" w:pos="142"/>
                <w:tab w:val="left" w:pos="284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1" w:type="dxa"/>
          </w:tcPr>
          <w:p w:rsidR="00EC3A33" w:rsidRPr="00A72EA3" w:rsidRDefault="00EC3A33" w:rsidP="00A72EA3">
            <w:pPr>
              <w:pStyle w:val="-11"/>
              <w:numPr>
                <w:ilvl w:val="0"/>
                <w:numId w:val="36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 xml:space="preserve">называть и характеризовать актуальные управленческие, медицинские, информационные технологии, технологии производства и обработки материалов, машиностроения, биотехнологии, </w:t>
            </w:r>
            <w:proofErr w:type="spellStart"/>
            <w:r w:rsidRPr="00A72EA3">
              <w:rPr>
                <w:lang w:eastAsia="en-US"/>
              </w:rPr>
              <w:t>нанотехнологии</w:t>
            </w:r>
            <w:proofErr w:type="spellEnd"/>
            <w:r w:rsidRPr="00A72EA3">
              <w:rPr>
                <w:lang w:eastAsia="en-US"/>
              </w:rPr>
              <w:t>;</w:t>
            </w:r>
          </w:p>
          <w:p w:rsidR="00EC3A33" w:rsidRPr="00A72EA3" w:rsidRDefault="00EC3A33" w:rsidP="00A72EA3">
            <w:pPr>
              <w:pStyle w:val="-11"/>
              <w:numPr>
                <w:ilvl w:val="0"/>
                <w:numId w:val="36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 xml:space="preserve">называть  и характеризовать перспективные управленческие, медицинские, информационные технологии, технологии производства и обработки материалов, машиностроения, биотехнологии, </w:t>
            </w:r>
            <w:proofErr w:type="spellStart"/>
            <w:r w:rsidRPr="00A72EA3">
              <w:rPr>
                <w:lang w:eastAsia="en-US"/>
              </w:rPr>
              <w:t>нанотехнологии</w:t>
            </w:r>
            <w:proofErr w:type="spellEnd"/>
            <w:r w:rsidRPr="00A72EA3">
              <w:rPr>
                <w:lang w:eastAsia="en-US"/>
              </w:rPr>
              <w:t>;</w:t>
            </w:r>
          </w:p>
          <w:p w:rsidR="00EC3A33" w:rsidRPr="00A72EA3" w:rsidRDefault="00EC3A33" w:rsidP="00A72EA3">
            <w:pPr>
              <w:pStyle w:val="-11"/>
              <w:numPr>
                <w:ilvl w:val="0"/>
                <w:numId w:val="36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proofErr w:type="spellStart"/>
            <w:r w:rsidRPr="00A72EA3">
              <w:rPr>
                <w:lang w:eastAsia="en-US"/>
              </w:rPr>
              <w:t>объясняеть</w:t>
            </w:r>
            <w:proofErr w:type="spellEnd"/>
            <w:r w:rsidRPr="00A72EA3">
              <w:rPr>
                <w:lang w:eastAsia="en-US"/>
              </w:rPr>
              <w:t xml:space="preserve"> на произвольно избранных примерах принципиальные отличия </w:t>
            </w:r>
            <w:r w:rsidRPr="00A72EA3">
              <w:rPr>
                <w:lang w:eastAsia="en-US"/>
              </w:rPr>
              <w:lastRenderedPageBreak/>
              <w:t xml:space="preserve">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</w:t>
            </w:r>
            <w:proofErr w:type="spellStart"/>
            <w:r w:rsidRPr="00A72EA3">
              <w:rPr>
                <w:lang w:eastAsia="en-US"/>
              </w:rPr>
              <w:t>ихтехнологическойчистоты</w:t>
            </w:r>
            <w:proofErr w:type="spellEnd"/>
            <w:r w:rsidRPr="00A72EA3">
              <w:rPr>
                <w:lang w:eastAsia="en-US"/>
              </w:rPr>
              <w:t>;</w:t>
            </w:r>
          </w:p>
          <w:p w:rsidR="00EC3A33" w:rsidRPr="00A72EA3" w:rsidRDefault="00EC3A33" w:rsidP="00A72EA3">
            <w:pPr>
              <w:pStyle w:val="-11"/>
              <w:numPr>
                <w:ilvl w:val="0"/>
                <w:numId w:val="36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проводить мониторинг развития технологий произвольно избранной отрасли на основе работы с информационными источниками различных видов.</w:t>
            </w:r>
          </w:p>
          <w:p w:rsidR="00EC3A33" w:rsidRPr="00A72EA3" w:rsidRDefault="00EC3A33" w:rsidP="00A72EA3">
            <w:pPr>
              <w:pStyle w:val="text"/>
              <w:tabs>
                <w:tab w:val="left" w:pos="142"/>
                <w:tab w:val="left" w:pos="284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16" w:type="dxa"/>
          </w:tcPr>
          <w:p w:rsidR="00EC3A33" w:rsidRPr="00A72EA3" w:rsidRDefault="00EC3A33" w:rsidP="00A72EA3">
            <w:pPr>
              <w:pStyle w:val="-11"/>
              <w:numPr>
                <w:ilvl w:val="0"/>
                <w:numId w:val="36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i/>
                <w:lang w:eastAsia="en-US"/>
              </w:rPr>
            </w:pPr>
            <w:r w:rsidRPr="00A72EA3">
              <w:rPr>
                <w:i/>
                <w:lang w:eastAsia="en-US"/>
              </w:rPr>
              <w:lastRenderedPageBreak/>
              <w:t>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производства продуктов питания, сервиса, информационной сфере.</w:t>
            </w:r>
          </w:p>
          <w:p w:rsidR="00EC3A33" w:rsidRPr="00A72EA3" w:rsidRDefault="00EC3A33" w:rsidP="00A72EA3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C3A33" w:rsidRPr="00A72EA3" w:rsidTr="00EC3A33">
        <w:tc>
          <w:tcPr>
            <w:tcW w:w="2804" w:type="dxa"/>
          </w:tcPr>
          <w:p w:rsidR="00EC3A33" w:rsidRPr="00A72EA3" w:rsidRDefault="00EC3A33" w:rsidP="00A72EA3">
            <w:pPr>
              <w:pStyle w:val="-11"/>
              <w:tabs>
                <w:tab w:val="left" w:pos="142"/>
              </w:tabs>
              <w:ind w:left="0"/>
              <w:jc w:val="both"/>
              <w:rPr>
                <w:b/>
                <w:lang w:eastAsia="en-US"/>
              </w:rPr>
            </w:pPr>
            <w:r w:rsidRPr="00A72EA3">
              <w:rPr>
                <w:b/>
                <w:lang w:eastAsia="en-US"/>
              </w:rPr>
              <w:lastRenderedPageBreak/>
              <w:t xml:space="preserve">Формирование технологической культуры и проектно-технологического мышления </w:t>
            </w:r>
            <w:proofErr w:type="gramStart"/>
            <w:r w:rsidRPr="00A72EA3">
              <w:rPr>
                <w:b/>
                <w:lang w:eastAsia="en-US"/>
              </w:rPr>
              <w:t>обучающихся</w:t>
            </w:r>
            <w:proofErr w:type="gramEnd"/>
          </w:p>
          <w:p w:rsidR="00EC3A33" w:rsidRPr="00A72EA3" w:rsidRDefault="00EC3A33" w:rsidP="00A72EA3">
            <w:pPr>
              <w:pStyle w:val="-11"/>
              <w:tabs>
                <w:tab w:val="left" w:pos="142"/>
              </w:tabs>
              <w:ind w:left="0"/>
              <w:jc w:val="both"/>
              <w:rPr>
                <w:b/>
                <w:lang w:eastAsia="en-US"/>
              </w:rPr>
            </w:pPr>
          </w:p>
        </w:tc>
        <w:tc>
          <w:tcPr>
            <w:tcW w:w="3351" w:type="dxa"/>
          </w:tcPr>
          <w:p w:rsidR="00EC3A33" w:rsidRPr="00A72EA3" w:rsidRDefault="00EC3A33" w:rsidP="00A72EA3">
            <w:pPr>
              <w:pStyle w:val="-11"/>
              <w:tabs>
                <w:tab w:val="left" w:pos="142"/>
              </w:tabs>
              <w:ind w:left="0"/>
              <w:jc w:val="both"/>
              <w:rPr>
                <w:rFonts w:eastAsia="MS Mincho"/>
              </w:rPr>
            </w:pPr>
            <w:r w:rsidRPr="00A72EA3">
              <w:t>Выпускник научится: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7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следовать технологии, в том числе в процессе изготовления субъективно нового продукта;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7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 xml:space="preserve">оценивать условия применимости </w:t>
            </w:r>
            <w:proofErr w:type="gramStart"/>
            <w:r w:rsidRPr="00A72EA3">
              <w:rPr>
                <w:lang w:eastAsia="en-US"/>
              </w:rPr>
              <w:t>технологии</w:t>
            </w:r>
            <w:proofErr w:type="gramEnd"/>
            <w:r w:rsidRPr="00A72EA3">
              <w:rPr>
                <w:lang w:eastAsia="en-US"/>
              </w:rPr>
              <w:t xml:space="preserve"> в том числе с позиций экологической защищенности;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7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прогнозировать по известной технологии выходы (характеристики продукта) в зависимости от изменения входов / параметров / ресурсов, проверяет прогнозы опытно-экспериментальным путем, в том числе самостоятельно планируя такого рода эксперименты;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7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в зависимости от ситуации оптимизировать базовые технологии (</w:t>
            </w:r>
            <w:proofErr w:type="spellStart"/>
            <w:r w:rsidRPr="00A72EA3">
              <w:rPr>
                <w:lang w:eastAsia="en-US"/>
              </w:rPr>
              <w:t>затратность</w:t>
            </w:r>
            <w:proofErr w:type="spellEnd"/>
            <w:r w:rsidRPr="00A72EA3">
              <w:rPr>
                <w:lang w:eastAsia="en-US"/>
              </w:rPr>
              <w:t xml:space="preserve">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7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проводить оценку и испытание полученного продукта;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7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lastRenderedPageBreak/>
              <w:t>проводить анализ потребностей в тех или иных материальных или информационных продуктах;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7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описывать технологическое решение с помощью текста, рисунков, графического изображения;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7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анализировать возможные технологические решения, определять их достоинства и недостатки в контексте заданной ситуации;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7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 xml:space="preserve">проводить и </w:t>
            </w:r>
            <w:proofErr w:type="spellStart"/>
            <w:r w:rsidRPr="00A72EA3">
              <w:rPr>
                <w:lang w:eastAsia="en-US"/>
              </w:rPr>
              <w:t>анализироватьразработку</w:t>
            </w:r>
            <w:proofErr w:type="spellEnd"/>
            <w:r w:rsidRPr="00A72EA3">
              <w:rPr>
                <w:lang w:eastAsia="en-US"/>
              </w:rPr>
              <w:t xml:space="preserve"> и / или реализацию прикладных проектов, предполагающих: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8"/>
              </w:numPr>
              <w:tabs>
                <w:tab w:val="left" w:pos="142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8"/>
              </w:numPr>
              <w:tabs>
                <w:tab w:val="left" w:pos="142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продукта;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8"/>
              </w:numPr>
              <w:tabs>
                <w:tab w:val="left" w:pos="142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определение характеристик и разработку материального продукта, включая его моделирование в информационной среде (конструкторе);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8"/>
              </w:numPr>
              <w:tabs>
                <w:tab w:val="left" w:pos="142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встраивание созданного информационного продукта в заданную оболочку;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8"/>
              </w:numPr>
              <w:tabs>
                <w:tab w:val="left" w:pos="142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изготовление информационного продукта по заданному алгоритму в заданной оболочке;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7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 xml:space="preserve">проводить и </w:t>
            </w:r>
            <w:proofErr w:type="spellStart"/>
            <w:r w:rsidRPr="00A72EA3">
              <w:rPr>
                <w:lang w:eastAsia="en-US"/>
              </w:rPr>
              <w:t>анализироватьразработку</w:t>
            </w:r>
            <w:proofErr w:type="spellEnd"/>
            <w:r w:rsidRPr="00A72EA3">
              <w:rPr>
                <w:lang w:eastAsia="en-US"/>
              </w:rPr>
              <w:t xml:space="preserve"> и / или реализацию технологических проектов, </w:t>
            </w:r>
            <w:r w:rsidRPr="00A72EA3">
              <w:rPr>
                <w:lang w:eastAsia="en-US"/>
              </w:rPr>
              <w:lastRenderedPageBreak/>
              <w:t>предполагающих: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8"/>
              </w:numPr>
              <w:tabs>
                <w:tab w:val="left" w:pos="142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оптимизацию заданного способа (технологии) получения требующегося материального продукта (после его применения в собственной практике);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8"/>
              </w:numPr>
              <w:tabs>
                <w:tab w:val="left" w:pos="142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обобщение прецедентов получения продуктов одной группы различными субъектами (опыта), анализ потребительских свойств данных продуктов, запросов групп их потребителей, условий производства с выработкой (</w:t>
            </w:r>
            <w:proofErr w:type="spellStart"/>
            <w:r w:rsidRPr="00A72EA3">
              <w:rPr>
                <w:lang w:eastAsia="en-US"/>
              </w:rPr>
              <w:t>процессированием</w:t>
            </w:r>
            <w:proofErr w:type="spellEnd"/>
            <w:r w:rsidRPr="00A72EA3">
              <w:rPr>
                <w:lang w:eastAsia="en-US"/>
              </w:rPr>
              <w:t>, регламентацией) технологии производства данного продукта и ее пилотного применения; разработку инструкций, технологических карт для исполнителей, согласование с заинтересованными субъектами;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8"/>
              </w:numPr>
              <w:tabs>
                <w:tab w:val="left" w:pos="142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разработку (комбинирование, изменение параметров и требований к ресурсам) технологии получения материального и информационного продукта с заданными свойствами;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7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проводить и анализировать разработку и / или реализацию проектов, предполагающих: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8"/>
              </w:numPr>
              <w:tabs>
                <w:tab w:val="left" w:pos="142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планирование (разработку) материального продукта в соответствии с задачей собственной деятельности (включая моделирование и разработку документации);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8"/>
              </w:numPr>
              <w:tabs>
                <w:tab w:val="left" w:pos="142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планирование (разработку) материального продукта на основе самостоятельно проведенных исследований потребительских интересов;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8"/>
              </w:numPr>
              <w:tabs>
                <w:tab w:val="left" w:pos="142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разработку плана продвижения продукта;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7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 xml:space="preserve">проводить и </w:t>
            </w:r>
            <w:proofErr w:type="spellStart"/>
            <w:r w:rsidRPr="00A72EA3">
              <w:rPr>
                <w:lang w:eastAsia="en-US"/>
              </w:rPr>
              <w:t>анализироватьконструирование</w:t>
            </w:r>
            <w:proofErr w:type="spellEnd"/>
            <w:r w:rsidRPr="00A72EA3">
              <w:rPr>
                <w:lang w:eastAsia="en-US"/>
              </w:rPr>
              <w:t xml:space="preserve"> механизмов, простейших </w:t>
            </w:r>
            <w:r w:rsidRPr="00A72EA3">
              <w:rPr>
                <w:lang w:eastAsia="en-US"/>
              </w:rPr>
              <w:lastRenderedPageBreak/>
              <w:t>роботов, позволяющих решить конкретные задачи (с помощью стандартных простых механизмов, с помощью материального или виртуального конструктора).</w:t>
            </w:r>
          </w:p>
          <w:p w:rsidR="00EC3A33" w:rsidRPr="00A72EA3" w:rsidRDefault="00EC3A33" w:rsidP="00A72EA3">
            <w:pPr>
              <w:pStyle w:val="-11"/>
              <w:tabs>
                <w:tab w:val="left" w:pos="142"/>
                <w:tab w:val="left" w:pos="993"/>
              </w:tabs>
              <w:ind w:left="0"/>
              <w:jc w:val="both"/>
              <w:rPr>
                <w:lang w:eastAsia="en-US"/>
              </w:rPr>
            </w:pPr>
          </w:p>
        </w:tc>
        <w:tc>
          <w:tcPr>
            <w:tcW w:w="3416" w:type="dxa"/>
          </w:tcPr>
          <w:p w:rsidR="00EC3A33" w:rsidRPr="00A72EA3" w:rsidRDefault="00EC3A33" w:rsidP="00A72EA3">
            <w:pPr>
              <w:pStyle w:val="-11"/>
              <w:numPr>
                <w:ilvl w:val="1"/>
                <w:numId w:val="39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i/>
                <w:lang w:eastAsia="en-US"/>
              </w:rPr>
            </w:pPr>
            <w:r w:rsidRPr="00A72EA3">
              <w:rPr>
                <w:i/>
                <w:lang w:eastAsia="en-US"/>
              </w:rPr>
              <w:lastRenderedPageBreak/>
              <w:t>выявлять и формулировать проблему, требующую технологического решения;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9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i/>
                <w:lang w:eastAsia="en-US"/>
              </w:rPr>
            </w:pPr>
            <w:r w:rsidRPr="00A72EA3">
              <w:rPr>
                <w:i/>
                <w:lang w:eastAsia="en-US"/>
              </w:rPr>
              <w:t>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9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i/>
                <w:lang w:eastAsia="en-US"/>
              </w:rPr>
            </w:pPr>
            <w:proofErr w:type="spellStart"/>
            <w:r w:rsidRPr="00A72EA3">
              <w:rPr>
                <w:i/>
                <w:lang w:eastAsia="en-US"/>
              </w:rPr>
              <w:t>технологизировать</w:t>
            </w:r>
            <w:proofErr w:type="spellEnd"/>
            <w:r w:rsidRPr="00A72EA3">
              <w:rPr>
                <w:i/>
                <w:lang w:eastAsia="en-US"/>
              </w:rPr>
              <w:t xml:space="preserve"> свой опыт, представлять на основе ретроспективного анализа и унификации деятельности описание в виде инструкции или технологической карты;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9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i/>
                <w:lang w:eastAsia="en-US"/>
              </w:rPr>
              <w:t>оценивать коммерческий потенциал продукта и / или технологии</w:t>
            </w:r>
            <w:r w:rsidRPr="00A72EA3">
              <w:rPr>
                <w:lang w:eastAsia="en-US"/>
              </w:rPr>
              <w:t>.</w:t>
            </w:r>
          </w:p>
          <w:p w:rsidR="00EC3A33" w:rsidRPr="00A72EA3" w:rsidRDefault="00EC3A33" w:rsidP="00A72EA3">
            <w:pPr>
              <w:pStyle w:val="-11"/>
              <w:tabs>
                <w:tab w:val="left" w:pos="142"/>
                <w:tab w:val="left" w:pos="993"/>
              </w:tabs>
              <w:ind w:left="0"/>
              <w:jc w:val="both"/>
              <w:rPr>
                <w:i/>
                <w:lang w:eastAsia="en-US"/>
              </w:rPr>
            </w:pPr>
          </w:p>
        </w:tc>
      </w:tr>
      <w:tr w:rsidR="00EC3A33" w:rsidRPr="00A72EA3" w:rsidTr="00EC3A33">
        <w:tc>
          <w:tcPr>
            <w:tcW w:w="2804" w:type="dxa"/>
          </w:tcPr>
          <w:p w:rsidR="00EC3A33" w:rsidRPr="00A72EA3" w:rsidRDefault="00EC3A33" w:rsidP="00A72EA3">
            <w:pPr>
              <w:pStyle w:val="-11"/>
              <w:tabs>
                <w:tab w:val="left" w:pos="142"/>
              </w:tabs>
              <w:ind w:left="0"/>
              <w:jc w:val="both"/>
              <w:rPr>
                <w:b/>
                <w:lang w:eastAsia="en-US"/>
              </w:rPr>
            </w:pPr>
            <w:r w:rsidRPr="00A72EA3">
              <w:rPr>
                <w:b/>
                <w:lang w:eastAsia="en-US"/>
              </w:rPr>
              <w:lastRenderedPageBreak/>
              <w:t>Построение образовательных траекторий и планов в области профессионального самоопределения</w:t>
            </w:r>
          </w:p>
          <w:p w:rsidR="00EC3A33" w:rsidRPr="00A72EA3" w:rsidRDefault="00EC3A33" w:rsidP="00A72EA3">
            <w:pPr>
              <w:pStyle w:val="-11"/>
              <w:tabs>
                <w:tab w:val="left" w:pos="142"/>
              </w:tabs>
              <w:ind w:left="0"/>
              <w:jc w:val="both"/>
              <w:rPr>
                <w:b/>
                <w:lang w:eastAsia="en-US"/>
              </w:rPr>
            </w:pPr>
          </w:p>
        </w:tc>
        <w:tc>
          <w:tcPr>
            <w:tcW w:w="3351" w:type="dxa"/>
          </w:tcPr>
          <w:p w:rsidR="00EC3A33" w:rsidRPr="00A72EA3" w:rsidRDefault="00EC3A33" w:rsidP="00A72EA3">
            <w:pPr>
              <w:pStyle w:val="-11"/>
              <w:numPr>
                <w:ilvl w:val="1"/>
                <w:numId w:val="40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характеризовать группы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сфере, описывает тенденции их развития,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40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характеризовать ситуацию на региональном рынке труда, называет тенденции ее развития,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40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proofErr w:type="spellStart"/>
            <w:r w:rsidRPr="00A72EA3">
              <w:rPr>
                <w:lang w:eastAsia="en-US"/>
              </w:rPr>
              <w:t>разъяснтьяет</w:t>
            </w:r>
            <w:proofErr w:type="spellEnd"/>
            <w:r w:rsidRPr="00A72EA3">
              <w:rPr>
                <w:lang w:eastAsia="en-US"/>
              </w:rPr>
              <w:t xml:space="preserve"> социальное значение групп профессий, востребованных на региональном рынке труда,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40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характеризовать группы предприятий региона проживания,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40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характеризовать учреждения профессионального образования различного уровня, расположенные на территории проживания обучающегося, об оказываемых ими образовательных услугах, условиях поступления и особенностях обучения,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40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анализировать свои мотивы и причины принятия тех или иных решений,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40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анализировать результаты и последствия своих решений, связанных с выбором и реализацией образовательной траектории,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40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 xml:space="preserve">анализировать свои возможности и предпочтения, связанные с освоением определенного уровня образовательных программ и реализацией тех или иных </w:t>
            </w:r>
            <w:r w:rsidRPr="00A72EA3">
              <w:rPr>
                <w:lang w:eastAsia="en-US"/>
              </w:rPr>
              <w:lastRenderedPageBreak/>
              <w:t>видов деятельности,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40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получит опыт наблюдения (изучения), ознакомления с современными производствами в сферах медицины, производства и обработки материалов, машиностроения, производства продуктов питания, сервиса, информационной сфере и деятельностью занятых в них работников,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40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lang w:eastAsia="en-US"/>
              </w:rPr>
              <w:t>получит опыт поиска, извлечения, структурирования и обработки информации о перспективах развития современных произво</w:t>
            </w:r>
            <w:proofErr w:type="gramStart"/>
            <w:r w:rsidRPr="00A72EA3">
              <w:rPr>
                <w:lang w:eastAsia="en-US"/>
              </w:rPr>
              <w:t>дств в р</w:t>
            </w:r>
            <w:proofErr w:type="gramEnd"/>
            <w:r w:rsidRPr="00A72EA3">
              <w:rPr>
                <w:lang w:eastAsia="en-US"/>
              </w:rPr>
              <w:t>егионе проживания, а также информации об актуальном состоянии и перспективах развития регионального рынка труда.</w:t>
            </w:r>
          </w:p>
          <w:p w:rsidR="00EC3A33" w:rsidRPr="00A72EA3" w:rsidRDefault="00EC3A33" w:rsidP="00A72EA3">
            <w:pPr>
              <w:pStyle w:val="-11"/>
              <w:tabs>
                <w:tab w:val="left" w:pos="142"/>
              </w:tabs>
              <w:ind w:left="0"/>
              <w:jc w:val="both"/>
            </w:pPr>
          </w:p>
        </w:tc>
        <w:tc>
          <w:tcPr>
            <w:tcW w:w="3416" w:type="dxa"/>
          </w:tcPr>
          <w:p w:rsidR="00EC3A33" w:rsidRPr="00A72EA3" w:rsidRDefault="00EC3A33" w:rsidP="00A72EA3">
            <w:pPr>
              <w:pStyle w:val="-11"/>
              <w:numPr>
                <w:ilvl w:val="1"/>
                <w:numId w:val="41"/>
              </w:numPr>
              <w:tabs>
                <w:tab w:val="left" w:pos="142"/>
                <w:tab w:val="left" w:pos="284"/>
                <w:tab w:val="left" w:pos="993"/>
              </w:tabs>
              <w:ind w:left="0" w:firstLine="0"/>
              <w:jc w:val="both"/>
              <w:rPr>
                <w:i/>
                <w:lang w:eastAsia="en-US"/>
              </w:rPr>
            </w:pPr>
            <w:r w:rsidRPr="00A72EA3">
              <w:rPr>
                <w:i/>
                <w:lang w:eastAsia="en-US"/>
              </w:rPr>
              <w:lastRenderedPageBreak/>
              <w:t>предлагать альтернативные варианты траекторий профессионального образования для занятия заданных должностей;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42"/>
              </w:numPr>
              <w:tabs>
                <w:tab w:val="left" w:pos="142"/>
                <w:tab w:val="left" w:pos="284"/>
                <w:tab w:val="left" w:pos="993"/>
              </w:tabs>
              <w:ind w:left="0" w:firstLine="0"/>
              <w:jc w:val="both"/>
              <w:rPr>
                <w:lang w:eastAsia="en-US"/>
              </w:rPr>
            </w:pPr>
            <w:r w:rsidRPr="00A72EA3">
              <w:rPr>
                <w:i/>
                <w:lang w:eastAsia="en-US"/>
              </w:rPr>
              <w:t>анализировать социальный статус произвольно заданной социально-профессиональной группы из числа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</w:t>
            </w:r>
            <w:r w:rsidRPr="00A72EA3">
              <w:rPr>
                <w:lang w:eastAsia="en-US"/>
              </w:rPr>
              <w:t>.</w:t>
            </w:r>
          </w:p>
          <w:p w:rsidR="00EC3A33" w:rsidRPr="00A72EA3" w:rsidRDefault="00EC3A33" w:rsidP="00A72EA3">
            <w:pPr>
              <w:pStyle w:val="-11"/>
              <w:numPr>
                <w:ilvl w:val="1"/>
                <w:numId w:val="39"/>
              </w:numPr>
              <w:tabs>
                <w:tab w:val="left" w:pos="142"/>
                <w:tab w:val="left" w:pos="993"/>
              </w:tabs>
              <w:ind w:left="0" w:firstLine="0"/>
              <w:jc w:val="both"/>
              <w:rPr>
                <w:i/>
                <w:lang w:eastAsia="en-US"/>
              </w:rPr>
            </w:pPr>
          </w:p>
        </w:tc>
      </w:tr>
    </w:tbl>
    <w:p w:rsidR="00C06B74" w:rsidRPr="00A72EA3" w:rsidRDefault="00C06B74" w:rsidP="00A72EA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3A33" w:rsidRPr="00A72EA3" w:rsidRDefault="00EC3A33" w:rsidP="00A72EA3">
      <w:pPr>
        <w:pStyle w:val="ad"/>
        <w:tabs>
          <w:tab w:val="left" w:pos="142"/>
        </w:tabs>
        <w:spacing w:line="240" w:lineRule="auto"/>
        <w:ind w:firstLine="0"/>
        <w:outlineLvl w:val="0"/>
        <w:rPr>
          <w:b/>
          <w:sz w:val="24"/>
        </w:rPr>
      </w:pPr>
      <w:bookmarkStart w:id="6" w:name="_Toc409691646"/>
      <w:bookmarkStart w:id="7" w:name="_Toc410653969"/>
      <w:bookmarkStart w:id="8" w:name="_Toc410702973"/>
      <w:bookmarkStart w:id="9" w:name="_Toc414553155"/>
      <w:r w:rsidRPr="00A72EA3">
        <w:rPr>
          <w:b/>
          <w:sz w:val="24"/>
        </w:rPr>
        <w:t>По годам обучения результаты могут быть структурированы и конкретизированы следующим образом:</w:t>
      </w:r>
      <w:bookmarkEnd w:id="6"/>
      <w:bookmarkEnd w:id="7"/>
      <w:bookmarkEnd w:id="8"/>
      <w:bookmarkEnd w:id="9"/>
    </w:p>
    <w:p w:rsidR="00EC3A33" w:rsidRPr="00A72EA3" w:rsidRDefault="00EC3A33" w:rsidP="00A72EA3">
      <w:pPr>
        <w:tabs>
          <w:tab w:val="left" w:pos="142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EA3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EC3A33" w:rsidRPr="00A72EA3" w:rsidRDefault="00EC3A33" w:rsidP="00A72EA3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По завершении учебного года </w:t>
      </w:r>
      <w:proofErr w:type="gramStart"/>
      <w:r w:rsidRPr="00A72EA3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72EA3">
        <w:rPr>
          <w:rFonts w:ascii="Times New Roman" w:hAnsi="Times New Roman" w:cs="Times New Roman"/>
          <w:sz w:val="24"/>
          <w:szCs w:val="24"/>
        </w:rPr>
        <w:t>: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характеризует рекламу как средство формирования потребностей;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характеризует виды ресурсов, объясняет место ресурсов в проектировании и реализации технологического процесса;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называет предприятия региона проживания, работающие на основе современных производственных технологий, приводит примеры функций работников этих предприятий;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284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2EA3">
        <w:rPr>
          <w:rFonts w:ascii="Times New Roman" w:hAnsi="Times New Roman" w:cs="Times New Roman"/>
          <w:sz w:val="24"/>
          <w:szCs w:val="24"/>
        </w:rPr>
        <w:t>разъясняет содержание понятий «технология», «технологический процесс», «потребность», «конструкция», «механизм», «проект» и адекватно пользуется этими понятиями;</w:t>
      </w:r>
      <w:proofErr w:type="gramEnd"/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объясняет основания развития технологий, опираясь на произвольно избранную группу потребностей, которые удовлетворяют эти технологии;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284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приводит произвольные примеры производственных технологий и технологий в сфере быта;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284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объясняет, приводя примеры, принципиальную технологическую схему, в том числе характеризуя негативные эффекты;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составляет техническое задание, памятку, инструкцию, технологическую карту;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осуществляет сборку моделей с помощью образовательного конструктора по инструкции;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осуществляет выбор товара в модельной ситуации;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 осуществляет сохранение информации в формах описания, схемы, эскиза, фотографии;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конструирует модель по заданному прототипу;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осуществляет корректное применение / хранение произвольно заданного продукта на основе информации производителя (инструкции, памятки, этикетки);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lastRenderedPageBreak/>
        <w:t>получил и проанализировал опыт изучения потребностей ближайшего социального окружения на основе самостоятельно разработанной программы;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получил и проанализировал опыт проведения испытания, анализа, модернизации модели;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получил и проанализировал опыт разработки оригинальных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получил и проанализировал опыт изготовления информационного продукта по заданному алгоритму;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получил и проанализировал опыт изготовления материального продукта на основе технологической документации с применением элементарных (не требующих регулирования) рабочих инструментов;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получил и проанализировал опыт разработки или оптимизации и введение технологии на примере организации действий и взаимодействия в быту.</w:t>
      </w:r>
    </w:p>
    <w:p w:rsidR="00EC3A33" w:rsidRPr="00A72EA3" w:rsidRDefault="00EC3A33" w:rsidP="00A72EA3">
      <w:pPr>
        <w:tabs>
          <w:tab w:val="left" w:pos="142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EA3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EC3A33" w:rsidRPr="00A72EA3" w:rsidRDefault="00EC3A33" w:rsidP="00A72EA3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По завершении учебного года </w:t>
      </w:r>
      <w:proofErr w:type="gramStart"/>
      <w:r w:rsidRPr="00A72EA3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72EA3">
        <w:rPr>
          <w:rFonts w:ascii="Times New Roman" w:hAnsi="Times New Roman" w:cs="Times New Roman"/>
          <w:sz w:val="24"/>
          <w:szCs w:val="24"/>
        </w:rPr>
        <w:t>: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называет и характеризует актуальные технологии возведения зданий и сооружений, профессии в области строительства, характеризует строительную отрасль региона проживания;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описывает жизненный цикл технологии, приводя примеры;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оперирует понятием «технологическая система» при описании средств удовлетворения потребностей человека;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проводит морфологический и функциональный анализ технологической системы;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проводит анализ технологической системы – надсистемы – подсистемы в процессе проектирования продукта;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читает элементарные чертежи и эскизы;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выполняет эскизы механизмов, интерьера;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освоил техники обработки материалов (по выбору обучающегося в соответствии с содержанием проектной деятельности)</w:t>
      </w:r>
      <w:proofErr w:type="gramStart"/>
      <w:r w:rsidRPr="00A72EA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применяет простые механизмы для решения поставленных задач по модернизации / проектированию технологических систем;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строит модель механизма, состоящего из нескольких простых механизмов по кинематической схеме;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получил и проанализировал опыт исследования способов жизнеобеспечения и состояния жилых зданий микрорайона / поселения;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получил и проанализировал опыт решения задач на взаимодействие со службами ЖКХ;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получил опыт мониторинга развития технологий произвольно избранной отрасли, удовлетворяющих произвольно избранную группу потребностей на основе работы с информационными источниками различных видов;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получил и проанализировал опыт модификации механизмов (на основе технической документации) для получения заданных свойств (решение задачи);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получил и проанализировал опыт планирования (разработки) получения материального продукта в соответствии с собственными задачами (включая моделирование и разработку документации) или на основе самостоятельно проведенных исследований потребительских интересов.</w:t>
      </w:r>
    </w:p>
    <w:p w:rsidR="00EC3A33" w:rsidRPr="00A72EA3" w:rsidRDefault="00EC3A33" w:rsidP="00A72EA3">
      <w:pPr>
        <w:tabs>
          <w:tab w:val="left" w:pos="142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EA3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EC3A33" w:rsidRPr="00A72EA3" w:rsidRDefault="00EC3A33" w:rsidP="00A72EA3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По завершении учебного года </w:t>
      </w:r>
      <w:proofErr w:type="gramStart"/>
      <w:r w:rsidRPr="00A72EA3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72EA3">
        <w:rPr>
          <w:rFonts w:ascii="Times New Roman" w:hAnsi="Times New Roman" w:cs="Times New Roman"/>
          <w:sz w:val="24"/>
          <w:szCs w:val="24"/>
        </w:rPr>
        <w:t>: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называет и характеризует актуальные и перспективные технологии в области энергетики, характеризует профессии в сфере энергетики, энергетику региона проживания;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называет и характеризует актуальные и перспективные информационные технологии, характеризует профессии в сфере информационных технологий;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lastRenderedPageBreak/>
        <w:t>характеризует автоматизацию производства на примере региона проживания, профессии, обслуживающие автоматизированные производства, приводит произвольные примеры автоматизации в деятельности представителей различных профессий;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перечисляет, характеризует и распознает устройства для накопления энергии, для передачи энергии;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объясняет понятие «машина», характеризует технологические системы, преобразующие энергию в вид, необходимый потребителю;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объясняет сущность управления в технологических системах, характеризует автоматические и саморегулируемые системы;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осуществляет сборку электрических цепей по электрической схеме, проводит анализ неполадок электрической цепи;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осуществляет модификацию заданной электрической цепи в соответствии с поставленной задачей, конструирование электрических цепей в соответствии с поставленной задачей;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выполняет базовые операции редактора компьютерного трехмерного проектирования (на выбор образовательной организации);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конструирует простые системы с обратной связью на основе технических конструкторов;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следует технологии, в том числе, в процессе изготовления субъективно нового продукта;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получил и проанализировал опыт разработки проекта освещения выбранного помещения, включая отбор конкретных приборов, составление схемы электропроводки;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получил и проанализировал опыт разработки и создания изделия средствами учебного станка, управляемого программой компьютерного трехмерного проектирования;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получил и проанализировал опыт оптимизации заданного способа (технологии) получения материального продукта (на основании собственной практики использования этого способа).</w:t>
      </w:r>
    </w:p>
    <w:p w:rsidR="00EC3A33" w:rsidRPr="00A72EA3" w:rsidRDefault="00EC3A33" w:rsidP="00A72EA3">
      <w:pPr>
        <w:tabs>
          <w:tab w:val="left" w:pos="142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EA3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EC3A33" w:rsidRPr="00A72EA3" w:rsidRDefault="00EC3A33" w:rsidP="00A72EA3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По завершении учебного года </w:t>
      </w:r>
      <w:proofErr w:type="gramStart"/>
      <w:r w:rsidRPr="00A72EA3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72EA3">
        <w:rPr>
          <w:rFonts w:ascii="Times New Roman" w:hAnsi="Times New Roman" w:cs="Times New Roman"/>
          <w:sz w:val="24"/>
          <w:szCs w:val="24"/>
        </w:rPr>
        <w:t>: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называет и характеризует актуальные и перспективные технологии обработки материалов, технологии получения материалов с заданными свойствами;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характеризует современную индустрию питания, в том числе в регионе проживания, и перспективы ее развития;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называет и характеризует актуальные и перспективные технологии транспорта</w:t>
      </w:r>
      <w:proofErr w:type="gramStart"/>
      <w:r w:rsidRPr="00A72EA3">
        <w:rPr>
          <w:rFonts w:ascii="Times New Roman" w:hAnsi="Times New Roman" w:cs="Times New Roman"/>
          <w:sz w:val="24"/>
          <w:szCs w:val="24"/>
        </w:rPr>
        <w:t>;,</w:t>
      </w:r>
      <w:proofErr w:type="gramEnd"/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называет характеристики современного рынка труда, описывает цикл жизни профессии, характеризует новые и умирающие профессии, в том числе на предприятиях региона проживания,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характеризует ситуацию на региональном рынке труда, называет тенденции её развития;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перечисляет и характеризует виды технической и технологической документации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характеризует произвольно заданный материал в соответствии с задачей деятельности, называя его свойства (внешний вид, механические, электрические, термические, возможность обработки), экономические характеристики, </w:t>
      </w:r>
      <w:proofErr w:type="spellStart"/>
      <w:r w:rsidRPr="00A72EA3">
        <w:rPr>
          <w:rFonts w:ascii="Times New Roman" w:hAnsi="Times New Roman" w:cs="Times New Roman"/>
          <w:sz w:val="24"/>
          <w:szCs w:val="24"/>
        </w:rPr>
        <w:t>экологичность</w:t>
      </w:r>
      <w:proofErr w:type="spellEnd"/>
      <w:r w:rsidRPr="00A72EA3">
        <w:rPr>
          <w:rFonts w:ascii="Times New Roman" w:hAnsi="Times New Roman" w:cs="Times New Roman"/>
          <w:sz w:val="24"/>
          <w:szCs w:val="24"/>
        </w:rPr>
        <w:t xml:space="preserve"> (с использованием произвольно избранных источников информации),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объясняет специфику социальных технологий, пользуясь произвольно избранными примерами, характеризует тенденции развития социальных технологий в 21 веке, характеризует профессии, связанные с реализацией социальных технологий, 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разъясняет функции модели и принципы моделирования,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создаёт модель, адекватную практической задаче,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отбирает материал в соответствии с техническим решением или по заданным критериям,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составляет рацион питания, адекватный ситуации,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планирует продвижение продукта,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регламентирует заданный процесс в заданной форме,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lastRenderedPageBreak/>
        <w:t>проводит оценку и испытание полученного продукта,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описывает технологическое решение с помощью текста, рисунков, графического изображения,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получил и проанализировал опыт лабораторного исследования продуктов питания,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получил и проанализировал опыт разработки организационного проекта и решения логистических задач,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получил и проанализировал опыт компьютерного моделирования / проведения виртуального эксперимента по избранной </w:t>
      </w:r>
      <w:proofErr w:type="gramStart"/>
      <w:r w:rsidRPr="00A72EA3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A72EA3">
        <w:rPr>
          <w:rFonts w:ascii="Times New Roman" w:hAnsi="Times New Roman" w:cs="Times New Roman"/>
          <w:sz w:val="24"/>
          <w:szCs w:val="24"/>
        </w:rPr>
        <w:t xml:space="preserve"> характеристике транспортного средства,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получил и проанализировал опыт выявления проблем транспортной логистики населённого пункта / </w:t>
      </w:r>
      <w:proofErr w:type="gramStart"/>
      <w:r w:rsidRPr="00A72EA3">
        <w:rPr>
          <w:rFonts w:ascii="Times New Roman" w:hAnsi="Times New Roman" w:cs="Times New Roman"/>
          <w:sz w:val="24"/>
          <w:szCs w:val="24"/>
        </w:rPr>
        <w:t>трассы</w:t>
      </w:r>
      <w:proofErr w:type="gramEnd"/>
      <w:r w:rsidRPr="00A72EA3">
        <w:rPr>
          <w:rFonts w:ascii="Times New Roman" w:hAnsi="Times New Roman" w:cs="Times New Roman"/>
          <w:sz w:val="24"/>
          <w:szCs w:val="24"/>
        </w:rPr>
        <w:t xml:space="preserve"> на основе самостоятельно спланированного наблюдения, 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получил и проанализировал опыт моделирования транспортных потоков,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получил опыт анализа объявлений, предлагающих работу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 получил и проанализировал опыт проектирования и изготовления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получил и проанализировал опыт создания информационного продукта и его встраивания в заданную оболочку,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993"/>
          <w:tab w:val="left" w:pos="1134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получил и проанализировал опыт разработки (комбинирование, изменение параметров и требований к ресурсам) технологии получения материального и информационного продукта с заданными свойствами.</w:t>
      </w:r>
    </w:p>
    <w:p w:rsidR="00EC3A33" w:rsidRPr="00A72EA3" w:rsidRDefault="00EC3A33" w:rsidP="00A72EA3">
      <w:pPr>
        <w:tabs>
          <w:tab w:val="left" w:pos="142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EA3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EC3A33" w:rsidRPr="00A72EA3" w:rsidRDefault="00EC3A33" w:rsidP="00A72EA3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По завершении учебного года </w:t>
      </w:r>
      <w:proofErr w:type="gramStart"/>
      <w:r w:rsidRPr="00A72EA3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72EA3">
        <w:rPr>
          <w:rFonts w:ascii="Times New Roman" w:hAnsi="Times New Roman" w:cs="Times New Roman"/>
          <w:sz w:val="24"/>
          <w:szCs w:val="24"/>
        </w:rPr>
        <w:t>: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называет и характеризует актуальные и перспективные медицинские технологии,  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называет и характеризует технологии в области электроники, тенденции их развития и новые продукты на их основе,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объясняет закономерности технологического развития цивилизации,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разъясняет социальное значение групп профессий, востребованных на региональном рынке труда,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оценивает условия использования </w:t>
      </w:r>
      <w:proofErr w:type="gramStart"/>
      <w:r w:rsidRPr="00A72EA3">
        <w:rPr>
          <w:rFonts w:ascii="Times New Roman" w:hAnsi="Times New Roman" w:cs="Times New Roman"/>
          <w:sz w:val="24"/>
          <w:szCs w:val="24"/>
        </w:rPr>
        <w:t>технологии</w:t>
      </w:r>
      <w:proofErr w:type="gramEnd"/>
      <w:r w:rsidRPr="00A72EA3">
        <w:rPr>
          <w:rFonts w:ascii="Times New Roman" w:hAnsi="Times New Roman" w:cs="Times New Roman"/>
          <w:sz w:val="24"/>
          <w:szCs w:val="24"/>
        </w:rPr>
        <w:t xml:space="preserve"> в том числе с позиций экологической защищённости,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прогнозирует по известной технологии выходы (характеристики продукта) в зависимости от изменения входов / параметров / ресурсов, проверяет прогнозы опытно-экспериментальным путём, в том числе самостоятельно планируя такого рода эксперименты,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анализирует возможные технологические решения, определяет их достоинства и недостатки в контексте заданной ситуации, 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  <w:tab w:val="left" w:pos="241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в зависимости от ситуации оптимизирует базовые технологии (</w:t>
      </w:r>
      <w:proofErr w:type="spellStart"/>
      <w:r w:rsidRPr="00A72EA3">
        <w:rPr>
          <w:rFonts w:ascii="Times New Roman" w:hAnsi="Times New Roman" w:cs="Times New Roman"/>
          <w:sz w:val="24"/>
          <w:szCs w:val="24"/>
        </w:rPr>
        <w:t>затратность</w:t>
      </w:r>
      <w:proofErr w:type="spellEnd"/>
      <w:r w:rsidRPr="00A72EA3">
        <w:rPr>
          <w:rFonts w:ascii="Times New Roman" w:hAnsi="Times New Roman" w:cs="Times New Roman"/>
          <w:sz w:val="24"/>
          <w:szCs w:val="24"/>
        </w:rPr>
        <w:t xml:space="preserve">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анализирует результаты и последствия своих решений, связанных с выбором и реализацией собственной образовательной траектории,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анализирует свои возможности и предпочтения, связанные с освоением определённого уровня образовательных программ и реализацией тех или иных видов деятельности,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получил и проанализировал опыт наблюдения (изучения), ознакомления с современными производствами в сферах медицины, производства и обработки материалов, машиностроения, производства продуктов питания, сервиса, информационной сфере и деятельностью занятых в них работников,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lastRenderedPageBreak/>
        <w:t>получил опыт поиска, извлечения, структурирования и обработки информации о перспективах развития современных произво</w:t>
      </w:r>
      <w:proofErr w:type="gramStart"/>
      <w:r w:rsidRPr="00A72EA3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A72EA3">
        <w:rPr>
          <w:rFonts w:ascii="Times New Roman" w:hAnsi="Times New Roman" w:cs="Times New Roman"/>
          <w:sz w:val="24"/>
          <w:szCs w:val="24"/>
        </w:rPr>
        <w:t>егионе проживания, а также информации об актуальном состоянии и перспективах развития регионального рынка труда,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получил и проанализировал опыт предпрофессиональных проб,</w:t>
      </w:r>
    </w:p>
    <w:p w:rsidR="00EC3A33" w:rsidRPr="00A72EA3" w:rsidRDefault="00EC3A33" w:rsidP="00A72EA3">
      <w:pPr>
        <w:numPr>
          <w:ilvl w:val="1"/>
          <w:numId w:val="43"/>
        </w:numPr>
        <w:tabs>
          <w:tab w:val="left" w:pos="142"/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>получил и проанализировал опыт разработки и / или реализации специализированного проекта.</w:t>
      </w:r>
    </w:p>
    <w:p w:rsidR="00E43FF1" w:rsidRPr="00A72EA3" w:rsidRDefault="00E43FF1" w:rsidP="00A72EA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EC3A33" w:rsidRPr="00A72EA3" w:rsidRDefault="00EC3A33" w:rsidP="00A72EA3">
      <w:pPr>
        <w:pStyle w:val="I"/>
        <w:tabs>
          <w:tab w:val="left" w:pos="142"/>
          <w:tab w:val="left" w:pos="284"/>
        </w:tabs>
        <w:spacing w:before="0" w:after="0" w:line="240" w:lineRule="auto"/>
        <w:rPr>
          <w:rStyle w:val="I1"/>
          <w:rFonts w:ascii="Times New Roman" w:hAnsi="Times New Roman" w:cs="Times New Roman"/>
          <w:b/>
          <w:bCs/>
          <w:color w:val="auto"/>
          <w:szCs w:val="24"/>
        </w:rPr>
      </w:pPr>
      <w:r w:rsidRPr="00A72EA3">
        <w:rPr>
          <w:rStyle w:val="I1"/>
          <w:rFonts w:ascii="Times New Roman" w:hAnsi="Times New Roman" w:cs="Times New Roman"/>
          <w:b/>
          <w:bCs/>
          <w:color w:val="auto"/>
          <w:szCs w:val="24"/>
        </w:rPr>
        <w:lastRenderedPageBreak/>
        <w:t>5. Содержание учебного предмета «Технология»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5 класс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Кулинария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Санитария и гигиена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Санитарные требования к помещению кухни и столовой. Правила санитарии и гигиены при обработке пищевых продуктов.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Приведение помещения кухни в соответствие с требованиями санитарии и гигиены. Проведение сухой и влажной уборки. Рациональное размещение инструментов на рабочих местах. </w:t>
      </w: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Безопасные приемы работы с оборудованием, инструментами, горячими жидкостями. 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способов применения различных моющих и чистящих средств.</w:t>
      </w: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Оказание первой помощи при ожогах, порезах и других травмах.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Рабочее место бригады на кухне.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Физиология питания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Понятие о процессе пищеварения. Общие сведения о питательных веществах и витаминах. </w:t>
      </w:r>
      <w:r w:rsidRPr="00A72EA3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  <w:t>Содержание витаминов в пищевых продуктах.</w:t>
      </w:r>
      <w:r w:rsidRPr="00A72EA3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Суточная потребность в витаминах.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Работа с таблицами по составу и количеству витаминов в различных продуктах. 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количества и состава продуктов, обеспечивающих  суточную потребность человека в витаминах.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Таблицы, справочные материалы.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Технология приготовления пищи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Бутерброды, горячие напитки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Продукты, используемые для приготовления бутербродов. Виды бутербродов. Способы оформления открытых бутербродов. Условия и сроки хранения бутербродов.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горячих напитков. Способы заваривания кофе, какао, чая и трав.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Выполнение эскизов художественного оформления бутербродов. Нарезка продуктов. Подбор ножей и разделочных досок. Приготовление бутербродов и горячих напитков к завтраку.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Бутерброды и горячие напитки к завтраку.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Блюда из яиц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яйца. Способы определения свежести яиц. Приспособления и оборудование для приготовления блюд из яиц. Особенности кулинарного использования перепелиных яиц.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свежести яиц. Первичная обработка яиц. Приготовление блюда из яиц. Выполнение эскизов художественной росписи яиц. Крашение и роспись яиц.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Омлет, яичница, вареные яйца.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Блюда из овощей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Виды овощей, </w:t>
      </w:r>
      <w:r w:rsidRPr="00A72E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содержание в них минеральных веществ, белков, жиров, углеводов, витаминов.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Методы определения качества овощей. Влияние экологии на качество овощей. Назначение, виды и технология механической обработки овощей. 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Виды салатов. Изменение содержания витаминов и минеральных веществ в зависимости от условий кулинарной обработки. Принципы подбора овощных гарниров к мясу, рыбе.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инструменты и приспособления для механической обработки и нарезки овощей. Фигурная нарезка овощей для художественного оформления салатов. Выполнение эскизов оформления салатов для различной формы салатниц: круглой, овальной, квадратной. Приготовление блюд из сырых и вареных овощей. Жаренье овощей и определение их готовности.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Эскизы оформления салатов. Салаты из сырых овощей и вареных овощей. Овощные гарниры.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Сервировка стола 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меню на завтрак. Правила подачи горячих напитков. Столовые приборы и правила пользования ими. Эстетическое оформление стола. Правила поведения за столом.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Практические работы 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эскизов художественного украшения стола к завтраку. Оформление готовых блюд и подача их к столу. Складывание тканевых и бумажных салфеток различными способами.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Эскизы художественного украшения стола к завтраку. Салфетки.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Заготовка продуктов 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Роль продовольственных запасов в экономном ведении домашнего хозяйства. Способы приготовления домашних запасов. Правила сбора ягод, овощей, фруктов грибов, </w:t>
      </w:r>
      <w:r w:rsidRPr="00A72E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лекарственных трав для закладки на хранение.</w:t>
      </w: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Условия и сроки хранения сушеных и замороженных продуктов. Температура и влажность в хранилище овощей и фруктов.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Закладка яблок на хранение. Сушка фруктов, ягод, грибов, кореньев, зелени, </w:t>
      </w:r>
      <w:r w:rsidRPr="00A72E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лекарственных трав.</w:t>
      </w: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Замораживание и хранение ягод, фруктов, овощей и зелени в домашнем холодильнике.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Фрукты, ягоды, грибы, коренья, зелень, лекарственные травы.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Создание изделий из текстильных и поделочных  материалов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Рукоделие. Художественные ремесла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Вышивка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Традиционные виды рукоделия и декоративно-прикладного творчества. Применение вышивки в народном и современном костюме. Знакомство с видами вышивки. Композиция, ритм, орнамент, раппорт в вышивке. Построение узора в художественной отделке вышивкой. Холодные, теплые, хроматические и ахроматические цвета. Цветовые контрасты.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Зарисовка традиционных орнаментов, определение колорита и материалов для вышивки. Организация рабочего места для ручного шитья. Вышивание метки, монограммы стебельчатым швом. Выполнение эскизов композиции вышивки для отделки фартука или салфетки. Определение места и размера узора на изделии.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Перевод рисунка на ткань, увеличение и уменьшение рисунка. Заправка изделия в пяльцы. Выполнения простейших вышивальных швов: стебельчатого, тамбурного, «вперед иголку», «назад иголку», петельного, «козлик». Способы </w:t>
      </w:r>
      <w:proofErr w:type="spell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безузлового</w:t>
      </w:r>
      <w:proofErr w:type="spell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закрепления рабочей нити. Свободная вышивка по рисованному контуру узора. Отделка вышивкой скатерти, салфетки, фартука, носового платка.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lastRenderedPageBreak/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Скатерть, салфетка, фартук, носовой платок.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Узелковый батик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росписи по ткани. Материалы и красители. Технология крашения.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Практическая  работа: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красителя. Выбор способа складывания ткани и завязывания узлов. Оформление салфеток в технике «узелковый батик»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Салфетки. Шарфик. Кепка.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Элементы материаловедения 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текстильных волокон. Натуральные растительные волокна. Изготовление нитей и тканей в условиях прядильного и ткацкого производства и в домашних условиях. Основная и уточная нити, кромка и ширина ткани. Полотняное переплетение. Лицевая и изнаночная сторона ткани. Свойства тканей из натуральных растительных волокон. Краткие сведения об ассортименте хлопчатобумажных и льняных тканей. Материалы, применяемые в декоративно-прикладном искусстве.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свойств нитей основы и утка. Определение направления долевой нити в ткани. Определение лицевой и изнаночной сторон ткани. Выполнение образца полотняного переплетения.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Образцы ткани. Образец полотняного переплетения.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Элементы машиноведения 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Виды передач поступательного, колебательного и вращательного движения. </w:t>
      </w:r>
      <w:r w:rsidRPr="00A72E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Виды машин, применяемых в швейной промышленности</w:t>
      </w: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Бытовая универсальная швейная машина, ее технические характеристики. Назначение основных узлов. Виды приводов швейной машины, их устройство, преимущества и недостатки.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универсальной бытовой швейной машины к работе. Безопасные приемы труда при работе на швейной машине. Намотка нитки на шпульку. Заправка верхней и нижней нитей. Выполнение машинных строчек на ткани по намеченным линиям. Регулировка длины стежка.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Швейная машина. Образцы машинных строчек.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Конструирование и моделирование рабочей одежды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Виды рабочей одежды. Фартуки в национальном костюме. Общие правила построения и оформления чертежей швейных изделий. Типы линий в системе ЕСКД. Правила пользования чертежными инструментами и принадлежностями. Понятие о масштабе, чертеже, эскизе. 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Фигура человека и ее измерение. Правила снятия мерок. 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Понятие о форме, контрасте, симметрии и асимметрии. Использование цвета, фактуры материала, различных видов отделки при моделировании швейных изделий.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Снятие мерок и запись результатов измерений. Построение чертежа фартука в масштабе 1:4 и в натуральную величину по своим меркам. Моделирование фартука выбранного фасона. Подготовка выкройки к раскрою.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Чертеж и выкройка фартука. Виды отделок.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Технология изготовления рабочей одежды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Прямые стежки. Строчки, выполняемые прямыми стежками: сметочная, заметочная, наметочная, копировальная, строчки для образования сборок. Шов, строчка, стежок, длина стежка, ширина шва.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безопасной работы с колющим и режущим инструментом.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Конструкция машинного шва. Длина стежка, ширина шва. Назначение и конструкция соединительных и краевых швов, их условные графические обозначения и технология выполнения.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рациональной раскладки выкройки в зависимости от ширины ткани и направления рисунка. Художественная отделка изделия. Влажно-тепловая обработка и ее значение при изготовлении швейных изделий.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рабочего места для ручных работ. Подбор инструментов и материалов. Выполнение ручных стежков, строчек и швов.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Подготовка ткани к раскрою. Раскладка выкройки фартука и головного убора. </w:t>
      </w:r>
      <w:proofErr w:type="spell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Обмеловка</w:t>
      </w:r>
      <w:proofErr w:type="spell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раскрой ткани. Перенос контурных и контрольных линий и точек на ткань. Обработка нагрудника и нижней части фартука швом </w:t>
      </w:r>
      <w:proofErr w:type="spell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вподгибку</w:t>
      </w:r>
      <w:proofErr w:type="spell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закрытым срезом или тесьмой. Обработка накладных карманов, пояса  и бретелей. Соединение деталей изделия машинными швами. Отделка и влажно-тепловая обработка изделия. Контроль и оценка качества готового изделия.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Образцы ручных стежков, строчек и швов, фартук, головной убор.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Технологии ведения дома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Эстетика и экология жилища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из истории архитектуры и интерьера. Национальные традиции, связь архитектуры с природой. Интерьер жилых помещений и их комфортность. Современные стили в интерьере.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Рациональное размещение оборудования кухни и уход за ним. Создание интерьера кухни с учетом запросов и потребностей семьи и санитарно-гигиенических требований.  Современные системы фильтрации воды. Разделение кухни на зону для приготовления пищи и зону столовой. Отделка интерьера тканями, росписью, резьбой по дереву. Декоративное украшение кухни изделиями собственного изготовления.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электробытовых приборов и технологий приготовления пищи на здоровье человека.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работы: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эскиза интерьера кухни. Выполнение эскизов прихваток, полотенец и др.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Интерьер кухни. Прихватки, салфетки, полотенца.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Творческие, проектные работы (внеурочная деятельность)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Примерные темы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Блюда национальной кухни для традиционных праздников. </w:t>
      </w:r>
    </w:p>
    <w:p w:rsidR="0037501B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Отделка швейного изделия вышивкой.</w:t>
      </w: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3D8" w:rsidRPr="00A72EA3" w:rsidRDefault="0037501B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lastRenderedPageBreak/>
        <w:t>6</w:t>
      </w:r>
      <w:r w:rsidR="000773D8"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 класс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Кулинария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Физиология питания  </w:t>
      </w:r>
    </w:p>
    <w:p w:rsidR="000773D8" w:rsidRPr="00A72EA3" w:rsidRDefault="000773D8" w:rsidP="00A72EA3">
      <w:pPr>
        <w:keepNext/>
        <w:tabs>
          <w:tab w:val="left" w:pos="142"/>
          <w:tab w:val="center" w:pos="467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keepNext/>
        <w:tabs>
          <w:tab w:val="left" w:pos="142"/>
          <w:tab w:val="center" w:pos="467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Минеральные соли и микроэлементы, </w:t>
      </w:r>
      <w:r w:rsidRPr="00A72E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содержание их в пищевых продуктах</w:t>
      </w: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Роль минеральных веществ в жизнедеятельности организма человека.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Значение солей кальция, калия, натрия, железа, йода  для организма человека. Суточная потребность в солях.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таблицами по составу и количеству </w:t>
      </w: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минеральных солей и микроэлементов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различных продуктах. Определение количества и состава продуктов, обеспечивающих  суточную потребность человека в м</w:t>
      </w: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инеральных солях и микроэлементах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Таблицы, справочные материалы.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Технология приготовления пищи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Блюда из молока и кисломолочных продуктов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Кулинарное значение молока и молочных продуктов. Виды молока и молочных продуктов. Питательная ценность и химический состав молока. Условия и сроки его хранения. 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Значение кисломолочных продуктов в питании человека. Ассортимент кисломолочных продуктов. </w:t>
      </w:r>
      <w:r w:rsidRPr="00A72E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Виды бактериальных культур для приготовления кисломолочных продуктов.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Первичная обработка крупы. Определение качества молока. Приготовление молочного супа или молочной каши. Приготовление простокваши, кефира, творога в домашних условиях. Приготовление блюда из кисломолочных продуктов.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Молочный суп, молочная каша, кефир, сырники, запеканка из творога.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Блюда из рыбы и нерыбных продуктов моря 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Понятие о пищевой ценности рыбы и нерыбных продуктов моря. Возможности кулинарного использования рыбы разных пород. Технология и санитарные условия первичной и тепловой обработки рыбы.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 инструментов и оборудования для разделки рыбы. Определение свежести рыбы органолептическим методом. Первичная обработка чешуйчатой рыбы. Варка и жаренье рыбы в целом виде, звеньями, порционными кусками. Определение готовности блюд из рыбы.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Блюда из вареной и жареной рыбы.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Блюда из круп, бобовых и макаронных изделий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Виды круп и макаронных изделий. Правила варки крупяных рассыпных, вязких и жидких каш, макаронных изделий. </w:t>
      </w:r>
      <w:proofErr w:type="gram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приготовления блюд из бобовых, обеспечивающая сохранение в них витаминов группы "B".</w:t>
      </w:r>
      <w:proofErr w:type="gram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Причины увеличения веса и объема при варке.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варке круп, бобовых и макаронных изделий. Определение необходимого количества жидкости при варке каш различной консистенции и гарниров из крупы, бобовых и макаронных изделий.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Каша гречневая, гарниры из риса и макаронных изделий.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Приготовление обеда в походных условиях 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сохранности продуктов. Посуда для приготовления пищи в походных условиях. Природные источники воды. Способы обеззараживания воды. Способы разогрева и приготовления пищи в походных условиях. Соблюдение мер противопожарной безопасности.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Практическая  работа: 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Расчет количества, состава  и стоимости продуктов для похода.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Заготовка продуктов  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Процессы, происходящие при солении и квашении. Консервирующая роль молочной кислоты. Сохранность питательных веществ в соленых и квашеных овощах.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Время ферментации (брожения) квашеных и соленых овощей до готовности. Условия и сроки хранения.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Первичная обработка овощей перед засолкой. Подготовка тары. Определение количества соли и специй. Засолка огурцов или томатов. Квашение капусты.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Соленый огурец, квашеная капуста.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Создание изделий из текстильных и поделочных материалов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Рукоделие. Художественные ремесла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Лоскутное шитье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Краткие сведения из истории создания изделий из лоскута. Орнамент в декоративно-прикладном искусстве. Симметрия и асимметрия в композиции. Геометрический орнамент. Возможности лоскутного шитья, его связь с направлениями современной моды.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Изготовление эскиза изделия в технике лоскутного шитья. Подбор тканей по цвету, рисунку и фактуре, подготовка их к работе. Изготовление шаблонов из картона или плотной бумаги для выкраивания элементов орнамента. Раскрой ткани с учетом направления долевой нити. Технология соединения деталей между собой и с подкладкой. Использование прокладочных материалов.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Прихватка, салфетка, диванная подушка.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Свободная роспись по ткани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стилизации реальных форм. Элементы декоративного решения реально существующих форм. Художественные особенности свободной росписи тканей: построение композиции, колоритное решение рисунка. Приемы выполнения свободной росписи.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статичной, динамичной, симметричной и асимметричной композиций. Зарисовка природных мотивов с натуры и их стилизация. Подбор тканей и красителей. Инструменты и приспособления для свободной росписи. Свободная роспись с применением солевого раствора. Закрепление рисунка на ткани. Создание композиции с изображением пейзажа для панно или платка в технике «свободной росписи» по ткани.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Декоративное панно, платок, скатерть.</w:t>
      </w:r>
    </w:p>
    <w:p w:rsidR="0037501B" w:rsidRPr="00A72EA3" w:rsidRDefault="0037501B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501B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Элементы материаловедения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Натуральные волокна животного происхождения. Получение нитей из этих волокон в условиях прядильного производства и в домашних условиях. Свойства натуральных волокон животного происхождения, а также нитей и тканей на их основе.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Саржевые и атласные переплетения нитей в тканях. Понятие о раппорте переплетения. Влияние вида переплетения на </w:t>
      </w:r>
      <w:proofErr w:type="spell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драпируемость</w:t>
      </w:r>
      <w:proofErr w:type="spell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ткани.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Дефекты ткани. Сравнительные характеристики свойств </w:t>
      </w:r>
      <w:proofErr w:type="spellStart"/>
      <w:proofErr w:type="gram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хлопчато</w:t>
      </w:r>
      <w:proofErr w:type="spell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-бумажных</w:t>
      </w:r>
      <w:proofErr w:type="gram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льняных, шелковых и шерстяных тканей.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Распознавание в тканях волокон и нитей из хлопка, льна, шелка, шерсти. Определение </w:t>
      </w:r>
      <w:proofErr w:type="gram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лицевой</w:t>
      </w:r>
      <w:proofErr w:type="gram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изнаночной сторон тканей саржевого и атласного переплетений. Составление коллекции тканей саржевого и атласного переплетений.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Образцы </w:t>
      </w:r>
      <w:proofErr w:type="spellStart"/>
      <w:proofErr w:type="gram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хлопчато</w:t>
      </w:r>
      <w:proofErr w:type="spell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-бумажных</w:t>
      </w:r>
      <w:proofErr w:type="gram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льняных, шелковых и шерстяных тканей.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Элементы машиноведения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Назначение, устройство и принцип действия регуляторов бытовой универсальной швейной машины. Подбор толщины иглы и нитей в зависимости от вида ткани. Неполадки в работе швейной машины, вызываемые дефектами машинной иглы или неправильной ее установкой.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Регулировка качества машинной строчки для различных видов тканей.  Замена иглы в швейной машине. Уход за швейной машиной, чистка и смазка.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Швейная машина.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Конструирование и моделирование поясных швейных изделий  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Эксплуатационные, гигиенические и эстетические требования к легкому женскому платью. Ткани и отделки, применяемые для изготов</w:t>
      </w: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ления юбок. Конструкции юбок. Мерки, необходимые для построения основы чертежа конической, </w:t>
      </w:r>
      <w:proofErr w:type="spell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клиньевой</w:t>
      </w:r>
      <w:proofErr w:type="spell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прямой юбок. Прибавки к меркам на свободу облегания.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Условные графические изображения деталей и изделий на рисунках, эскизах, чертежах, схемах. Способы моделирования конических, </w:t>
      </w:r>
      <w:proofErr w:type="spell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клиньевых</w:t>
      </w:r>
      <w:proofErr w:type="spell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прямых юбок. Форма, силуэт, стиль. Индивидуальный стиль в одежде.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Снятие мерок и запись результатов измерений. Построение основы чертежа юбки в масштабе 1:4 и в натуральную величину по своим меркам. Выбор модели юбки в зависимости от особенностей фигуры. Моделирование юбки выбранного фасона. Подготовка выкройки юбки к раскрою.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Чертеж и выкройка юбки.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Технология изготовления поясных швейных изделий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Назначение и конструкция стачных, </w:t>
      </w:r>
      <w:proofErr w:type="spell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настрочных</w:t>
      </w:r>
      <w:proofErr w:type="spell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накладных швов, их условные графические обозначения и технология выполнения. Особенности раскладки выкройки на ткани в клетку и в полоску. Способы обработки нижнего и верхнего срезов юбки. Особенности влажно-тепловой обработки шерстяных и шелковых тканей.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Раскладка выкройки, </w:t>
      </w:r>
      <w:proofErr w:type="spell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обмеловка</w:t>
      </w:r>
      <w:proofErr w:type="spell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раскрой ткани. Прокладывание контурных и контрольных линий и точек на деталях кроя. Обработка деталей кроя. Скалывание и сметывание деталей кроя. Подготовка юбки к примерке. Примерка юбки, выравнивание </w:t>
      </w: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низа изделия, выявление и исправление дефектов, подгонка изделия по фигуре. Стачивание деталей изделия. Окончательная отделка и влажно-тепловая обработка изделия. Художественное оформление изделия. Контроль и оценка качества готового изделия.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Юбка коническая, </w:t>
      </w:r>
      <w:proofErr w:type="spell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клиньевая</w:t>
      </w:r>
      <w:proofErr w:type="spell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прямая.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Технологии ведения дома 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Уход за одеждой и обувью  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средства ухода за бельевыми изделиями, одеждой и обувью. Средства защиты от моли. Оборудование и приспособления для сухой и влажной уборки.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работы: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Удаление пятен с одежды. Ремонт одежды декоративными отделочными заплатами ручным и машинным способами. Закладка на хранение шерстяных и меховых изделий. </w:t>
      </w:r>
      <w:r w:rsidRPr="00A72E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Закладка на летнее хранение зимней обуви.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Влажная уборка дома.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Изделие, подлежащее ремонту, шерстяные изделия.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Электротехнические работы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Электромонтажные работы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понятие об электрическом токе. Виды </w:t>
      </w:r>
      <w:r w:rsidRPr="00A72E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источников тока 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потребителей электрической энергии. Правила электробезопасности и эксплуатации бытовых электроприборов. Индивидуальные средства защиты при выполнении электротехнических работ.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соединения элементов в электрических цепях. Условное графическое изображение элементов электрических цепей на электрических схемах. </w:t>
      </w:r>
      <w:proofErr w:type="spellStart"/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Электроустановочные</w:t>
      </w:r>
      <w:proofErr w:type="spellEnd"/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изделия. Виды проводов. Приемы монтажа установочных изделий. 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 связанные с выполнением электромонтажных работ.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Практические работы. 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рабочего места, использование инструментов и приспособлений для выполнения электромонтажных работ. Выполнение механического </w:t>
      </w:r>
      <w:proofErr w:type="spellStart"/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оконцевания</w:t>
      </w:r>
      <w:proofErr w:type="spellEnd"/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соединения и ответвления проводов. Подключение проводов к патрону электрической лампы, выключателю, вилке, розетке. Сборка модели электроосветительного прибора из деталей </w:t>
      </w:r>
      <w:proofErr w:type="spellStart"/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электроконструктора</w:t>
      </w:r>
      <w:proofErr w:type="spellEnd"/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. Оказание первой помощи при поражении электрическим током.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Электроосветительный прибор из деталей </w:t>
      </w:r>
      <w:proofErr w:type="spellStart"/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электроконструктора</w:t>
      </w:r>
      <w:proofErr w:type="spellEnd"/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Творческие, проектные работы (внеурочная деятельность)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Примерные темы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 коллекции образцов декоративно-прикладного искусства края.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сувенира.</w:t>
      </w:r>
    </w:p>
    <w:p w:rsidR="0037501B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изделия в технике лоскутного шитья.</w:t>
      </w: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lastRenderedPageBreak/>
        <w:t>7 класс</w:t>
      </w:r>
    </w:p>
    <w:p w:rsidR="000773D8" w:rsidRPr="00A72EA3" w:rsidRDefault="007368A6" w:rsidP="00A72EA3">
      <w:pPr>
        <w:keepNext/>
        <w:tabs>
          <w:tab w:val="left" w:pos="14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Кулинария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Физиология питания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Понятие о микроорганизмах. Полезное и вредное воздействие микроорганизмов на пищевые продукты. </w:t>
      </w:r>
      <w:r w:rsidRPr="00A72E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Источники и пути проникновения болезнетворных микробов в организм человека</w:t>
      </w: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Понятие о пищевых инфекциях. Заболевания, передающиеся через пищу. Профилактика инфекций. Первая помощь при пищевых отравлениях.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доброкачественности продуктов органолептическим способом. Определение срока годности консервов по маркировке на банке.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Мясо, рыба, молоко. Говяжья тушенка. Консервированный зеленый горошек.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Технология приготовления пищи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Изделия из дрожжевого, песочного, бисквитного и слоеного  теста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теста. Рецептура и технология приготовления теста с различными видами разрыхлителей. Влияние соотношения компонентов теста на качество готовых изделий. Виды начинок и украшений для изделий из теста.</w:t>
      </w:r>
      <w:r w:rsidRPr="00A72E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эскизов художественного оформления праздничных пирогов, тортов, пряников, пирожных. Выпечка и оформление изделий из теста (по выбору).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Праздничный пирог, торт, пряник, пирожные.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Пельмени и вареники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 теста для пельменей и вареников и способы его приготовления. Инструменты для раскатки теста. Правила варки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Практическая  работа: 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Первичная обработка муки. Приготовление теста и начинки. Изготовление вареников или пельменей. Варка пельменей или вареников. Определение времени варки. Оформление готовых блюд и подача их к столу.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Пельмени, вареники.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Сладкие блюда и десерт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Сахар, его роль в кулинарии и в питании человека. Роль десерта в праздничном обеде. Исходные продукты, </w:t>
      </w:r>
      <w:proofErr w:type="spell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желирующие</w:t>
      </w:r>
      <w:proofErr w:type="spell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ароматические вещества, используемые для приготовления сладких блюд и десерта.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Практические работы 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Приготовление желе и муссов. Приготовление пудингов, шарлоток, суфле, воздушных пирогов. Приготовление компота из свежих, сушеных, мороженых фруктов и ягод. Украшение десертных блюд свежими или консервированными ягодами и фруктами. Приготовления мороженого в домашних условиях. Подача десерта к столу.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Фруктовое желе, мороженое, компот, суфле.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Заготовка продуктов 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количества сахара или сахарного сиропа для сохранности и качества варенья, повидла, джема, мармелада, цукатов, конфитюра.  Способы определения готовности. Условия и сроки хранения.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Хранение свежих кислых плодов и ягод с сахаром без стерилизации (лимонные кружки в сахаре, черная смородина с сахаром).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Предварительная сортировка, нарезка и </w:t>
      </w:r>
      <w:proofErr w:type="spell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бланширование</w:t>
      </w:r>
      <w:proofErr w:type="spell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плодов перед варкой. Определение количества сахара. Приготовление варенья из ягод, джема из малины, красной и белой смородины, повидла и мармелада из слив, яблок, груш, персиков, абрикосов, цукатов из апельсиновых корок. Консервирование черной смородины с сахаром без стерилизации.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Варенье из яблок, смородины, крыжовника и др.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Создание изделий из текстильных и поделочных материалов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Рукоделие. Художественные ремесла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Вязание крючком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Краткие сведения из истории старинного рукоделия. Изделия, связанные крючком, в современной моде. Условные обозначения, применяемые при вязании крючком. Раппорт узора и его запись.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журналами мод. Зарисовка современных и старинных узоров и орнаментов. Инструменты и материалы для вязания крючком. Подготовка материалов к работе. Выбор крючка в зависимости от ниток и узора. Определение количества петель и ниток. Выполнение различных петель. Набор петель крючком.  Изготовление образцов вязания крючком.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Образцы вязания. Рисунки орнаментов. Шарфик, шапочка.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Плетение узорных поясов, тесьмы, галстуков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Промыслы, распространенные в регионе проживания. Макраме.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Материалы, используемые для плетения узорных поясов, тесьмы. Виды узлов макраме.  Способы плетения. Технология ткачества поясов на дощечках и </w:t>
      </w:r>
      <w:proofErr w:type="spell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бердышке</w:t>
      </w:r>
      <w:proofErr w:type="spell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Отделка пояса кистями, бисером, стеклярусом и т.п.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Подбор инструментов, приспособлений, материалов для плетения. Изготовление пояса, тесьмы, шнура и пр. способом плетения. Изготовление пояса методом ткачества на дощечках или </w:t>
      </w:r>
      <w:proofErr w:type="spell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бердышке</w:t>
      </w:r>
      <w:proofErr w:type="spell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схемы плетения. Плетеный пояс, тесьма, галстук.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Элементы материаловедения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Химические волокна. Технология производства и свойства искусственных волокон. Свойства тканей их искусственных волокон. Использование тканей из искусственных волокон при производстве одежды. Сложные переплетения нитей в тканях. Зависимость свой</w:t>
      </w:r>
      <w:proofErr w:type="gram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тк</w:t>
      </w:r>
      <w:proofErr w:type="gram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ани от вида переплетения. Уход за изделиями из искусственных волокон.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работы: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свой</w:t>
      </w:r>
      <w:proofErr w:type="gram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тк</w:t>
      </w:r>
      <w:proofErr w:type="gram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аней из искусственных волокон. Определение раппорта в сложных переплетениях.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Образцы тканей со сложными переплетениями. Рисунки раппортов.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Элементы машиноведения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Виды соединений деталей в узлах механизмов и машин. Устройство качающегося челнока универсальной швейной машины. Принцип образования двухниточного машинного </w:t>
      </w: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стежка. Назначение и принцип получения простой и сложной зигзагообразной строчки. Наладка  швейной машины.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Разборка и сборка челнока универсальной швейной машины. Обработка срезов зигзагообразной строчкой. Применение зигзагообразной строчки для художественного оформления изделий. Устранение неполадок в работе швейной машины.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Челнок швейной машины. Образцы обработки срезов </w:t>
      </w:r>
      <w:proofErr w:type="spell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зигзагооборазной</w:t>
      </w:r>
      <w:proofErr w:type="spell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строчкой различной ширины.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Конструирование и моделирование плечевого изделия 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цельнокроеным рукавом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Виды женского легкого платья и спортивной одежды. Особенности моделирования плечевых изделий. Зрительные иллюзии в одежде.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Снятие мерок и запись результатов измерений. Построение основы чертежа плечевого изделия с цельнокроеным рукавом. Эскизная разработка модели швейного изделия. Моделирование изделия выбранного фасона. Подготовка выкройки к раскрою. Выполнение эскизов спортивной одежды на основе цветовых контрастов.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с результатами измерений своей фигуры. Чертеж плечевого швейного изделия, выкройка. Эскизы спортивной одежды.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Технология изготовления плечевого изделия 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обработки проймы, горловины, застежек. Обработка плечевых срезов тесьмой, притачивание </w:t>
      </w:r>
      <w:proofErr w:type="spell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кулиски</w:t>
      </w:r>
      <w:proofErr w:type="spell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Особенности раскладки выкройки на ткани с крупным рисунком.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Раскладка выкройки, </w:t>
      </w:r>
      <w:proofErr w:type="spell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обмеловка</w:t>
      </w:r>
      <w:proofErr w:type="spell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раскрой ткани. Выкраивание </w:t>
      </w:r>
      <w:proofErr w:type="spell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подкройной</w:t>
      </w:r>
      <w:proofErr w:type="spell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обтачки. Перенос контурных и контрольных линий и точек на детали кроя. Обработка деталей кроя. Скалывание и сметывание деталей кроя. Обработка выреза горловины </w:t>
      </w:r>
      <w:proofErr w:type="spell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подкройной</w:t>
      </w:r>
      <w:proofErr w:type="spell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обтачкой Проведение примерки, выявление и исправление дефектов. Стачивание деталей и выполнение отделочных работ. Влажно-тепловая обработка изделия. Контроль и оценка качества готового изделия.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Платье, халат, ветровка, ночная сорочка, блузка с цельнокроеным рукавом.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Технологии ведения дома </w:t>
      </w:r>
    </w:p>
    <w:p w:rsidR="000773D8" w:rsidRPr="00A72EA3" w:rsidRDefault="007368A6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Эстетика и экология жилища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Характеристика основных элементов систем </w:t>
      </w:r>
      <w:proofErr w:type="spellStart"/>
      <w:r w:rsidRPr="00A72E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энерго</w:t>
      </w:r>
      <w:proofErr w:type="spellEnd"/>
      <w:r w:rsidRPr="00A72E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и  теплоснабжения, водопровода и канализации в городском и сельском (дачном) домах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Правила их эксплуатации. 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об экологии жилища. Микроклимат в доме. Современные приборы и устройства для поддержания температурного режима, влажности, состояния воздушной среды, уровня шума. Роль освещения в интерьере. 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интерьеру прихожей, детской комнаты. Способы оформления интерьера. Использование в интерьере декоративных изделий собственного изготовления. Использование комнатных растений в интерьере, их влияние на микроклимат помещения.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Подбор и посадка декоративных комнатных растений. Выполнение эскиза интерьера детской комнаты, прихожей. 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Подбор на основе рекламной информации современной бытовой техники с учетом потребностей и доходов семьи.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Декоративные панно, подушки, шторы, каталоги бытовой техники, комнатные растения.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lastRenderedPageBreak/>
        <w:t xml:space="preserve">Электротехнические работы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Электроосветительные и электронагревательные приборы.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Электроприводы 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Электроосветительные приборы. Пути экономии электрической энергии. Лампы накаливания и </w:t>
      </w:r>
      <w:proofErr w:type="spellStart"/>
      <w:r w:rsidRPr="00A72E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люминисцентные</w:t>
      </w:r>
      <w:proofErr w:type="spellEnd"/>
      <w:r w:rsidRPr="00A72E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лампы дневного света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их достоинства, недостатки и </w:t>
      </w:r>
      <w:r w:rsidRPr="00A72E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особенности 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эксплуатации. Гальванические источники тока, </w:t>
      </w:r>
      <w:r w:rsidRPr="00A72E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их сравнительные характеристики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область применения. 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Электродвигатели постоянного и переменного тока, их устройство и области применения. Использование коллекторных электродвигателей в бытовой технике. Схемы подключения коллекторного двигателя к источнику тока.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Подбор бытовых приборов по их мощности и рабочему напряжению. </w:t>
      </w: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Замена гальванических элементов питания. 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зависимости направления и скорости вращения коллекторного электродвигателя от полярности и величины приложенного напряжения.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Осветительные приборы, пульт управления, коллекторный электродвигатель, </w:t>
      </w:r>
      <w:proofErr w:type="spellStart"/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электроконструктор</w:t>
      </w:r>
      <w:proofErr w:type="spellEnd"/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Творческие, проектные работы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Примерные темы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изделий декоративно-прикладного искусства для украшения интерьера.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интерьера декоративными растениями.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ажурного воротника.</w:t>
      </w:r>
    </w:p>
    <w:p w:rsid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проведение праздника (юбилей, день рождения, масленица и др.)</w:t>
      </w: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lastRenderedPageBreak/>
        <w:t>8 класс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Кулинария 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Технология приготовления пищи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Блюда из птицы 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Виды домашней птицы и их кулинарное употребление. Виды тепловой обработки, применяемые при приготовлении блюд из домашней птицы. Время приготовления и способы определения готовности кулинарных блюд. Оформление готовых блюд при подаче к столу.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качества птицы. Первичная обработка птицы. Приготовление блюд из домашней птицы. Разделка птицы и украшение перед подачей к столу. Изготовление папильоток.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37501B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Блюдо из птицы. 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Сервировка стола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Приготовление закусок, десерта и пр. Требования к качеству и оформлению готовых блюд. Способы подачи готовых блюд к столу, правила пользования столовыми приборами. Правила поведения за столом и приема гостей. Как дарить и принимать цветы и подарки. Время и продолжительность визита.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меню, расчет количества и стоимости продуктов. Сервировка стола к обеду. Аранжировка стола цветами. Складывание салфеток различными способами. Изготовление приглашения.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Приглашения к празднику. Меню. Расчет стоимости продуктов. Эскиз и сервировка стола.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Заготовка продуктов  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консервирования фруктов и ягод. Преимущества и недостатки консервирования стерилизацией и пастеризацией. Значение кислотности плодов для консервации.  Стерилизация в промышленных и домашних условиях. Время стерилизации. Условия максимального сохранения витаминов в компотах. Условия и сроки хранения компотов.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Первичная обработка фруктов и ягод  для компота. Подготовка банок и крышек для консервирования. Приготовление сахарного сиропа. </w:t>
      </w:r>
      <w:proofErr w:type="spell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Бланширование</w:t>
      </w:r>
      <w:proofErr w:type="spell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фруктов перед консервированием. Стерилизация и укупорка банок с компотом.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Компот из яблок и груш.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Создание изделий из текстильных и поделочных материалов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Рукоделие. Художественные ремесла </w:t>
      </w:r>
    </w:p>
    <w:p w:rsidR="007368A6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Вязание на спицах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outlineLvl w:val="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Ассортимент изделий, выполняемых в технике вязания на спицах. Материалы и инструменты для вязания. Характеристика шерстяных, пуховых, хлопчатобумажных и шелковых нитей. Условные обозначения, применяемые при вязании на спицах.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Подбор спиц в зависимости от качества и толщины нити. Начало вязания на двух и пяти спицах. Набор петель. Выполнение простых петель различными способами. Убавление, прибавление и закрывание петель. Соединение петель по лицевой и изнаночной стороне. Вязание двумя нитками разной толщины. 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Выполнение образцов и изделий в технике вязания на спицах.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Образцы вязания на спицах, носки, варежки, перчатки.</w:t>
      </w:r>
    </w:p>
    <w:p w:rsidR="007368A6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Художественная роспись ткани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 росписи ткани «холодный батик». Инструменты, оборудование и материалы для «холодного батика». Роль резерва и способы нанесения его на ткань.   Способы нанесения и закрепления краски.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Выполнение эскиза росписи. Подбор резерва, красителей, инструментов. Подготовка ткани и перевод рисунка на ткань. Изготовление сувенира в технике «холодный батик». Закрепление рисунка.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Салфетка, шарф, сумка, декоративное панно, подушка, шторы.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Элементы материаловедения  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Синтетические волокна, технология их производства и эксплуата</w:t>
      </w: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ционные свойства. Материалы для соединения деталей в швейных изделиях. Сложные, мелкоузорчатые и крупноузорчатые переплетения нитей в тканях. Размерные величины ткани, их влияние на способ раскладки выкройки и технологию пошива изделия.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синтетических и искусственных нитей в тканях. Исследование сравнительной прочности ниток из различных волокон.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Коллекция тканей и ниток из синтетических и искусственных волокон.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Конструирование и моделирование поясного изделия 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Брюки в народном костюме. Основные направления современной моды. Выбор модели с учетом особенностей фигуры. Мерки, необходимые для построения чертежа брюк. Конструктивные особенности деталей  в зависимости от фасона. Зрительные иллюзии в одежде. Способы моделирования брюк. Виды художественного оформления изделия.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чертежа брюк. Снятие мерок и запись результатов измерений. Построение основы чертежа брюк в масштабе 1:4 по своим меркам. Построение основы чертежа в натуральную величину или копирование чертежа готовой выкройки из журнала мод, его проверка и коррекция по снятым меркам. Моделирование брюк выбранного фасона. Выбор художественного оформления.  Подготовка выкройки к раскрою.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Чертеж юбки или брюк. Выкройка. Эскиз художественного оформления модели поясного изделия.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Технология изготовления поясного изделия 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складок в швейных изделиях. Правила обработки кокеток с глухим и отлетным краем. Виды строчек для отделки кокетки и их расположение. Технология обработки вытачек. Обработка карманов, поясов, шлевок, застежки тесьмой "молния", разреза (шлицы).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Изготовление образцов пооперационной обработки поясных швейных изделий. Раскладка выкройки на ворсовой ткани и раскрой. </w:t>
      </w: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Обработка деталей кроя. 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Скалывание и сметывание деталей кроя. </w:t>
      </w: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Обработка верхнего края притачным поясом. 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примерки, выявление и исправление дефектов. Стачивание деталей и выполнение отделочных работ. Обработка низа потайными подшивочными стежками. </w:t>
      </w: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Окончательная </w:t>
      </w: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отделка изделия. Режимы влажно-тепловой обработки изделий из тканей с синтетическими волокнами. Контроль и оценка качества готового изделия.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Брюки, </w:t>
      </w:r>
      <w:proofErr w:type="gram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юбка-брюки</w:t>
      </w:r>
      <w:proofErr w:type="gram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шорты.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Технологии ведения дома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Ремонт помещений 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распространенных технологий ремонта и отделки жилых помещений. Инструменты для ремонтно-отделочных работ.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поверхностей стен помещений под окраску или оклейку</w:t>
      </w:r>
      <w:r w:rsidRPr="00A72E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Технология нанесения на подготовленные поверхности водорастворимых красок, наклейка обоев, пленок, плинтусов, элементов декоративных украшений.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безопасности труда и гигиены при выполнении ремонтно-отделочных работ. Применение индивидуальных средств защиты и гигиены. Экологическая безопасность материалов и технологий выполнения ремонтно-отделочных работ.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 связанные с выполнением санитарно-технических и ремонтно-отделочных работ.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эскиза жилой комнаты (гостиной, спальни). Подбор строительно-отделочных материалов по каталогам. Определение гармоничного соответствия вида плинтусов, карнизов и др. стилю интерьера. Выбор обоев, красок, элементов декоративных украшений интерьера по каталогам. Эскиз оформления приусадебного (пришкольного) участка с использованием декоративных растений.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стенды, каталоги строительно-отделочных материалов, Интернет.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Санитарно-технические работы 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эксплуатации систем теплоснабжения, водоснабжения и канализации. Устройство современных кранов, вентилей, смесителей, сливных бачков. Причины </w:t>
      </w:r>
      <w:proofErr w:type="spellStart"/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подтекания</w:t>
      </w:r>
      <w:proofErr w:type="spellEnd"/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воды в водоразборных кранах и вентилях, сливных бачках. Способы ремонта. Соблюдение правил предотвращения аварийных ситуаций в сети водопровода и канализации.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Профессии, связанные с выполнением санитарно-технических работ.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с системой теплоснабжения, водоснабжения и канализации в школе и дома. Подбор по каталогам элементов сантехники для ванной комнаты и туалета.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Каталоги санитарно-технического оборудования, справочники, рекламная информация, Интернет.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Бюджет семьи. Рациональное планирование расходов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Рациональное планирование расходов на основе актуальных потребностей семьи. Бюджет семьи. Анализ потребительских качеств товаров и услуг. Права потребителя и их защита.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цен на рынке товаров и услуг с целью минимизации расходов в бюджете семьи. Выбор способа совершения покупки. Расчет минимальной стоимости потребительской корзины. </w:t>
      </w:r>
      <w:r w:rsidRPr="00A72E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Оценка возможностей предпринимательской деятельности для пополнения семейного бюджета. Выбор возможного объекта или услуги для предпринимательской деятельности на основе анализа потребностей местного населения и рынка в потребительских товарах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Рекламные справочники по товарам и услугам, сборники законов РФ.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lastRenderedPageBreak/>
        <w:t>Электроте</w:t>
      </w:r>
      <w:r w:rsidR="007368A6"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хнические работы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Электротехнические устройства 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Принципы работы и использование типовых средств защиты. Схема квартирной электропроводки. Способы определения места расположения скрытой электропроводки. Подключение бытовых приемников и счетчиков электроэнергии.  Пути экономии электрической энергии. 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Виды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назначение автоматических устройств. </w:t>
      </w:r>
      <w:r w:rsidRPr="00A72E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Автоматические устройства в бытовых электроприборах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Простейшие схемы устройств автоматики. 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электротехнических и электронных приборов на окружающую среду и здоровье человека. 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 связанные с производством, эксплуатацией и обслуживанием электротехнических и электронных устройств.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расхода и стоимости электрической энергии. Изучение схемы квартирной электропроводки. Сборка модели квартирной электропроводки с использованием типовых аппаратов коммутации и защиты. Подбор бытовых приборов по их мощности.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Счетчик электроэнергии, типовые аппараты коммутации и защиты, </w:t>
      </w:r>
      <w:proofErr w:type="spellStart"/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электроустановочные</w:t>
      </w:r>
      <w:proofErr w:type="spellEnd"/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изделия.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Современное производство и профессиональное образование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Сферы пр</w:t>
      </w:r>
      <w:r w:rsidR="007368A6"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оизводства и разделение труда 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Сферы и отрасли современного производства. Основные структурные подразделения производственного предприятия. Разделение труда. Приоритетные направления развития техники и технологий в легкой и пищевой промышленности. Влияние техники и технологий на виды и содержание труда. Понятие о профессии, специальности и квалификации работника. Факторы, влияющие на уровень оплаты труда.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структуры предприятия легкой промышленности. Анализ профессионального деления работников предприятия. Ознакомление с деятельностью производственного предприятия или предприятия сервиса. Экскурсия на предприятие швейной промышленности.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Устав предприятия. Данные о кадровом составе предприятия и уровне квалификации работников.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Пути получения профессионального образования 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профессии в жизни человека. Виды массовых профессий сферы производства и сервиса. Региональный рынок труда и его конъюнктура. Профессиональные качества личности и их диагностика. Источники получения информации о профессиях и путях профессионального образования. Возможности построения карьеры в профессиональной деятельности.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с профессиями работников, занятых в легкой и пищевой промышленности. 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предложений работодателей на региональном рынке труда. Поиск информации о возможностях получения профессионального образования. Диагностика склонностей и качеств личности. Построение планов профессионального образования и трудоустройства.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Единый тарифно-квалификационный справочник, справочники по трудоустройству, справочники по учебным заведениям, сборники диагностических тестов, компьютер, сеть Интернет.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lastRenderedPageBreak/>
        <w:t xml:space="preserve">Творческие, проектные работы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Примерные темы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Сервировка праздничного стола.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сувенира в технике художественной росписи ткани.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Проектирование электропроводки в интерьере 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68A6" w:rsidRPr="00A72EA3" w:rsidRDefault="007368A6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68A6" w:rsidRPr="00A72EA3" w:rsidRDefault="007368A6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68A6" w:rsidRPr="00A72EA3" w:rsidRDefault="007368A6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68A6" w:rsidRPr="00A72EA3" w:rsidRDefault="007368A6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68A6" w:rsidRPr="00A72EA3" w:rsidRDefault="007368A6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68A6" w:rsidRPr="00A72EA3" w:rsidRDefault="007368A6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EA3" w:rsidRDefault="00A72EA3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9 класс</w:t>
      </w:r>
      <w:r w:rsidR="007368A6"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</w:t>
      </w:r>
    </w:p>
    <w:p w:rsidR="000773D8" w:rsidRPr="00A72EA3" w:rsidRDefault="007368A6" w:rsidP="00A72EA3">
      <w:pPr>
        <w:keepNext/>
        <w:tabs>
          <w:tab w:val="left" w:pos="14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Кулинария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Технология приготовления пищи </w:t>
      </w:r>
    </w:p>
    <w:p w:rsidR="007368A6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Блюда из мяса, субпродуктов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и место блюд из мяса, субпродуктов в питании.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мясного сырья, сроки и способы хранения мяса и мясных продуктов. Особенности кулинарного использования субпродуктов.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Санитарные условия первичной обработки мяса, субпродук</w:t>
      </w: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тов. Условия и сроки хранения полуфабрикатов из мяса и котлетной массы.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качества мяса органолептическим методом. Приготовление натуральной рубленой массы из мяса. Способы тепловой обработки мяса, мясных полуфабрикатов, субпродуктов. Определение времени варки и жаренья до готовности. Приготовление блюд из мяса, рубленой массы и субпродуктов.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Блюда из мяса и субпродуктов.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Заготовка продуктов  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Консервирование и маринование овощей. Особенности консервирования овощей в производственных и домашних условиях. Состав маринадной заливки. Правила безопасной работы с уксусной эссенцией. Время стерилизации (или пастеризации). Условия и сроки хранения консервированных овощей.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Первичная обработка овощей и пряностей для консервирования. Приготовление маринада для заливки овощей. Приготовление смеси маринованных овощей (ассорти). Консервирование в маринаде огурцов, помидоров и др. Консервирование салата из овощей.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Маринованные помидоры, перец, морковь.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Создание изделий из текстильных и поделочных материалов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</w:t>
      </w:r>
      <w:r w:rsidR="007368A6"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оделие. Художественные ремесла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Аппликация (10 часов)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Значение аппликации в старинной народной вышивке. </w:t>
      </w:r>
      <w:proofErr w:type="gram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Художественное оформление изделия различными материалами: бисером и блестками, кожей, мехом, пухом, шерстью, вышивкой гладью, крестом и др. Съемная аппликация.</w:t>
      </w:r>
      <w:proofErr w:type="gramEnd"/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аппликаций из различных материалов.  Зарисовка аппликаций из журналов мод. Выполнение аппликаций на тонких тканях, на трикотаже, на сетке, на канве. Особенности обработки края рисунка у осыпающихся и неосыпающихся тканей. Художественное оформление швейного изделия.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Эскиз художественного оформления швейного изделия. Диванная подушка. Художественная заплата.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Ручное ткачество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Традиции ручного ковроткачества в России. Особенности современного ручного ковроткачества. Виды ковров ручной работы. Значение ковра в эстетическом формировании интерьера. Роль композиции, колорита, фактуры материала в художественном выражении произведений декоративно-прикладного искусства. Цветовая гармония.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Принципы построения коврового узора. Симметричное, </w:t>
      </w:r>
      <w:proofErr w:type="spellStart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раппортное</w:t>
      </w:r>
      <w:proofErr w:type="spellEnd"/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свободное расположение орнаментальных форм. Распределение цвета. Сочетание узоров в общей композиции рисунка ковра.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Конструкция простейшего ковроткацкого станка. Способы заправки станка основной нитью. Четные и нечетные нити основы. Уравнительная плетенка. Назначение ремизок.  Инструменты и приспособления для ручного ткачества. 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Выбор материалов для основы и утка. Использование отходов прядильного производства, вторичное использование пряжи при изготовлении ковров. </w:t>
      </w:r>
      <w:r w:rsidRPr="00A72E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Технология окраски шерстяной и хлопчатобумажной пряжи.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Практическая  работа: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рабочего места для ручного ткачества. Подготовка станка, намотка основы, подбор или окраска пряжи, изготовление сувенира или панно в технике ручного ткачества.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Панно, сувенир.</w:t>
      </w:r>
    </w:p>
    <w:p w:rsidR="000773D8" w:rsidRPr="00A72EA3" w:rsidRDefault="007368A6" w:rsidP="00A72EA3">
      <w:pPr>
        <w:keepNext/>
        <w:tabs>
          <w:tab w:val="left" w:pos="14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Технологии ведения дома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 в предпринимательскую деятельность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Культура экономических отношений в процессе производства и потребления. Производительность и оплата труда. Себестоимость товаров и услуг, ценообразование. Виды налогов. Маркетинг и менеджмент в деятельности предпринимателя.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Выбор возможного объекта или услуги для предпринимательской деятельности на основе анализа потребностей местного населения в потребительских товарах и конъюнктуры рынка. Составление бизнес-плана.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Каталоги товаров и услуг, справочники по налогообложению, трудовому и хозяйственному законодательству.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Электротехнические работы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Простые электронные устройства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Качественная характеристика полупроводниковых приборов, их виды,  область применения, условные обозначения на схемах. Элементы электронных схем, их назначение и условные обозначения.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Простые электронные устройства с использованием электронных компонентов (выпрямитель, стабилизатор напряжения, </w:t>
      </w:r>
      <w:r w:rsidRPr="00A72E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мультивибратор, однокаскадный усилитель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Перспективные направления развития электротехники и электроники.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электромагнитного излучения на окружающую среду и здоровье человека.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 связанные с производством, эксплуатацией и об</w:t>
      </w:r>
      <w:r w:rsidRPr="00A72EA3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луживанием электротехнических и электронных устройств.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работы: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простых электронных схем. Проверка омметром исправности полупроводниковых диодов и транзисторов. Сборка по схеме простого электронного устройства из деталей конструктора.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Полупроводниковые приборы. Простое электронное устройство.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Черчение и графика</w:t>
      </w:r>
    </w:p>
    <w:p w:rsidR="007368A6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Техника выполнения чертежей и правила их оформления 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Краткая история графического общения человека. Значение графической подготовки в современной жизни и профессиональной  деятельности человека. Области применения графики и ее виды. </w:t>
      </w:r>
      <w:proofErr w:type="gramStart"/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виды графических изображений: эскиз, чертеж, </w:t>
      </w: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технический рисунок, техническая иллюстрация, схема, диаграмма, график.</w:t>
      </w:r>
      <w:proofErr w:type="gramEnd"/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чертежных инструментов, материалов и принадлежностей. Понятие о стандартах. Правила оформления чертежей. Форматы, масштабы, шрифты, виды линий.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работы: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единой системой конструкторской документации (ЕСКД ГОСТ). Знакомство с видами графической документации. Организация рабочего места чертежника. Подготовка чертежных инструментов. Оформление формата А</w:t>
      </w:r>
      <w:proofErr w:type="gramStart"/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основной надписи. Выполнение </w:t>
      </w:r>
      <w:proofErr w:type="gramStart"/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</w:t>
      </w:r>
      <w:proofErr w:type="gramEnd"/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линии чертежа. 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 графической документации. ЕСКД. Формат А</w:t>
      </w:r>
      <w:proofErr w:type="gramStart"/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чертежа.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Геометрические построения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Графические способы решения геометрических задач на плоскости.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работы: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</w:t>
      </w:r>
      <w:proofErr w:type="gramStart"/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параллельных</w:t>
      </w:r>
      <w:proofErr w:type="gramEnd"/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перпендикулярных прямых. Деление отрезка и окружности на равные части. Построение и деление углов. Построение овала. Сопряжения.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Изображения различных вариантов геометрических построений.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Чтение и выполнение чертежей, эскизов и схем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поверхностей простых геометрических тел. Чертежи геометрических тел. Развертки поверхностей предметов. Формообразование. Метод проецирования. Центральное прямоугольное проецирование. Расположение видов на чертеже. Дополнительные виды. Параллельное проецирование и аксонометрические проекции. Аксонометрические проекции плоских и объемных фигур. Прямоугольная изометрическая проекция. Особенности технического рисунка. Эскизы, их назначение и правила выполнения.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Электрические и кинематические схемы: условные графические обозначения и правила изображения соединений.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работы: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геометрической формы предмета. Чтение чертежа (эскиза) детали и ее описание. Определение необходимого и достаточного количества видов на чертеже. Выбор главного вида и масштаба изображения. Выполнение чертежей (эскизов) плоских и объемных деталей в системах прямоугольной и аксонометрической проекций. Нанесение размеров на чертеже (эскизе) с учетом геометрической формы и технологии изготовления детали. Выполнение технического рисунка по чертежу. Выполнение эскиза детали с натуры. Чтение простой электрической и кинематической схемы.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Чертежи и эскизы плоских  и объемных фигур, модели и образцы деталей, электрические и кинематические схемы.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Сечения и разрезы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Наложенные и вынесенные сечения. Обозначение материалов в сечениях. Простые разрезы, их обозначения. Местные разрезы. Соединение вида и разреза. Разрезы в аксонометрических проекциях.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работы: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Вычерчивание чертежа детали с необходимыми сечениями и разрезами. Выполнение чертежа детали с разрезом в аксонометрической проекции.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и образцы деталей, чертежи деталей с сечениями и разрезами.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Сборочные чертежи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lastRenderedPageBreak/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сведения о сборочных чертежах изделий. Понятие об унификации и типовых деталях. Способы представления на чертежах различных видов соединений деталей. Условные обозначения резьбового соединения. Штриховка сечений смежных деталей. Спецификация деталей сборочного чертежа. Размеры, наносимые на сборочном чертеже. Деталировка сборочных чертежей.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работы: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сборочного чертежа. Выполнение несложного сборочного чертежа (эскиза) типового соединения из нескольких деталей. Выполнение деталировки сборочного чертежа изделия.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Сборочные чертежи (эскизы) несложных изделий из 4-5 деталей. Чертежи деталей сборочных единиц. Модели соединений деталей. Изделия из 5-6 деталей.</w:t>
      </w:r>
    </w:p>
    <w:p w:rsidR="000773D8" w:rsidRPr="00A72EA3" w:rsidRDefault="000773D8" w:rsidP="00A72EA3">
      <w:pPr>
        <w:tabs>
          <w:tab w:val="left" w:pos="142"/>
          <w:tab w:val="left" w:pos="680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Прикладная графика 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теоретические сведения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Графическое представление информации: графики, диаграммы, гистограммы, пиктограммы, условные знаки. Товарный знак, логотип. Виды композиционного и цветового решения. Использование ПЭВМ для выполнения графических работ.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 работы: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информации, представленной графическими средствами. Построение графиков, диаграмм по предложенным данным. Разработка эскиза логотипа или товарного знака. Использование прикладных пакетов программ для графических работ.</w:t>
      </w:r>
    </w:p>
    <w:p w:rsidR="000773D8" w:rsidRPr="00A72EA3" w:rsidRDefault="000773D8" w:rsidP="00A72EA3">
      <w:pPr>
        <w:keepNext/>
        <w:tabs>
          <w:tab w:val="left" w:pos="142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72EA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Варианты объектов труда.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Образцы графической информации. Графики, диаграммы, гистограммы, пиктограммы, условные знаки. </w:t>
      </w: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773D8" w:rsidRPr="00A72EA3" w:rsidRDefault="000773D8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68A6" w:rsidRPr="00A72EA3" w:rsidRDefault="007368A6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68A6" w:rsidRPr="00A72EA3" w:rsidRDefault="007368A6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68A6" w:rsidRPr="00A72EA3" w:rsidRDefault="007368A6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68A6" w:rsidRPr="00A72EA3" w:rsidRDefault="007368A6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68A6" w:rsidRPr="00A72EA3" w:rsidRDefault="007368A6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68A6" w:rsidRPr="00A72EA3" w:rsidRDefault="007368A6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68A6" w:rsidRPr="00A72EA3" w:rsidRDefault="007368A6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68A6" w:rsidRPr="00A72EA3" w:rsidRDefault="007368A6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68A6" w:rsidRPr="00A72EA3" w:rsidRDefault="007368A6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68A6" w:rsidRPr="00A72EA3" w:rsidRDefault="007368A6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68A6" w:rsidRPr="00A72EA3" w:rsidRDefault="007368A6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68A6" w:rsidRPr="00A72EA3" w:rsidRDefault="007368A6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68A6" w:rsidRPr="00A72EA3" w:rsidRDefault="007368A6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501B" w:rsidRPr="00A72EA3" w:rsidRDefault="0037501B" w:rsidP="00A72EA3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0DB7" w:rsidRPr="00A72EA3" w:rsidRDefault="00600DB7" w:rsidP="00A72EA3">
      <w:pPr>
        <w:pStyle w:val="Style4"/>
        <w:widowControl/>
        <w:tabs>
          <w:tab w:val="left" w:pos="830"/>
          <w:tab w:val="left" w:pos="1276"/>
        </w:tabs>
        <w:rPr>
          <w:rStyle w:val="FontStyle43"/>
          <w:b/>
          <w:sz w:val="24"/>
          <w:szCs w:val="24"/>
        </w:rPr>
      </w:pPr>
    </w:p>
    <w:p w:rsidR="00600DB7" w:rsidRPr="00A72EA3" w:rsidRDefault="00600DB7" w:rsidP="00A72EA3">
      <w:pPr>
        <w:tabs>
          <w:tab w:val="left" w:pos="284"/>
        </w:tabs>
        <w:spacing w:after="0" w:line="240" w:lineRule="auto"/>
        <w:jc w:val="both"/>
        <w:rPr>
          <w:rStyle w:val="I1"/>
          <w:rFonts w:ascii="Times New Roman" w:hAnsi="Times New Roman" w:cs="Times New Roman"/>
          <w:bCs w:val="0"/>
          <w:szCs w:val="24"/>
        </w:rPr>
      </w:pPr>
      <w:r w:rsidRPr="00A72EA3">
        <w:rPr>
          <w:rFonts w:ascii="Times New Roman" w:hAnsi="Times New Roman" w:cs="Times New Roman"/>
          <w:b/>
          <w:sz w:val="28"/>
          <w:szCs w:val="24"/>
        </w:rPr>
        <w:lastRenderedPageBreak/>
        <w:t>6. Описание учебно-методического и материально-технического обеспечения образовательного процесса.</w:t>
      </w:r>
    </w:p>
    <w:p w:rsidR="00600DB7" w:rsidRPr="00A72EA3" w:rsidRDefault="00600DB7" w:rsidP="00A72EA3">
      <w:pPr>
        <w:pStyle w:val="Style4"/>
        <w:widowControl/>
        <w:tabs>
          <w:tab w:val="left" w:pos="830"/>
          <w:tab w:val="left" w:pos="1276"/>
        </w:tabs>
        <w:rPr>
          <w:rStyle w:val="FontStyle43"/>
          <w:b/>
          <w:sz w:val="24"/>
          <w:szCs w:val="24"/>
        </w:rPr>
      </w:pPr>
    </w:p>
    <w:p w:rsidR="00A72EA3" w:rsidRPr="00A72EA3" w:rsidRDefault="00600DB7" w:rsidP="00A72EA3">
      <w:pPr>
        <w:pStyle w:val="c3"/>
        <w:spacing w:before="0" w:beforeAutospacing="0" w:after="0" w:afterAutospacing="0"/>
        <w:jc w:val="both"/>
        <w:rPr>
          <w:rStyle w:val="c0"/>
          <w:color w:val="000000"/>
        </w:rPr>
      </w:pPr>
      <w:r w:rsidRPr="00A72EA3">
        <w:rPr>
          <w:rStyle w:val="c0"/>
          <w:color w:val="000000"/>
        </w:rPr>
        <w:t xml:space="preserve">Занятия по технологии (девочки) проводятся на базе кабинета №31 МБОУ СОШ №1. Кабинет  находится на 3 этаже основного здания и имеет оборудованные зоны.   </w:t>
      </w:r>
    </w:p>
    <w:p w:rsidR="00600DB7" w:rsidRPr="00A72EA3" w:rsidRDefault="00600DB7" w:rsidP="00A72EA3">
      <w:pPr>
        <w:pStyle w:val="c3"/>
        <w:spacing w:before="0" w:beforeAutospacing="0" w:after="0" w:afterAutospacing="0"/>
        <w:jc w:val="both"/>
        <w:rPr>
          <w:rStyle w:val="c0"/>
          <w:color w:val="000000"/>
        </w:rPr>
      </w:pPr>
      <w:r w:rsidRPr="00A72EA3">
        <w:rPr>
          <w:rStyle w:val="c0"/>
          <w:b/>
          <w:color w:val="000000"/>
        </w:rPr>
        <w:t>Материально-техническое обеспечение:</w:t>
      </w:r>
      <w:r w:rsidRPr="00A72EA3">
        <w:rPr>
          <w:rStyle w:val="c0"/>
          <w:color w:val="000000"/>
        </w:rPr>
        <w:t xml:space="preserve"> </w:t>
      </w:r>
    </w:p>
    <w:p w:rsidR="00A72EA3" w:rsidRPr="00A72EA3" w:rsidRDefault="00A72EA3" w:rsidP="00A72EA3">
      <w:pPr>
        <w:pStyle w:val="a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Машина швейная </w:t>
      </w:r>
      <w:r w:rsidRPr="00A72EA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JANOME</w:t>
      </w:r>
      <w:r w:rsidRPr="00A72E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3 шт.</w:t>
      </w:r>
    </w:p>
    <w:p w:rsidR="00A72EA3" w:rsidRPr="00A72EA3" w:rsidRDefault="00A72EA3" w:rsidP="00A72EA3">
      <w:pPr>
        <w:pStyle w:val="a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Манекен учебный – 2 шт.</w:t>
      </w:r>
    </w:p>
    <w:p w:rsidR="00A72EA3" w:rsidRPr="00A72EA3" w:rsidRDefault="00A72EA3" w:rsidP="00A72EA3">
      <w:pPr>
        <w:pStyle w:val="a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A72E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Оверлог</w:t>
      </w:r>
      <w:proofErr w:type="spellEnd"/>
      <w:r w:rsidRPr="00A72E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1шт.</w:t>
      </w:r>
    </w:p>
    <w:p w:rsidR="00A72EA3" w:rsidRPr="00A72EA3" w:rsidRDefault="00A72EA3" w:rsidP="00A72EA3">
      <w:pPr>
        <w:pStyle w:val="a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Плитка электрическая – 3 шт.</w:t>
      </w:r>
    </w:p>
    <w:p w:rsidR="00A72EA3" w:rsidRPr="00A72EA3" w:rsidRDefault="00A72EA3" w:rsidP="00A72EA3">
      <w:pPr>
        <w:pStyle w:val="a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Сковорода – 3 </w:t>
      </w:r>
      <w:proofErr w:type="spellStart"/>
      <w:proofErr w:type="gramStart"/>
      <w:r w:rsidRPr="00A72E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шт</w:t>
      </w:r>
      <w:proofErr w:type="spellEnd"/>
      <w:proofErr w:type="gramEnd"/>
    </w:p>
    <w:p w:rsidR="00A72EA3" w:rsidRPr="00A72EA3" w:rsidRDefault="00A72EA3" w:rsidP="00A72EA3">
      <w:pPr>
        <w:pStyle w:val="a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Коллекция тканей -2шт.</w:t>
      </w:r>
    </w:p>
    <w:p w:rsidR="00A72EA3" w:rsidRPr="00A72EA3" w:rsidRDefault="00A72EA3" w:rsidP="00A72EA3">
      <w:pPr>
        <w:pStyle w:val="a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Машины швейные с ножным приводом – 4 шт.</w:t>
      </w:r>
    </w:p>
    <w:p w:rsidR="00A72EA3" w:rsidRPr="00A72EA3" w:rsidRDefault="00A72EA3" w:rsidP="00A72EA3">
      <w:pPr>
        <w:pStyle w:val="a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Машины швейные с ручным приводом -6 шт.                                                       </w:t>
      </w:r>
    </w:p>
    <w:p w:rsidR="00A72EA3" w:rsidRPr="00A72EA3" w:rsidRDefault="00A72EA3" w:rsidP="00A72EA3">
      <w:pPr>
        <w:pStyle w:val="a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E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Духовка электрическая-2 шт.</w:t>
      </w:r>
    </w:p>
    <w:p w:rsidR="00600DB7" w:rsidRPr="00A72EA3" w:rsidRDefault="00600DB7" w:rsidP="00A72EA3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600DB7" w:rsidRPr="00A72EA3" w:rsidRDefault="00600DB7" w:rsidP="00A72EA3">
      <w:pPr>
        <w:pStyle w:val="a7"/>
        <w:rPr>
          <w:rFonts w:ascii="Times New Roman" w:hAnsi="Times New Roman"/>
          <w:b/>
          <w:i/>
          <w:sz w:val="24"/>
          <w:szCs w:val="24"/>
        </w:rPr>
      </w:pPr>
      <w:r w:rsidRPr="00A72EA3">
        <w:rPr>
          <w:rFonts w:ascii="Times New Roman" w:hAnsi="Times New Roman"/>
          <w:b/>
          <w:i/>
          <w:sz w:val="24"/>
          <w:szCs w:val="24"/>
        </w:rPr>
        <w:t xml:space="preserve">  Список </w:t>
      </w:r>
      <w:proofErr w:type="spellStart"/>
      <w:r w:rsidRPr="00A72EA3">
        <w:rPr>
          <w:rFonts w:ascii="Times New Roman" w:hAnsi="Times New Roman"/>
          <w:b/>
          <w:i/>
          <w:sz w:val="24"/>
          <w:szCs w:val="24"/>
        </w:rPr>
        <w:t>учебно</w:t>
      </w:r>
      <w:proofErr w:type="spellEnd"/>
      <w:r w:rsidRPr="00A72EA3">
        <w:rPr>
          <w:rFonts w:ascii="Times New Roman" w:hAnsi="Times New Roman"/>
          <w:b/>
          <w:i/>
          <w:sz w:val="24"/>
          <w:szCs w:val="24"/>
        </w:rPr>
        <w:t xml:space="preserve"> - методической литературы</w:t>
      </w:r>
    </w:p>
    <w:p w:rsidR="00600DB7" w:rsidRPr="00A72EA3" w:rsidRDefault="00600DB7" w:rsidP="00A72EA3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A72EA3">
        <w:rPr>
          <w:rFonts w:ascii="Times New Roman" w:hAnsi="Times New Roman"/>
          <w:b/>
          <w:i/>
          <w:sz w:val="24"/>
          <w:szCs w:val="24"/>
        </w:rPr>
        <w:t xml:space="preserve">   </w:t>
      </w:r>
      <w:r w:rsidRPr="00A72EA3">
        <w:rPr>
          <w:rFonts w:ascii="Times New Roman" w:hAnsi="Times New Roman"/>
          <w:sz w:val="24"/>
          <w:szCs w:val="24"/>
        </w:rPr>
        <w:t>Программа реализована в предметной линии учебников «Тех</w:t>
      </w:r>
      <w:r w:rsidRPr="00A72EA3">
        <w:rPr>
          <w:rFonts w:ascii="Times New Roman" w:hAnsi="Times New Roman"/>
          <w:sz w:val="24"/>
          <w:szCs w:val="24"/>
        </w:rPr>
        <w:softHyphen/>
        <w:t>нология. Технологии ведения дома», подготовленных авторским коллективом (А. Т. Тищенко, Н. В. Синица, В. Д. Симоненко) в раз</w:t>
      </w:r>
      <w:r w:rsidRPr="00A72EA3">
        <w:rPr>
          <w:rFonts w:ascii="Times New Roman" w:hAnsi="Times New Roman"/>
          <w:sz w:val="24"/>
          <w:szCs w:val="24"/>
        </w:rPr>
        <w:softHyphen/>
        <w:t>витие учебников, созданных под руководством проф. В. Д. Симоненко и изданных Издательским центром «</w:t>
      </w:r>
      <w:proofErr w:type="spellStart"/>
      <w:r w:rsidRPr="00A72EA3">
        <w:rPr>
          <w:rFonts w:ascii="Times New Roman" w:hAnsi="Times New Roman"/>
          <w:sz w:val="24"/>
          <w:szCs w:val="24"/>
        </w:rPr>
        <w:t>Вентана</w:t>
      </w:r>
      <w:proofErr w:type="spellEnd"/>
      <w:r w:rsidRPr="00A72EA3">
        <w:rPr>
          <w:rFonts w:ascii="Times New Roman" w:hAnsi="Times New Roman"/>
          <w:sz w:val="24"/>
          <w:szCs w:val="24"/>
        </w:rPr>
        <w:t>-Граф».</w:t>
      </w:r>
    </w:p>
    <w:p w:rsidR="00A72EA3" w:rsidRPr="00A72EA3" w:rsidRDefault="00A72EA3" w:rsidP="00A72EA3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A72EA3" w:rsidRP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2EA3">
        <w:rPr>
          <w:rFonts w:ascii="Times New Roman" w:eastAsia="Calibri" w:hAnsi="Times New Roman" w:cs="Times New Roman"/>
          <w:sz w:val="24"/>
          <w:szCs w:val="24"/>
        </w:rPr>
        <w:t xml:space="preserve">Технология ведения дома 5 </w:t>
      </w:r>
      <w:proofErr w:type="spellStart"/>
      <w:r w:rsidRPr="00A72EA3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A72EA3">
        <w:rPr>
          <w:rFonts w:ascii="Times New Roman" w:eastAsia="Calibri" w:hAnsi="Times New Roman" w:cs="Times New Roman"/>
          <w:sz w:val="24"/>
          <w:szCs w:val="24"/>
        </w:rPr>
        <w:t>. (вар</w:t>
      </w:r>
      <w:proofErr w:type="gramStart"/>
      <w:r w:rsidRPr="00A72EA3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72E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72EA3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A72EA3">
        <w:rPr>
          <w:rFonts w:ascii="Times New Roman" w:eastAsia="Calibri" w:hAnsi="Times New Roman" w:cs="Times New Roman"/>
          <w:sz w:val="24"/>
          <w:szCs w:val="24"/>
        </w:rPr>
        <w:t xml:space="preserve">ля дев.) </w:t>
      </w:r>
      <w:proofErr w:type="spellStart"/>
      <w:r w:rsidRPr="00A72EA3">
        <w:rPr>
          <w:rFonts w:ascii="Times New Roman" w:eastAsia="Calibri" w:hAnsi="Times New Roman" w:cs="Times New Roman"/>
          <w:sz w:val="24"/>
          <w:szCs w:val="24"/>
        </w:rPr>
        <w:t>Н.В.Синица</w:t>
      </w:r>
      <w:proofErr w:type="spellEnd"/>
      <w:r w:rsidRPr="00A72EA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2EA3">
        <w:rPr>
          <w:rFonts w:ascii="Times New Roman" w:eastAsia="Calibri" w:hAnsi="Times New Roman" w:cs="Times New Roman"/>
          <w:sz w:val="24"/>
          <w:szCs w:val="24"/>
        </w:rPr>
        <w:t>В.Д.Симоненко</w:t>
      </w:r>
      <w:proofErr w:type="spellEnd"/>
      <w:r w:rsidRPr="00A72EA3">
        <w:rPr>
          <w:rFonts w:ascii="Times New Roman" w:eastAsia="Calibri" w:hAnsi="Times New Roman" w:cs="Times New Roman"/>
          <w:sz w:val="24"/>
          <w:szCs w:val="24"/>
        </w:rPr>
        <w:t xml:space="preserve">  Из-во «Вентана-Граф»2013 г.,  </w:t>
      </w:r>
    </w:p>
    <w:p w:rsidR="00A72EA3" w:rsidRP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2EA3">
        <w:rPr>
          <w:rFonts w:ascii="Times New Roman" w:eastAsia="Calibri" w:hAnsi="Times New Roman" w:cs="Times New Roman"/>
          <w:sz w:val="24"/>
          <w:szCs w:val="24"/>
        </w:rPr>
        <w:t xml:space="preserve">Технология 6 </w:t>
      </w:r>
      <w:proofErr w:type="spellStart"/>
      <w:r w:rsidRPr="00A72EA3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A72EA3">
        <w:rPr>
          <w:rFonts w:ascii="Times New Roman" w:eastAsia="Calibri" w:hAnsi="Times New Roman" w:cs="Times New Roman"/>
          <w:sz w:val="24"/>
          <w:szCs w:val="24"/>
        </w:rPr>
        <w:t>. (вар</w:t>
      </w:r>
      <w:proofErr w:type="gramStart"/>
      <w:r w:rsidRPr="00A72EA3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72E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72EA3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A72EA3">
        <w:rPr>
          <w:rFonts w:ascii="Times New Roman" w:eastAsia="Calibri" w:hAnsi="Times New Roman" w:cs="Times New Roman"/>
          <w:sz w:val="24"/>
          <w:szCs w:val="24"/>
        </w:rPr>
        <w:t xml:space="preserve">ля дев.) </w:t>
      </w:r>
      <w:proofErr w:type="spellStart"/>
      <w:r w:rsidRPr="00A72EA3">
        <w:rPr>
          <w:rFonts w:ascii="Times New Roman" w:eastAsia="Calibri" w:hAnsi="Times New Roman" w:cs="Times New Roman"/>
          <w:sz w:val="24"/>
          <w:szCs w:val="24"/>
        </w:rPr>
        <w:t>Под</w:t>
      </w:r>
      <w:proofErr w:type="gramStart"/>
      <w:r w:rsidRPr="00A72EA3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A72EA3">
        <w:rPr>
          <w:rFonts w:ascii="Times New Roman" w:eastAsia="Calibri" w:hAnsi="Times New Roman" w:cs="Times New Roman"/>
          <w:sz w:val="24"/>
          <w:szCs w:val="24"/>
        </w:rPr>
        <w:t>ед</w:t>
      </w:r>
      <w:proofErr w:type="spellEnd"/>
      <w:r w:rsidRPr="00A72EA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A72EA3">
        <w:rPr>
          <w:rFonts w:ascii="Times New Roman" w:eastAsia="Calibri" w:hAnsi="Times New Roman" w:cs="Times New Roman"/>
          <w:sz w:val="24"/>
          <w:szCs w:val="24"/>
        </w:rPr>
        <w:t>В.Д.Симоненко</w:t>
      </w:r>
      <w:proofErr w:type="spellEnd"/>
      <w:r w:rsidRPr="00A72EA3">
        <w:rPr>
          <w:rFonts w:ascii="Times New Roman" w:eastAsia="Calibri" w:hAnsi="Times New Roman" w:cs="Times New Roman"/>
          <w:sz w:val="24"/>
          <w:szCs w:val="24"/>
        </w:rPr>
        <w:t xml:space="preserve"> Из-во «</w:t>
      </w:r>
      <w:proofErr w:type="spellStart"/>
      <w:r w:rsidRPr="00A72EA3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A72EA3">
        <w:rPr>
          <w:rFonts w:ascii="Times New Roman" w:eastAsia="Calibri" w:hAnsi="Times New Roman" w:cs="Times New Roman"/>
          <w:sz w:val="24"/>
          <w:szCs w:val="24"/>
        </w:rPr>
        <w:t xml:space="preserve">-Граф» 2007 г., </w:t>
      </w:r>
    </w:p>
    <w:p w:rsidR="00A72EA3" w:rsidRP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2EA3">
        <w:rPr>
          <w:rFonts w:ascii="Times New Roman" w:eastAsia="Calibri" w:hAnsi="Times New Roman" w:cs="Times New Roman"/>
          <w:sz w:val="24"/>
          <w:szCs w:val="24"/>
        </w:rPr>
        <w:t xml:space="preserve">Технология 7 </w:t>
      </w:r>
      <w:proofErr w:type="spellStart"/>
      <w:r w:rsidRPr="00A72EA3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A72EA3">
        <w:rPr>
          <w:rFonts w:ascii="Times New Roman" w:eastAsia="Calibri" w:hAnsi="Times New Roman" w:cs="Times New Roman"/>
          <w:sz w:val="24"/>
          <w:szCs w:val="24"/>
        </w:rPr>
        <w:t>. (вар</w:t>
      </w:r>
      <w:proofErr w:type="gramStart"/>
      <w:r w:rsidRPr="00A72EA3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72E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72EA3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A72EA3">
        <w:rPr>
          <w:rFonts w:ascii="Times New Roman" w:eastAsia="Calibri" w:hAnsi="Times New Roman" w:cs="Times New Roman"/>
          <w:sz w:val="24"/>
          <w:szCs w:val="24"/>
        </w:rPr>
        <w:t xml:space="preserve">ля дев.) </w:t>
      </w:r>
      <w:proofErr w:type="spellStart"/>
      <w:r w:rsidRPr="00A72EA3">
        <w:rPr>
          <w:rFonts w:ascii="Times New Roman" w:eastAsia="Calibri" w:hAnsi="Times New Roman" w:cs="Times New Roman"/>
          <w:sz w:val="24"/>
          <w:szCs w:val="24"/>
        </w:rPr>
        <w:t>Под</w:t>
      </w:r>
      <w:proofErr w:type="gramStart"/>
      <w:r w:rsidRPr="00A72EA3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A72EA3">
        <w:rPr>
          <w:rFonts w:ascii="Times New Roman" w:eastAsia="Calibri" w:hAnsi="Times New Roman" w:cs="Times New Roman"/>
          <w:sz w:val="24"/>
          <w:szCs w:val="24"/>
        </w:rPr>
        <w:t>ед</w:t>
      </w:r>
      <w:proofErr w:type="spellEnd"/>
      <w:r w:rsidRPr="00A72EA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A72EA3">
        <w:rPr>
          <w:rFonts w:ascii="Times New Roman" w:eastAsia="Calibri" w:hAnsi="Times New Roman" w:cs="Times New Roman"/>
          <w:sz w:val="24"/>
          <w:szCs w:val="24"/>
        </w:rPr>
        <w:t>В.Д.Симоненко</w:t>
      </w:r>
      <w:proofErr w:type="spellEnd"/>
      <w:r w:rsidRPr="00A72EA3">
        <w:rPr>
          <w:rFonts w:ascii="Times New Roman" w:eastAsia="Calibri" w:hAnsi="Times New Roman" w:cs="Times New Roman"/>
          <w:sz w:val="24"/>
          <w:szCs w:val="24"/>
        </w:rPr>
        <w:t xml:space="preserve"> Из-во «</w:t>
      </w:r>
      <w:proofErr w:type="spellStart"/>
      <w:r w:rsidRPr="00A72EA3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A72EA3">
        <w:rPr>
          <w:rFonts w:ascii="Times New Roman" w:eastAsia="Calibri" w:hAnsi="Times New Roman" w:cs="Times New Roman"/>
          <w:sz w:val="24"/>
          <w:szCs w:val="24"/>
        </w:rPr>
        <w:t>-Граф» 2007 г.,</w:t>
      </w:r>
    </w:p>
    <w:p w:rsidR="00A72EA3" w:rsidRPr="00A72EA3" w:rsidRDefault="00A72EA3" w:rsidP="00A72EA3">
      <w:pPr>
        <w:tabs>
          <w:tab w:val="left" w:pos="14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A72EA3">
        <w:rPr>
          <w:rFonts w:ascii="Times New Roman" w:eastAsia="Calibri" w:hAnsi="Times New Roman" w:cs="Times New Roman"/>
          <w:sz w:val="24"/>
          <w:szCs w:val="24"/>
        </w:rPr>
        <w:t xml:space="preserve">Технология 8 </w:t>
      </w:r>
      <w:proofErr w:type="spellStart"/>
      <w:r w:rsidRPr="00A72EA3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A72EA3">
        <w:rPr>
          <w:rFonts w:ascii="Times New Roman" w:eastAsia="Calibri" w:hAnsi="Times New Roman" w:cs="Times New Roman"/>
          <w:sz w:val="24"/>
          <w:szCs w:val="24"/>
        </w:rPr>
        <w:t xml:space="preserve">. Б.А. Гончаров </w:t>
      </w:r>
      <w:proofErr w:type="spellStart"/>
      <w:r w:rsidRPr="00A72EA3">
        <w:rPr>
          <w:rFonts w:ascii="Times New Roman" w:eastAsia="Calibri" w:hAnsi="Times New Roman" w:cs="Times New Roman"/>
          <w:sz w:val="24"/>
          <w:szCs w:val="24"/>
        </w:rPr>
        <w:t>Под</w:t>
      </w:r>
      <w:proofErr w:type="gramStart"/>
      <w:r w:rsidRPr="00A72EA3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A72EA3">
        <w:rPr>
          <w:rFonts w:ascii="Times New Roman" w:eastAsia="Calibri" w:hAnsi="Times New Roman" w:cs="Times New Roman"/>
          <w:sz w:val="24"/>
          <w:szCs w:val="24"/>
        </w:rPr>
        <w:t>ед</w:t>
      </w:r>
      <w:proofErr w:type="spellEnd"/>
      <w:r w:rsidRPr="00A72EA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A72EA3">
        <w:rPr>
          <w:rFonts w:ascii="Times New Roman" w:eastAsia="Calibri" w:hAnsi="Times New Roman" w:cs="Times New Roman"/>
          <w:sz w:val="24"/>
          <w:szCs w:val="24"/>
        </w:rPr>
        <w:t>В.Д.Симоненко</w:t>
      </w:r>
      <w:proofErr w:type="spellEnd"/>
      <w:r w:rsidRPr="00A72EA3">
        <w:rPr>
          <w:rFonts w:ascii="Times New Roman" w:eastAsia="Calibri" w:hAnsi="Times New Roman" w:cs="Times New Roman"/>
          <w:sz w:val="24"/>
          <w:szCs w:val="24"/>
        </w:rPr>
        <w:t xml:space="preserve"> Из-во «</w:t>
      </w:r>
      <w:proofErr w:type="spellStart"/>
      <w:r w:rsidRPr="00A72EA3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A72EA3">
        <w:rPr>
          <w:rFonts w:ascii="Times New Roman" w:eastAsia="Calibri" w:hAnsi="Times New Roman" w:cs="Times New Roman"/>
          <w:sz w:val="24"/>
          <w:szCs w:val="24"/>
        </w:rPr>
        <w:t>-Граф» 2011 г.,</w:t>
      </w:r>
    </w:p>
    <w:p w:rsidR="00A72EA3" w:rsidRPr="00A72EA3" w:rsidRDefault="00A72EA3" w:rsidP="00A72EA3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A72EA3" w:rsidRPr="00A72EA3" w:rsidRDefault="00A72EA3" w:rsidP="00A72EA3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72EA3">
        <w:rPr>
          <w:rFonts w:ascii="Times New Roman" w:hAnsi="Times New Roman"/>
          <w:b/>
          <w:sz w:val="24"/>
          <w:szCs w:val="24"/>
        </w:rPr>
        <w:t>Интернет-ресурсы</w:t>
      </w:r>
    </w:p>
    <w:p w:rsidR="00600DB7" w:rsidRPr="00A72EA3" w:rsidRDefault="00600DB7" w:rsidP="00A72EA3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A72EA3">
        <w:rPr>
          <w:rFonts w:ascii="Times New Roman" w:hAnsi="Times New Roman"/>
          <w:sz w:val="24"/>
          <w:szCs w:val="24"/>
        </w:rPr>
        <w:t xml:space="preserve">6. </w:t>
      </w:r>
      <w:hyperlink r:id="rId9" w:history="1">
        <w:r w:rsidR="00A72EA3" w:rsidRPr="00A72EA3">
          <w:rPr>
            <w:rStyle w:val="a8"/>
            <w:rFonts w:ascii="Times New Roman" w:hAnsi="Times New Roman"/>
            <w:sz w:val="24"/>
            <w:szCs w:val="24"/>
          </w:rPr>
          <w:t>www.google.ru/search?q=строение+тканей+ткацкие+переплетения</w:t>
        </w:r>
      </w:hyperlink>
    </w:p>
    <w:p w:rsidR="00600DB7" w:rsidRPr="00A72EA3" w:rsidRDefault="00600DB7" w:rsidP="00A72EA3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A72EA3">
        <w:rPr>
          <w:rFonts w:ascii="Times New Roman" w:hAnsi="Times New Roman"/>
          <w:sz w:val="24"/>
          <w:szCs w:val="24"/>
        </w:rPr>
        <w:t xml:space="preserve">7. </w:t>
      </w:r>
      <w:hyperlink r:id="rId10" w:history="1">
        <w:r w:rsidR="00A72EA3" w:rsidRPr="00A72EA3">
          <w:rPr>
            <w:rStyle w:val="a8"/>
            <w:rFonts w:ascii="Times New Roman" w:hAnsi="Times New Roman"/>
            <w:sz w:val="24"/>
            <w:szCs w:val="24"/>
          </w:rPr>
          <w:t>http://chelnochok.ru/</w:t>
        </w:r>
      </w:hyperlink>
    </w:p>
    <w:p w:rsidR="00600DB7" w:rsidRPr="00A72EA3" w:rsidRDefault="00600DB7" w:rsidP="00A72E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</w:t>
      </w:r>
      <w:hyperlink r:id="rId11" w:history="1">
        <w:r w:rsidRPr="00A72EA3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https://www.google.ru/search?q=ручные+стежки+строчки</w:t>
        </w:r>
      </w:hyperlink>
    </w:p>
    <w:p w:rsidR="00600DB7" w:rsidRPr="00A72EA3" w:rsidRDefault="00600DB7" w:rsidP="00A72EA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2E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 </w:t>
      </w:r>
      <w:hyperlink r:id="rId12" w:history="1">
        <w:r w:rsidRPr="00A72EA3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www.google.ru/search?q=машинные+швы&amp;newwindow</w:t>
        </w:r>
      </w:hyperlink>
    </w:p>
    <w:p w:rsidR="00600DB7" w:rsidRPr="00A72EA3" w:rsidRDefault="00600DB7" w:rsidP="00A72EA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2E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 </w:t>
      </w:r>
      <w:hyperlink r:id="rId13" w:history="1">
        <w:r w:rsidRPr="00A72EA3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http://www.youtube.com/watch?v=bh18QWB1x78</w:t>
        </w:r>
      </w:hyperlink>
    </w:p>
    <w:p w:rsidR="00600DB7" w:rsidRPr="00A72EA3" w:rsidRDefault="00600DB7" w:rsidP="00A72EA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2E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11. </w:t>
      </w:r>
      <w:hyperlink r:id="rId14" w:history="1">
        <w:r w:rsidRPr="00A72EA3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http://nacrestike.ru/publ/interesnoe/pehchvork</w:t>
        </w:r>
      </w:hyperlink>
    </w:p>
    <w:p w:rsidR="00600DB7" w:rsidRPr="00A72EA3" w:rsidRDefault="00600DB7" w:rsidP="00A72EA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2E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12. </w:t>
      </w:r>
      <w:hyperlink r:id="rId15" w:history="1">
        <w:r w:rsidRPr="00A72EA3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http://www.youtube.com/watch?v=FCWQ4O0Yefw</w:t>
        </w:r>
      </w:hyperlink>
    </w:p>
    <w:p w:rsidR="00600DB7" w:rsidRPr="00A72EA3" w:rsidRDefault="00600DB7" w:rsidP="00A72E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Pr="00A72EA3">
        <w:rPr>
          <w:rFonts w:ascii="Times New Roman" w:hAnsi="Times New Roman" w:cs="Times New Roman"/>
          <w:sz w:val="24"/>
          <w:szCs w:val="24"/>
        </w:rPr>
        <w:t xml:space="preserve">. </w:t>
      </w:r>
      <w:hyperlink r:id="rId16" w:history="1">
        <w:r w:rsidRPr="00A72EA3">
          <w:rPr>
            <w:rStyle w:val="a8"/>
            <w:rFonts w:ascii="Times New Roman" w:hAnsi="Times New Roman" w:cs="Times New Roman"/>
            <w:sz w:val="24"/>
            <w:szCs w:val="24"/>
          </w:rPr>
          <w:t>http://www.youtube.com/watch?v=FCWQ4O0Yefw</w:t>
        </w:r>
      </w:hyperlink>
    </w:p>
    <w:p w:rsidR="00600DB7" w:rsidRPr="00A72EA3" w:rsidRDefault="00600DB7" w:rsidP="00A72E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14. </w:t>
      </w:r>
      <w:hyperlink r:id="rId17" w:history="1">
        <w:r w:rsidRPr="00A72EA3">
          <w:rPr>
            <w:rStyle w:val="a8"/>
            <w:rFonts w:ascii="Times New Roman" w:hAnsi="Times New Roman" w:cs="Times New Roman"/>
            <w:sz w:val="24"/>
            <w:szCs w:val="24"/>
          </w:rPr>
          <w:t>www.google.ru/search?q=вязание+крючком+для+начинающих&amp;newwindow</w:t>
        </w:r>
      </w:hyperlink>
    </w:p>
    <w:p w:rsidR="00600DB7" w:rsidRPr="00A72EA3" w:rsidRDefault="00600DB7" w:rsidP="00A72E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15. </w:t>
      </w:r>
      <w:hyperlink r:id="rId18" w:history="1">
        <w:r w:rsidRPr="00A72EA3">
          <w:rPr>
            <w:rStyle w:val="a8"/>
            <w:rFonts w:ascii="Times New Roman" w:hAnsi="Times New Roman" w:cs="Times New Roman"/>
            <w:sz w:val="24"/>
            <w:szCs w:val="24"/>
          </w:rPr>
          <w:t>www.google.ru/search?q=вышивка+крестом+схемы&amp;newwindow</w:t>
        </w:r>
      </w:hyperlink>
    </w:p>
    <w:p w:rsidR="00600DB7" w:rsidRPr="00A72EA3" w:rsidRDefault="00600DB7" w:rsidP="00A72E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16. </w:t>
      </w:r>
      <w:hyperlink r:id="rId19" w:history="1">
        <w:r w:rsidRPr="00A72EA3">
          <w:rPr>
            <w:rStyle w:val="a8"/>
            <w:rFonts w:ascii="Times New Roman" w:hAnsi="Times New Roman" w:cs="Times New Roman"/>
            <w:sz w:val="24"/>
            <w:szCs w:val="24"/>
          </w:rPr>
          <w:t>http://silk.pp.ua/content_of_lessons.html</w:t>
        </w:r>
      </w:hyperlink>
    </w:p>
    <w:p w:rsidR="00600DB7" w:rsidRPr="00A72EA3" w:rsidRDefault="00600DB7" w:rsidP="00A72E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17. </w:t>
      </w:r>
      <w:hyperlink r:id="rId20" w:history="1">
        <w:r w:rsidRPr="00A72EA3">
          <w:rPr>
            <w:rStyle w:val="a8"/>
            <w:rFonts w:ascii="Times New Roman" w:hAnsi="Times New Roman" w:cs="Times New Roman"/>
            <w:sz w:val="24"/>
            <w:szCs w:val="24"/>
          </w:rPr>
          <w:t>www.google.ru/search?q=вышивка+гладью+уроки&amp;newwindow</w:t>
        </w:r>
      </w:hyperlink>
    </w:p>
    <w:p w:rsidR="00600DB7" w:rsidRPr="00A72EA3" w:rsidRDefault="00600DB7" w:rsidP="00A72E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EA3">
        <w:rPr>
          <w:rFonts w:ascii="Times New Roman" w:hAnsi="Times New Roman" w:cs="Times New Roman"/>
          <w:sz w:val="24"/>
          <w:szCs w:val="24"/>
        </w:rPr>
        <w:t xml:space="preserve">18. </w:t>
      </w:r>
      <w:hyperlink r:id="rId21" w:history="1">
        <w:r w:rsidRPr="00A72EA3"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http://bisernayskazka.ru/master-klass/master-klass-po-pleteniyu-gortenzii-iz-bisera.html</w:t>
        </w:r>
      </w:hyperlink>
    </w:p>
    <w:p w:rsidR="00600DB7" w:rsidRPr="00A72EA3" w:rsidRDefault="00600DB7" w:rsidP="00A72E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600DB7" w:rsidRPr="00A72EA3" w:rsidSect="00A72EA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A72EA3">
        <w:rPr>
          <w:rFonts w:ascii="Times New Roman" w:eastAsia="Times New Roman" w:hAnsi="Times New Roman" w:cs="Times New Roman"/>
          <w:sz w:val="24"/>
          <w:szCs w:val="24"/>
        </w:rPr>
        <w:t>19.http://www.youtube.com/watch?v=LElq1iX8Y4o</w:t>
      </w:r>
    </w:p>
    <w:p w:rsidR="00CA1B0F" w:rsidRPr="00A72EA3" w:rsidRDefault="00CA1B0F" w:rsidP="00A72EA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A1B0F" w:rsidRPr="00A72EA3" w:rsidSect="00A72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1CD" w:rsidRDefault="005571CD" w:rsidP="00351EB8">
      <w:pPr>
        <w:spacing w:after="0" w:line="240" w:lineRule="auto"/>
      </w:pPr>
      <w:r>
        <w:separator/>
      </w:r>
    </w:p>
  </w:endnote>
  <w:endnote w:type="continuationSeparator" w:id="0">
    <w:p w:rsidR="005571CD" w:rsidRDefault="005571CD" w:rsidP="00351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1CD" w:rsidRDefault="005571CD" w:rsidP="00351EB8">
      <w:pPr>
        <w:spacing w:after="0" w:line="240" w:lineRule="auto"/>
      </w:pPr>
      <w:r>
        <w:separator/>
      </w:r>
    </w:p>
  </w:footnote>
  <w:footnote w:type="continuationSeparator" w:id="0">
    <w:p w:rsidR="005571CD" w:rsidRDefault="005571CD" w:rsidP="00351E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064E1305"/>
    <w:multiLevelType w:val="hybridMultilevel"/>
    <w:tmpl w:val="90A0EE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E59A0"/>
    <w:multiLevelType w:val="hybridMultilevel"/>
    <w:tmpl w:val="47E80110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380CA286">
      <w:start w:val="6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0CE44B46"/>
    <w:multiLevelType w:val="hybridMultilevel"/>
    <w:tmpl w:val="0E704BD8"/>
    <w:lvl w:ilvl="0" w:tplc="3C026276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0E2F640B"/>
    <w:multiLevelType w:val="hybridMultilevel"/>
    <w:tmpl w:val="AF7467FA"/>
    <w:lvl w:ilvl="0" w:tplc="2B0CFA0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5">
    <w:nsid w:val="0FBF34F7"/>
    <w:multiLevelType w:val="multilevel"/>
    <w:tmpl w:val="4DB47E9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6">
    <w:nsid w:val="11A75E82"/>
    <w:multiLevelType w:val="hybridMultilevel"/>
    <w:tmpl w:val="C2DCE8B4"/>
    <w:lvl w:ilvl="0" w:tplc="2B0CFA0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7">
    <w:nsid w:val="153A0290"/>
    <w:multiLevelType w:val="hybridMultilevel"/>
    <w:tmpl w:val="0120A7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7B4E2F"/>
    <w:multiLevelType w:val="hybridMultilevel"/>
    <w:tmpl w:val="57D29C7C"/>
    <w:lvl w:ilvl="0" w:tplc="6152199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>
    <w:nsid w:val="1FE70FAF"/>
    <w:multiLevelType w:val="hybridMultilevel"/>
    <w:tmpl w:val="D64A5AE0"/>
    <w:lvl w:ilvl="0" w:tplc="2B0CFA0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1">
    <w:nsid w:val="1FF40545"/>
    <w:multiLevelType w:val="hybridMultilevel"/>
    <w:tmpl w:val="BF9EA218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2">
    <w:nsid w:val="266B1116"/>
    <w:multiLevelType w:val="multilevel"/>
    <w:tmpl w:val="6302C088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3">
    <w:nsid w:val="2CE174C0"/>
    <w:multiLevelType w:val="multilevel"/>
    <w:tmpl w:val="5F743C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4">
    <w:nsid w:val="2F9D51A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37BC5FF3"/>
    <w:multiLevelType w:val="multilevel"/>
    <w:tmpl w:val="89BEBA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384318DE"/>
    <w:multiLevelType w:val="hybridMultilevel"/>
    <w:tmpl w:val="66B83454"/>
    <w:lvl w:ilvl="0" w:tplc="2B0CFA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7">
    <w:nsid w:val="38BC4FC4"/>
    <w:multiLevelType w:val="hybridMultilevel"/>
    <w:tmpl w:val="7A021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A03C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8A5BD6"/>
    <w:multiLevelType w:val="hybridMultilevel"/>
    <w:tmpl w:val="E6F85A94"/>
    <w:lvl w:ilvl="0" w:tplc="3BEAD834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BB311F1"/>
    <w:multiLevelType w:val="hybridMultilevel"/>
    <w:tmpl w:val="B3BCE544"/>
    <w:lvl w:ilvl="0" w:tplc="04190001">
      <w:start w:val="1"/>
      <w:numFmt w:val="bullet"/>
      <w:lvlText w:val=""/>
      <w:lvlJc w:val="left"/>
      <w:pPr>
        <w:ind w:left="1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20">
    <w:nsid w:val="3C682C64"/>
    <w:multiLevelType w:val="hybridMultilevel"/>
    <w:tmpl w:val="63FAF9A8"/>
    <w:lvl w:ilvl="0" w:tplc="2B0CFA0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1">
    <w:nsid w:val="422C5C82"/>
    <w:multiLevelType w:val="hybridMultilevel"/>
    <w:tmpl w:val="41EA2DDE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>
    <w:nsid w:val="42445F9A"/>
    <w:multiLevelType w:val="hybridMultilevel"/>
    <w:tmpl w:val="B2CA765C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3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5">
    <w:nsid w:val="4CA765FD"/>
    <w:multiLevelType w:val="hybridMultilevel"/>
    <w:tmpl w:val="4AAE5A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4A15B9B"/>
    <w:multiLevelType w:val="hybridMultilevel"/>
    <w:tmpl w:val="40D20252"/>
    <w:lvl w:ilvl="0" w:tplc="2B0CFA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58684E5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FF03D1E"/>
    <w:multiLevelType w:val="hybridMultilevel"/>
    <w:tmpl w:val="71880A60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68055C96"/>
    <w:multiLevelType w:val="hybridMultilevel"/>
    <w:tmpl w:val="3B84B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106732"/>
    <w:multiLevelType w:val="hybridMultilevel"/>
    <w:tmpl w:val="4E38186E"/>
    <w:lvl w:ilvl="0" w:tplc="041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33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F0A23BE"/>
    <w:multiLevelType w:val="hybridMultilevel"/>
    <w:tmpl w:val="B4D01E98"/>
    <w:lvl w:ilvl="0" w:tplc="357C33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6D2C95"/>
    <w:multiLevelType w:val="multilevel"/>
    <w:tmpl w:val="09BA77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36">
    <w:nsid w:val="72BD14BC"/>
    <w:multiLevelType w:val="hybridMultilevel"/>
    <w:tmpl w:val="4A9CC160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13FAC94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EC1C07"/>
    <w:multiLevelType w:val="hybridMultilevel"/>
    <w:tmpl w:val="FB8CF7DA"/>
    <w:lvl w:ilvl="0" w:tplc="357C33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AF5D90"/>
    <w:multiLevelType w:val="multilevel"/>
    <w:tmpl w:val="E7A8A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95E6FE0"/>
    <w:multiLevelType w:val="hybridMultilevel"/>
    <w:tmpl w:val="68061DC8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A2ECEA0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6616A5"/>
    <w:multiLevelType w:val="multilevel"/>
    <w:tmpl w:val="22AEF44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1">
    <w:nsid w:val="7BCA4AB2"/>
    <w:multiLevelType w:val="hybridMultilevel"/>
    <w:tmpl w:val="904C436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6D8C3704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32"/>
  </w:num>
  <w:num w:numId="3">
    <w:abstractNumId w:val="25"/>
  </w:num>
  <w:num w:numId="4">
    <w:abstractNumId w:val="13"/>
  </w:num>
  <w:num w:numId="5">
    <w:abstractNumId w:val="6"/>
  </w:num>
  <w:num w:numId="6">
    <w:abstractNumId w:val="26"/>
  </w:num>
  <w:num w:numId="7">
    <w:abstractNumId w:val="16"/>
  </w:num>
  <w:num w:numId="8">
    <w:abstractNumId w:val="20"/>
  </w:num>
  <w:num w:numId="9">
    <w:abstractNumId w:val="4"/>
  </w:num>
  <w:num w:numId="10">
    <w:abstractNumId w:val="10"/>
  </w:num>
  <w:num w:numId="11">
    <w:abstractNumId w:val="3"/>
  </w:num>
  <w:num w:numId="12">
    <w:abstractNumId w:val="9"/>
  </w:num>
  <w:num w:numId="13">
    <w:abstractNumId w:val="11"/>
  </w:num>
  <w:num w:numId="14">
    <w:abstractNumId w:val="21"/>
  </w:num>
  <w:num w:numId="15">
    <w:abstractNumId w:val="22"/>
  </w:num>
  <w:num w:numId="16">
    <w:abstractNumId w:val="2"/>
  </w:num>
  <w:num w:numId="17">
    <w:abstractNumId w:val="12"/>
  </w:num>
  <w:num w:numId="18">
    <w:abstractNumId w:val="35"/>
  </w:num>
  <w:num w:numId="19">
    <w:abstractNumId w:val="36"/>
  </w:num>
  <w:num w:numId="20">
    <w:abstractNumId w:val="15"/>
  </w:num>
  <w:num w:numId="21">
    <w:abstractNumId w:val="5"/>
  </w:num>
  <w:num w:numId="22">
    <w:abstractNumId w:val="17"/>
  </w:num>
  <w:num w:numId="23">
    <w:abstractNumId w:val="31"/>
  </w:num>
  <w:num w:numId="24">
    <w:abstractNumId w:val="30"/>
  </w:num>
  <w:num w:numId="25">
    <w:abstractNumId w:val="1"/>
  </w:num>
  <w:num w:numId="26">
    <w:abstractNumId w:val="34"/>
  </w:num>
  <w:num w:numId="27">
    <w:abstractNumId w:val="37"/>
  </w:num>
  <w:num w:numId="28">
    <w:abstractNumId w:val="38"/>
  </w:num>
  <w:num w:numId="29">
    <w:abstractNumId w:val="40"/>
  </w:num>
  <w:num w:numId="30">
    <w:abstractNumId w:val="24"/>
  </w:num>
  <w:num w:numId="31">
    <w:abstractNumId w:val="29"/>
  </w:num>
  <w:num w:numId="32">
    <w:abstractNumId w:val="33"/>
  </w:num>
  <w:num w:numId="33">
    <w:abstractNumId w:val="8"/>
  </w:num>
  <w:num w:numId="34">
    <w:abstractNumId w:val="28"/>
  </w:num>
  <w:num w:numId="35">
    <w:abstractNumId w:val="18"/>
  </w:num>
  <w:num w:numId="3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0B45"/>
    <w:rsid w:val="000137F2"/>
    <w:rsid w:val="000373CC"/>
    <w:rsid w:val="000773D8"/>
    <w:rsid w:val="00104A78"/>
    <w:rsid w:val="001D1B12"/>
    <w:rsid w:val="001E0C5A"/>
    <w:rsid w:val="0022312E"/>
    <w:rsid w:val="00230FA2"/>
    <w:rsid w:val="00266540"/>
    <w:rsid w:val="00271DCA"/>
    <w:rsid w:val="00291B2C"/>
    <w:rsid w:val="002B7A50"/>
    <w:rsid w:val="002E7883"/>
    <w:rsid w:val="003177C6"/>
    <w:rsid w:val="00343817"/>
    <w:rsid w:val="00347DCC"/>
    <w:rsid w:val="00351EB8"/>
    <w:rsid w:val="003526A2"/>
    <w:rsid w:val="0037501B"/>
    <w:rsid w:val="003863E4"/>
    <w:rsid w:val="0044195A"/>
    <w:rsid w:val="004525CE"/>
    <w:rsid w:val="00551DC8"/>
    <w:rsid w:val="005571CD"/>
    <w:rsid w:val="00600DB7"/>
    <w:rsid w:val="00706A94"/>
    <w:rsid w:val="007368A6"/>
    <w:rsid w:val="008549FC"/>
    <w:rsid w:val="008C6E37"/>
    <w:rsid w:val="009A5597"/>
    <w:rsid w:val="009C061E"/>
    <w:rsid w:val="009C1410"/>
    <w:rsid w:val="009D1CCC"/>
    <w:rsid w:val="009F6927"/>
    <w:rsid w:val="00A61BA9"/>
    <w:rsid w:val="00A70B45"/>
    <w:rsid w:val="00A72EA3"/>
    <w:rsid w:val="00AA478E"/>
    <w:rsid w:val="00BC1AC1"/>
    <w:rsid w:val="00C06B74"/>
    <w:rsid w:val="00C400C2"/>
    <w:rsid w:val="00C42D90"/>
    <w:rsid w:val="00CA1B0F"/>
    <w:rsid w:val="00CA48FF"/>
    <w:rsid w:val="00CB5B59"/>
    <w:rsid w:val="00D04955"/>
    <w:rsid w:val="00D20714"/>
    <w:rsid w:val="00D33619"/>
    <w:rsid w:val="00D67291"/>
    <w:rsid w:val="00D72B96"/>
    <w:rsid w:val="00DA1C09"/>
    <w:rsid w:val="00E02966"/>
    <w:rsid w:val="00E43FF1"/>
    <w:rsid w:val="00E75C7D"/>
    <w:rsid w:val="00EC3A33"/>
    <w:rsid w:val="00F81A4A"/>
    <w:rsid w:val="00F91D36"/>
    <w:rsid w:val="00FF6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A4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3A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EB8"/>
  </w:style>
  <w:style w:type="paragraph" w:styleId="a5">
    <w:name w:val="footer"/>
    <w:basedOn w:val="a"/>
    <w:link w:val="a6"/>
    <w:uiPriority w:val="99"/>
    <w:unhideWhenUsed/>
    <w:rsid w:val="00351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1EB8"/>
  </w:style>
  <w:style w:type="paragraph" w:styleId="a7">
    <w:name w:val="No Spacing"/>
    <w:uiPriority w:val="1"/>
    <w:qFormat/>
    <w:rsid w:val="003526A2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Hyperlink"/>
    <w:basedOn w:val="a0"/>
    <w:unhideWhenUsed/>
    <w:rsid w:val="002B7A50"/>
    <w:rPr>
      <w:color w:val="0000FF" w:themeColor="hyperlink"/>
      <w:u w:val="single"/>
    </w:rPr>
  </w:style>
  <w:style w:type="paragraph" w:styleId="a9">
    <w:name w:val="List Paragraph"/>
    <w:basedOn w:val="a"/>
    <w:link w:val="aa"/>
    <w:uiPriority w:val="99"/>
    <w:qFormat/>
    <w:rsid w:val="009C061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9C061E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9C061E"/>
    <w:pPr>
      <w:widowControl w:val="0"/>
      <w:shd w:val="clear" w:color="auto" w:fill="FFFFFF"/>
      <w:spacing w:before="180" w:after="0" w:line="230" w:lineRule="exact"/>
      <w:jc w:val="both"/>
    </w:pPr>
    <w:rPr>
      <w:rFonts w:ascii="Times New Roman" w:hAnsi="Times New Roman"/>
      <w:sz w:val="21"/>
      <w:szCs w:val="21"/>
    </w:rPr>
  </w:style>
  <w:style w:type="character" w:customStyle="1" w:styleId="aa">
    <w:name w:val="Абзац списка Знак"/>
    <w:link w:val="a9"/>
    <w:uiPriority w:val="99"/>
    <w:locked/>
    <w:rsid w:val="009C06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uiPriority w:val="99"/>
    <w:rsid w:val="00E02966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eastAsia="ru-RU"/>
    </w:rPr>
  </w:style>
  <w:style w:type="character" w:customStyle="1" w:styleId="Text0">
    <w:name w:val="Text"/>
    <w:rsid w:val="00E02966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EC3A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c">
    <w:name w:val="Table Grid"/>
    <w:basedOn w:val="a1"/>
    <w:uiPriority w:val="59"/>
    <w:rsid w:val="00EC3A3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C3A3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-11">
    <w:name w:val="Цветной список - Акцент 11"/>
    <w:basedOn w:val="a"/>
    <w:qFormat/>
    <w:rsid w:val="00EC3A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Новый"/>
    <w:basedOn w:val="a"/>
    <w:rsid w:val="00EC3A33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paragraph" w:customStyle="1" w:styleId="I">
    <w:name w:val="I"/>
    <w:basedOn w:val="a"/>
    <w:uiPriority w:val="99"/>
    <w:rsid w:val="00EC3A33"/>
    <w:pPr>
      <w:widowControl w:val="0"/>
      <w:autoSpaceDE w:val="0"/>
      <w:autoSpaceDN w:val="0"/>
      <w:adjustRightInd w:val="0"/>
      <w:spacing w:before="340" w:after="170" w:line="280" w:lineRule="atLeast"/>
      <w:jc w:val="center"/>
      <w:textAlignment w:val="center"/>
    </w:pPr>
    <w:rPr>
      <w:rFonts w:ascii="SchoolBookC" w:eastAsia="Times New Roman" w:hAnsi="SchoolBookC" w:cs="SchoolBookC"/>
      <w:b/>
      <w:bCs/>
      <w:color w:val="000000"/>
      <w:sz w:val="28"/>
      <w:szCs w:val="28"/>
      <w:lang w:val="en-US" w:eastAsia="ru-RU"/>
    </w:rPr>
  </w:style>
  <w:style w:type="character" w:customStyle="1" w:styleId="I1">
    <w:name w:val="I1"/>
    <w:basedOn w:val="a0"/>
    <w:uiPriority w:val="99"/>
    <w:rsid w:val="00EC3A33"/>
    <w:rPr>
      <w:rFonts w:ascii="SchoolBookC" w:hAnsi="SchoolBookC" w:cs="SchoolBookC"/>
      <w:b/>
      <w:bCs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paragraph" w:styleId="ae">
    <w:name w:val="footnote text"/>
    <w:basedOn w:val="a"/>
    <w:link w:val="af"/>
    <w:semiHidden/>
    <w:rsid w:val="00077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semiHidden/>
    <w:rsid w:val="000773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"/>
    <w:rsid w:val="00600DB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43">
    <w:name w:val="Font Style43"/>
    <w:rsid w:val="00600DB7"/>
    <w:rPr>
      <w:rFonts w:ascii="Times New Roman" w:hAnsi="Times New Roman" w:cs="Times New Roman"/>
      <w:sz w:val="18"/>
      <w:szCs w:val="18"/>
    </w:rPr>
  </w:style>
  <w:style w:type="paragraph" w:customStyle="1" w:styleId="c3">
    <w:name w:val="c3"/>
    <w:basedOn w:val="a"/>
    <w:rsid w:val="00600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00DB7"/>
  </w:style>
  <w:style w:type="character" w:styleId="af0">
    <w:name w:val="FollowedHyperlink"/>
    <w:basedOn w:val="a0"/>
    <w:uiPriority w:val="99"/>
    <w:semiHidden/>
    <w:unhideWhenUsed/>
    <w:rsid w:val="00A72EA3"/>
    <w:rPr>
      <w:color w:val="800080" w:themeColor="followed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C40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400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EB8"/>
  </w:style>
  <w:style w:type="paragraph" w:styleId="a5">
    <w:name w:val="footer"/>
    <w:basedOn w:val="a"/>
    <w:link w:val="a6"/>
    <w:uiPriority w:val="99"/>
    <w:unhideWhenUsed/>
    <w:rsid w:val="00351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1EB8"/>
  </w:style>
  <w:style w:type="paragraph" w:styleId="a7">
    <w:name w:val="No Spacing"/>
    <w:uiPriority w:val="1"/>
    <w:qFormat/>
    <w:rsid w:val="003526A2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2B7A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youtube.com/watch?v=bh18QWB1x78" TargetMode="External"/><Relationship Id="rId18" Type="http://schemas.openxmlformats.org/officeDocument/2006/relationships/hyperlink" Target="http://www.google.ru/search?q=&#1074;&#1099;&#1096;&#1080;&#1074;&#1082;&#1072;+&#1082;&#1088;&#1077;&#1089;&#1090;&#1086;&#1084;+&#1089;&#1093;&#1077;&#1084;&#1099;&amp;newwindow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bisernayskazka.ru/master-klass/master-klass-po-pleteniyu-gortenzii-iz-bisera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oogle.ru/search?q=&#1084;&#1072;&#1096;&#1080;&#1085;&#1085;&#1099;&#1077;+&#1096;&#1074;&#1099;&amp;newwindow" TargetMode="External"/><Relationship Id="rId17" Type="http://schemas.openxmlformats.org/officeDocument/2006/relationships/hyperlink" Target="http://www.google.ru/search?q=&#1074;&#1103;&#1079;&#1072;&#1085;&#1080;&#1077;+&#1082;&#1088;&#1102;&#1095;&#1082;&#1086;&#1084;+&#1076;&#1083;&#1103;+&#1085;&#1072;&#1095;&#1080;&#1085;&#1072;&#1102;&#1097;&#1080;&#1093;&amp;newwindow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outube.com/watch?v=FCWQ4O0Yefw" TargetMode="External"/><Relationship Id="rId20" Type="http://schemas.openxmlformats.org/officeDocument/2006/relationships/hyperlink" Target="http://www.google.ru/search?q=&#1074;&#1099;&#1096;&#1080;&#1074;&#1082;&#1072;+&#1075;&#1083;&#1072;&#1076;&#1100;&#1102;+&#1091;&#1088;&#1086;&#1082;&#1080;&amp;newwindow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google.ru/search?q=&#1088;&#1091;&#1095;&#1085;&#1099;&#1077;+&#1089;&#1090;&#1077;&#1078;&#1082;&#1080;+&#1089;&#1090;&#1088;&#1086;&#1095;&#1082;&#1080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watch?v=FCWQ4O0Yefw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chelnochok.ru/" TargetMode="External"/><Relationship Id="rId19" Type="http://schemas.openxmlformats.org/officeDocument/2006/relationships/hyperlink" Target="http://silk.pp.ua/content_of_lesson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ru/search?q=&#1089;&#1090;&#1088;&#1086;&#1077;&#1085;&#1080;&#1077;+&#1090;&#1082;&#1072;&#1085;&#1077;&#1081;+&#1090;&#1082;&#1072;&#1094;&#1082;&#1080;&#1077;+&#1087;&#1077;&#1088;&#1077;&#1087;&#1083;&#1077;&#1090;&#1077;&#1085;&#1080;&#1103;" TargetMode="External"/><Relationship Id="rId14" Type="http://schemas.openxmlformats.org/officeDocument/2006/relationships/hyperlink" Target="http://nacrestike.ru/publ/interesnoe/pehchvor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41</Pages>
  <Words>14374</Words>
  <Characters>81932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6</cp:revision>
  <cp:lastPrinted>2013-09-25T12:43:00Z</cp:lastPrinted>
  <dcterms:created xsi:type="dcterms:W3CDTF">2015-11-14T19:47:00Z</dcterms:created>
  <dcterms:modified xsi:type="dcterms:W3CDTF">2015-11-20T10:12:00Z</dcterms:modified>
</cp:coreProperties>
</file>