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011" w:rsidRDefault="00D263C7" w:rsidP="00D26011">
      <w:pPr>
        <w:keepNext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Календарно -</w:t>
      </w:r>
      <w:r w:rsidR="00D26011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тематическое планирование</w:t>
      </w: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по технологии</w:t>
      </w:r>
    </w:p>
    <w:p w:rsidR="00D26011" w:rsidRDefault="00D26011" w:rsidP="00D26011">
      <w:pPr>
        <w:autoSpaceDE w:val="0"/>
        <w:autoSpaceDN w:val="0"/>
        <w:adjustRightInd w:val="0"/>
        <w:spacing w:before="60" w:after="120" w:line="252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 класс</w:t>
      </w:r>
    </w:p>
    <w:tbl>
      <w:tblPr>
        <w:tblW w:w="1425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9"/>
        <w:gridCol w:w="573"/>
        <w:gridCol w:w="573"/>
      </w:tblGrid>
      <w:tr w:rsidR="00D26011">
        <w:trPr>
          <w:tblCellSpacing w:w="0" w:type="dxa"/>
          <w:jc w:val="center"/>
        </w:trPr>
        <w:tc>
          <w:tcPr>
            <w:tcW w:w="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раздела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2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Тема урока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(этап проектной </w:t>
            </w:r>
            <w:proofErr w:type="gramEnd"/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или исследовательской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деятельности)</w:t>
            </w:r>
          </w:p>
        </w:tc>
        <w:tc>
          <w:tcPr>
            <w:tcW w:w="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9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Тип урока (форма </w:t>
            </w:r>
            <w:proofErr w:type="gramEnd"/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вид деятельности)</w:t>
            </w:r>
          </w:p>
        </w:tc>
        <w:tc>
          <w:tcPr>
            <w:tcW w:w="2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Элементы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Требования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уровню подготовки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обучающихся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(результат)</w:t>
            </w:r>
          </w:p>
        </w:tc>
        <w:tc>
          <w:tcPr>
            <w:tcW w:w="1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контроля,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измерители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Элементы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 (необязательного) содержания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Дата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</w:t>
            </w: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D26011">
        <w:tblPrEx>
          <w:tblCellSpacing w:w="-8" w:type="dxa"/>
        </w:tblPrEx>
        <w:trPr>
          <w:trHeight w:val="1875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1–2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Вводный урок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(2 часа)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Первичный инструктаж на рабочем месте. Вводный урок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Беседа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Первичный инструктаж на рабочем месте. Введение в курс 7 класса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правила поведения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мастерской и ТБ на рабочем месте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 разделах технологии, предназначенных для изучения в 7 классе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9A452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02.09-03.09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6011">
        <w:tblPrEx>
          <w:tblCellSpacing w:w="-8" w:type="dxa"/>
        </w:tblPrEx>
        <w:trPr>
          <w:trHeight w:val="282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3–4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кулинария: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физиология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питания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(2 часа)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Микроорганизмы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в жизни человека.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Пищевые инфекции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отравления, профилактика и первая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при них помощь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Понятие о микроорганизмах, их полезном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вредном воздействии на пищевые продукты. Пищевые инфекции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отравления, причины и профилактика. Первая помощь при пищевых отравлениях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Знать: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о полезных и вредных микроорганизмах, их влиянии на жизнь человека;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источниках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и путях заражении инфекционными заболеваниями.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Иметь представление: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о средствах профилактики инфекций и отравлений;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первой помощи при них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Признаки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доброкачественности продуктов 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9A452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09.09-10.09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5–6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 w:rsidP="00F94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color w:val="000000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Изделия из дрожжевого, песочного, бисквитного и слоеного теста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Виды теста, рецептура и технология приготовления теста с различными разрыхлителями, влияние компонентов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теста на качество изделия.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Иметь представление: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о видах теста и разрыхлителей;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технологии приготовления теста и изделий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из него;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Опрос 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9A452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16.09-17</w:t>
            </w:r>
            <w:r w:rsidR="00F97D30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26011" w:rsidRDefault="00D26011" w:rsidP="00D26011">
      <w:pPr>
        <w:autoSpaceDE w:val="0"/>
        <w:autoSpaceDN w:val="0"/>
        <w:adjustRightInd w:val="0"/>
        <w:spacing w:after="0" w:line="264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br w:type="page"/>
      </w:r>
      <w:r>
        <w:rPr>
          <w:rFonts w:ascii="Times New Roman" w:hAnsi="Times New Roman" w:cs="Times New Roman"/>
          <w:i/>
          <w:iCs/>
          <w:sz w:val="18"/>
          <w:szCs w:val="18"/>
        </w:rPr>
        <w:lastRenderedPageBreak/>
        <w:t xml:space="preserve">Продолжение табл. </w:t>
      </w:r>
    </w:p>
    <w:tbl>
      <w:tblPr>
        <w:tblW w:w="1425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9"/>
        <w:gridCol w:w="573"/>
        <w:gridCol w:w="573"/>
      </w:tblGrid>
      <w:tr w:rsidR="00D26011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D26011">
        <w:tblPrEx>
          <w:tblCellSpacing w:w="-8" w:type="dxa"/>
        </w:tblPrEx>
        <w:trPr>
          <w:trHeight w:val="915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Pr="00F947D2" w:rsidRDefault="00D26011" w:rsidP="00F94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Виды начинок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украшений для изделий из теста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видах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начинок и украшений для изделий из теста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D26011">
        <w:tblPrEx>
          <w:tblCellSpacing w:w="-8" w:type="dxa"/>
        </w:tblPrEx>
        <w:trPr>
          <w:trHeight w:val="165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7–8</w:t>
            </w: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Кулинария: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Технология приготовления пищи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(10 часов)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Изделия из пресного теста. Технология приготовления пельменей и вареников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Рецептура теста для вареников и пельменей, способы его приготовления. Первичная обработка муки. Рецептура начинок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Знать: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</w:rPr>
              <w:t>состав теста и способ его приготовления;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правила первичной обработки муки;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рецептуру начинок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Тестирование 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Традиции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приготовления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подачи на стол 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9A452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23.09-24</w:t>
            </w:r>
            <w:r w:rsidR="00F97D30">
              <w:rPr>
                <w:rFonts w:ascii="Times New Roman" w:hAnsi="Times New Roman" w:cs="Times New Roman"/>
                <w:color w:val="000000"/>
              </w:rPr>
              <w:t>.09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9–10</w:t>
            </w: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Изготовление пресного теста и начинки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ва-реников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творогом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Практическая работа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Технология приготовления пельменей и вареников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применять знания на деле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 качества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9A452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07.10-08</w:t>
            </w:r>
            <w:r w:rsidR="00F97D30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11– 12</w:t>
            </w: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Сладкие блюда и десерты. Сахар,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желирующие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вещества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ароматизаторы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 кулинарии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Сахар и его роль в кулинарии и в питании человека. Роль десерта в праздничном обеде. Виды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желирующих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веществ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ароматизаторов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Рецептура сладких блюд (желе, мусс, суфле, самбук и т. д.)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Иметь представление: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желирующих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веществах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ароматизаторах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роли сахара в питании человека;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видах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сладких блюд </w:t>
            </w:r>
            <w:r>
              <w:rPr>
                <w:rFonts w:ascii="Times New Roman" w:hAnsi="Times New Roman" w:cs="Times New Roman"/>
                <w:color w:val="000000"/>
              </w:rPr>
              <w:br/>
              <w:t>и десертов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9A452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14.10-15</w:t>
            </w:r>
            <w:r w:rsidR="00F97D30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Украшение десертных блюд. Подача десерта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к столу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3A1C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Способы украшения десертных блюд. Правила подачи десерта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к столу и поведения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за столом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и 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выполнять украшения десертных блюд, соблюдать правила их подачи к столу и поведения за десертным столом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9A452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21.10-22</w:t>
            </w:r>
            <w:r w:rsidR="00F97D30">
              <w:rPr>
                <w:rFonts w:ascii="Times New Roman" w:hAnsi="Times New Roman" w:cs="Times New Roman"/>
                <w:color w:val="000000"/>
              </w:rPr>
              <w:t>.10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26011" w:rsidRDefault="00D26011" w:rsidP="00D260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br w:type="page"/>
      </w:r>
      <w:r>
        <w:rPr>
          <w:rFonts w:ascii="Times New Roman" w:hAnsi="Times New Roman" w:cs="Times New Roman"/>
          <w:i/>
          <w:iCs/>
          <w:sz w:val="18"/>
          <w:szCs w:val="18"/>
        </w:rPr>
        <w:lastRenderedPageBreak/>
        <w:t xml:space="preserve">Продолжение табл. </w:t>
      </w:r>
    </w:p>
    <w:tbl>
      <w:tblPr>
        <w:tblW w:w="1425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9"/>
        <w:gridCol w:w="573"/>
        <w:gridCol w:w="573"/>
      </w:tblGrid>
      <w:tr w:rsidR="00D26011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Pr="00F947D2" w:rsidRDefault="00D26011" w:rsidP="00F947D2">
            <w:pPr>
              <w:autoSpaceDE w:val="0"/>
              <w:autoSpaceDN w:val="0"/>
              <w:adjustRightInd w:val="0"/>
              <w:spacing w:after="0" w:line="264" w:lineRule="auto"/>
              <w:ind w:right="120"/>
              <w:rPr>
                <w:rFonts w:ascii="Times New Roman" w:hAnsi="Times New Roman" w:cs="Times New Roman"/>
                <w:caps/>
                <w:color w:val="000000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F94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Сладкие заготовки.</w:t>
            </w:r>
            <w:r w:rsidR="003A1C09">
              <w:rPr>
                <w:rFonts w:ascii="Times New Roman" w:hAnsi="Times New Roman" w:cs="Times New Roman"/>
                <w:color w:val="000000"/>
              </w:rPr>
              <w:t xml:space="preserve">       Способы приготовления, условия и сроки хранения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Рецептура и способы приготовления варенья, повидла, цукатов, мармелада и т. д. Способы определения готовности, условия и сроки хранения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Знать: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особенности приготовления сладких заготовок;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способы определения готовности;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условия и сроки хранения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F97D30" w:rsidRDefault="009A45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="00F97D30">
              <w:rPr>
                <w:rFonts w:ascii="Arial" w:hAnsi="Arial" w:cs="Arial"/>
                <w:sz w:val="20"/>
                <w:szCs w:val="20"/>
              </w:rPr>
              <w:t>.10</w:t>
            </w:r>
            <w:r>
              <w:rPr>
                <w:rFonts w:ascii="Arial" w:hAnsi="Arial" w:cs="Arial"/>
                <w:sz w:val="20"/>
                <w:szCs w:val="20"/>
              </w:rPr>
              <w:t>-29.10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F97D30" w:rsidRDefault="00F97D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27.10</w:t>
            </w: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Pr="00753F67" w:rsidRDefault="00753F67" w:rsidP="00753F67">
            <w:pPr>
              <w:autoSpaceDE w:val="0"/>
              <w:autoSpaceDN w:val="0"/>
              <w:adjustRightInd w:val="0"/>
              <w:spacing w:after="0" w:line="273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РУКОделие. ВЫШИВКА КРЕСТОМ</w:t>
            </w:r>
            <w:r w:rsidR="00D2601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26011" w:rsidRDefault="00F947D2">
            <w:pPr>
              <w:autoSpaceDE w:val="0"/>
              <w:autoSpaceDN w:val="0"/>
              <w:adjustRightInd w:val="0"/>
              <w:spacing w:after="0" w:line="273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(10</w:t>
            </w:r>
            <w:r w:rsidR="00D26011">
              <w:rPr>
                <w:rFonts w:ascii="Times New Roman" w:hAnsi="Times New Roman" w:cs="Times New Roman"/>
                <w:i/>
                <w:iCs/>
                <w:color w:val="000000"/>
              </w:rPr>
              <w:t>часов)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E53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Вышивка крестиком,  </w:t>
            </w:r>
            <w:r w:rsidR="003A1C09">
              <w:rPr>
                <w:rFonts w:ascii="Times New Roman" w:hAnsi="Times New Roman" w:cs="Times New Roman"/>
                <w:color w:val="000000"/>
              </w:rPr>
              <w:t xml:space="preserve">традиции и </w:t>
            </w:r>
            <w:r w:rsidR="00D26011">
              <w:rPr>
                <w:rFonts w:ascii="Times New Roman" w:hAnsi="Times New Roman" w:cs="Times New Roman"/>
                <w:color w:val="000000"/>
              </w:rPr>
              <w:t xml:space="preserve">современность. Инструменты </w:t>
            </w:r>
            <w:r w:rsidR="00D26011">
              <w:rPr>
                <w:rFonts w:ascii="Times New Roman" w:hAnsi="Times New Roman" w:cs="Times New Roman"/>
                <w:color w:val="000000"/>
              </w:rPr>
              <w:br/>
              <w:t xml:space="preserve">и материалы, узоры </w:t>
            </w:r>
            <w:r w:rsidR="00D26011">
              <w:rPr>
                <w:rFonts w:ascii="Times New Roman" w:hAnsi="Times New Roman" w:cs="Times New Roman"/>
                <w:color w:val="000000"/>
              </w:rPr>
              <w:br/>
              <w:t xml:space="preserve">и их схемы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Краткие сведения </w:t>
            </w:r>
            <w:r>
              <w:rPr>
                <w:rFonts w:ascii="Times New Roman" w:hAnsi="Times New Roman" w:cs="Times New Roman"/>
                <w:color w:val="000000"/>
              </w:rPr>
              <w:br/>
              <w:t>из истори</w:t>
            </w:r>
            <w:r w:rsidR="00E53AF0">
              <w:rPr>
                <w:rFonts w:ascii="Times New Roman" w:hAnsi="Times New Roman" w:cs="Times New Roman"/>
                <w:color w:val="000000"/>
              </w:rPr>
              <w:t xml:space="preserve">и старинного рукоделия. 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53AF0">
              <w:rPr>
                <w:rFonts w:ascii="Times New Roman" w:hAnsi="Times New Roman" w:cs="Times New Roman"/>
                <w:color w:val="000000"/>
              </w:rPr>
              <w:t>Вышивка</w:t>
            </w:r>
            <w:r>
              <w:rPr>
                <w:rFonts w:ascii="Times New Roman" w:hAnsi="Times New Roman" w:cs="Times New Roman"/>
                <w:color w:val="000000"/>
              </w:rPr>
              <w:br/>
              <w:t>в современной моде. Условные обозначения, п</w:t>
            </w:r>
            <w:r w:rsidR="00E53AF0">
              <w:rPr>
                <w:rFonts w:ascii="Times New Roman" w:hAnsi="Times New Roman" w:cs="Times New Roman"/>
                <w:color w:val="000000"/>
              </w:rPr>
              <w:t>рименяемые при вышивке</w:t>
            </w:r>
            <w:proofErr w:type="gramStart"/>
            <w:r w:rsidR="00E53AF0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  <w:r w:rsidR="00E53A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64675">
              <w:rPr>
                <w:rFonts w:ascii="Times New Roman" w:hAnsi="Times New Roman" w:cs="Times New Roman"/>
                <w:color w:val="000000"/>
              </w:rPr>
              <w:t>Раппорт узора .</w:t>
            </w:r>
            <w:r w:rsidR="00E53AF0">
              <w:rPr>
                <w:rFonts w:ascii="Times New Roman" w:hAnsi="Times New Roman" w:cs="Times New Roman"/>
                <w:color w:val="000000"/>
              </w:rPr>
              <w:t>Инструм</w:t>
            </w:r>
            <w:r>
              <w:rPr>
                <w:rFonts w:ascii="Times New Roman" w:hAnsi="Times New Roman" w:cs="Times New Roman"/>
                <w:color w:val="000000"/>
              </w:rPr>
              <w:t>енты и материалы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Иметь представление: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об истории рукоделия;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применении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его в современной моде.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, что такое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раппорт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узора</w:t>
            </w:r>
            <w:r>
              <w:rPr>
                <w:rFonts w:ascii="Times New Roman" w:hAnsi="Times New Roman" w:cs="Times New Roman"/>
                <w:color w:val="000000"/>
              </w:rPr>
              <w:t xml:space="preserve"> и как он записывается.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читать схемы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564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Проверка качества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9A4522">
            <w:pPr>
              <w:autoSpaceDE w:val="0"/>
              <w:autoSpaceDN w:val="0"/>
              <w:adjustRightInd w:val="0"/>
              <w:spacing w:after="0" w:line="273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F97D3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11-12</w:t>
            </w:r>
            <w:r w:rsidR="00F97D3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Подготовка инструментов и материалов </w:t>
            </w:r>
            <w:r w:rsidR="00564675">
              <w:rPr>
                <w:rFonts w:ascii="Times New Roman" w:hAnsi="Times New Roman" w:cs="Times New Roman"/>
                <w:color w:val="000000"/>
              </w:rPr>
              <w:br/>
              <w:t>к рабо</w:t>
            </w:r>
            <w:r w:rsidR="001C3C5A">
              <w:rPr>
                <w:rFonts w:ascii="Times New Roman" w:hAnsi="Times New Roman" w:cs="Times New Roman"/>
                <w:color w:val="000000"/>
              </w:rPr>
              <w:t xml:space="preserve">те. Роль цвета в </w:t>
            </w:r>
            <w:proofErr w:type="spellStart"/>
            <w:r w:rsidR="001C3C5A">
              <w:rPr>
                <w:rFonts w:ascii="Times New Roman" w:hAnsi="Times New Roman" w:cs="Times New Roman"/>
                <w:color w:val="000000"/>
              </w:rPr>
              <w:t>вышивке</w:t>
            </w:r>
            <w:proofErr w:type="gramStart"/>
            <w:r w:rsidR="001C3C5A">
              <w:rPr>
                <w:rFonts w:ascii="Times New Roman" w:hAnsi="Times New Roman" w:cs="Times New Roman"/>
                <w:color w:val="000000"/>
              </w:rPr>
              <w:t>.З</w:t>
            </w:r>
            <w:proofErr w:type="gramEnd"/>
            <w:r w:rsidR="001C3C5A">
              <w:rPr>
                <w:rFonts w:ascii="Times New Roman" w:hAnsi="Times New Roman" w:cs="Times New Roman"/>
                <w:color w:val="000000"/>
              </w:rPr>
              <w:t>аправка</w:t>
            </w:r>
            <w:proofErr w:type="spellEnd"/>
            <w:r w:rsidR="001C3C5A">
              <w:rPr>
                <w:rFonts w:ascii="Times New Roman" w:hAnsi="Times New Roman" w:cs="Times New Roman"/>
                <w:color w:val="000000"/>
              </w:rPr>
              <w:t xml:space="preserve"> ткани в пяльцы. </w:t>
            </w:r>
            <w:r w:rsidR="00B9527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подготовки материалов </w:t>
            </w:r>
            <w:r w:rsidR="001963AA">
              <w:rPr>
                <w:rFonts w:ascii="Times New Roman" w:hAnsi="Times New Roman" w:cs="Times New Roman"/>
                <w:color w:val="000000"/>
              </w:rPr>
              <w:t>к</w:t>
            </w:r>
            <w:r w:rsidR="001C3C5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1C3C5A">
              <w:rPr>
                <w:rFonts w:ascii="Times New Roman" w:hAnsi="Times New Roman" w:cs="Times New Roman"/>
                <w:color w:val="000000"/>
              </w:rPr>
              <w:t>работе</w:t>
            </w:r>
            <w:proofErr w:type="gramStart"/>
            <w:r w:rsidR="001C3C5A">
              <w:rPr>
                <w:rFonts w:ascii="Times New Roman" w:hAnsi="Times New Roman" w:cs="Times New Roman"/>
                <w:color w:val="000000"/>
              </w:rPr>
              <w:t>.Ц</w:t>
            </w:r>
            <w:proofErr w:type="gramEnd"/>
            <w:r w:rsidR="001C3C5A">
              <w:rPr>
                <w:rFonts w:ascii="Times New Roman" w:hAnsi="Times New Roman" w:cs="Times New Roman"/>
                <w:color w:val="000000"/>
              </w:rPr>
              <w:t>ветовые</w:t>
            </w:r>
            <w:proofErr w:type="spellEnd"/>
            <w:r w:rsidR="001C3C5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1C3C5A">
              <w:rPr>
                <w:rFonts w:ascii="Times New Roman" w:hAnsi="Times New Roman" w:cs="Times New Roman"/>
                <w:color w:val="000000"/>
              </w:rPr>
              <w:t>сочетания.</w:t>
            </w:r>
            <w:r w:rsidR="009E3C0A">
              <w:rPr>
                <w:rFonts w:ascii="Times New Roman" w:hAnsi="Times New Roman" w:cs="Times New Roman"/>
                <w:color w:val="000000"/>
              </w:rPr>
              <w:t>Правила</w:t>
            </w:r>
            <w:proofErr w:type="spellEnd"/>
            <w:r w:rsidR="009E3C0A">
              <w:rPr>
                <w:rFonts w:ascii="Times New Roman" w:hAnsi="Times New Roman" w:cs="Times New Roman"/>
                <w:color w:val="000000"/>
              </w:rPr>
              <w:t xml:space="preserve"> по Т/Б при вышивке.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правила подгото</w:t>
            </w:r>
            <w:r w:rsidR="009E3C0A">
              <w:rPr>
                <w:rFonts w:ascii="Times New Roman" w:hAnsi="Times New Roman" w:cs="Times New Roman"/>
                <w:color w:val="000000"/>
              </w:rPr>
              <w:t>вки материала, Т/Б при вышивке.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Уметь: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использовать эти правила в работе;</w:t>
            </w:r>
            <w:r w:rsidR="00B95271">
              <w:rPr>
                <w:rFonts w:ascii="Times New Roman" w:hAnsi="Times New Roman" w:cs="Times New Roman"/>
                <w:color w:val="000000"/>
              </w:rPr>
              <w:t xml:space="preserve"> Заправлять ткань в пяльцы.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Проверка качества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4F3F58">
            <w:pPr>
              <w:autoSpaceDE w:val="0"/>
              <w:autoSpaceDN w:val="0"/>
              <w:adjustRightInd w:val="0"/>
              <w:spacing w:after="0" w:line="273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18.11-19</w:t>
            </w:r>
            <w:r w:rsidR="00F97D30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1C3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Вышивка просты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русским) крестом.</w:t>
            </w:r>
            <w:r w:rsidR="00B9527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03264">
              <w:rPr>
                <w:rFonts w:ascii="Times New Roman" w:hAnsi="Times New Roman" w:cs="Times New Roman"/>
                <w:color w:val="000000"/>
              </w:rPr>
              <w:t xml:space="preserve"> Закрепление  нити на ткани.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Практическая работа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60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Особенности вышивки крестом.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Знать и уметь исп</w:t>
            </w:r>
            <w:r w:rsidR="00603264">
              <w:rPr>
                <w:rFonts w:ascii="Times New Roman" w:hAnsi="Times New Roman" w:cs="Times New Roman"/>
                <w:color w:val="000000"/>
              </w:rPr>
              <w:t>ользовать различные способы закрепления нити на ткани.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603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Проверка качества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4F3F58">
            <w:pPr>
              <w:autoSpaceDE w:val="0"/>
              <w:autoSpaceDN w:val="0"/>
              <w:adjustRightInd w:val="0"/>
              <w:spacing w:after="0" w:line="273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25.11-26</w:t>
            </w:r>
            <w:r w:rsidR="00F97D30">
              <w:rPr>
                <w:rFonts w:ascii="Times New Roman" w:hAnsi="Times New Roman" w:cs="Times New Roman"/>
                <w:color w:val="000000"/>
              </w:rPr>
              <w:t>.11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26011" w:rsidRDefault="00D26011" w:rsidP="00D26011">
      <w:pPr>
        <w:autoSpaceDE w:val="0"/>
        <w:autoSpaceDN w:val="0"/>
        <w:adjustRightInd w:val="0"/>
        <w:spacing w:after="0" w:line="256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br w:type="page"/>
      </w:r>
      <w:r>
        <w:rPr>
          <w:rFonts w:ascii="Times New Roman" w:hAnsi="Times New Roman" w:cs="Times New Roman"/>
          <w:i/>
          <w:iCs/>
          <w:sz w:val="18"/>
          <w:szCs w:val="18"/>
        </w:rPr>
        <w:lastRenderedPageBreak/>
        <w:t xml:space="preserve">Продолжение табл. </w:t>
      </w:r>
    </w:p>
    <w:tbl>
      <w:tblPr>
        <w:tblW w:w="1425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9"/>
        <w:gridCol w:w="573"/>
        <w:gridCol w:w="573"/>
      </w:tblGrid>
      <w:tr w:rsidR="00D26011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753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Особенности вышивки двойны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болгарским крестом).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Техника выпол</w:t>
            </w:r>
            <w:r w:rsidR="00603264">
              <w:rPr>
                <w:rFonts w:ascii="Times New Roman" w:hAnsi="Times New Roman" w:cs="Times New Roman"/>
                <w:color w:val="000000"/>
              </w:rPr>
              <w:t>нения</w:t>
            </w:r>
            <w:r w:rsidR="009E3C0A">
              <w:rPr>
                <w:rFonts w:ascii="Times New Roman" w:hAnsi="Times New Roman" w:cs="Times New Roman"/>
                <w:color w:val="000000"/>
              </w:rPr>
              <w:t xml:space="preserve"> вышивки двойным крестом.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Уметь:</w:t>
            </w:r>
          </w:p>
          <w:p w:rsidR="00D26011" w:rsidRDefault="009E3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вышивать двойным крестом.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Качество образца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F97D30" w:rsidRDefault="004F3F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02.12-03.</w:t>
            </w:r>
            <w:r w:rsidR="00F97D3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73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DB0E1F" w:rsidRDefault="00DB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МАТЕРИАЛОВЕДЕНИЕ (4часа)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753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Технология</w:t>
            </w:r>
            <w:r w:rsidR="000A1C9C">
              <w:rPr>
                <w:rFonts w:ascii="Times New Roman" w:hAnsi="Times New Roman" w:cs="Times New Roman"/>
                <w:color w:val="000000"/>
              </w:rPr>
              <w:t xml:space="preserve"> производства и </w:t>
            </w:r>
            <w:proofErr w:type="spellStart"/>
            <w:r w:rsidR="000A1C9C">
              <w:rPr>
                <w:rFonts w:ascii="Times New Roman" w:hAnsi="Times New Roman" w:cs="Times New Roman"/>
                <w:color w:val="000000"/>
              </w:rPr>
              <w:t>свойствава</w:t>
            </w:r>
            <w:proofErr w:type="spellEnd"/>
            <w:r w:rsidR="000A1C9C">
              <w:rPr>
                <w:rFonts w:ascii="Times New Roman" w:hAnsi="Times New Roman" w:cs="Times New Roman"/>
                <w:color w:val="000000"/>
              </w:rPr>
              <w:t xml:space="preserve">  химических волокон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0A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0A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Классификация текстильных волокон. Химические волокна и их свойства.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0A1C9C" w:rsidRDefault="00DB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Иметь представление</w:t>
            </w:r>
            <w:proofErr w:type="gramStart"/>
            <w:r>
              <w:rPr>
                <w:rFonts w:ascii="Times New Roman" w:hAnsi="Times New Roman" w:cs="Times New Roman"/>
                <w:color w:val="000000"/>
                <w:lang w:val="en-US"/>
              </w:rPr>
              <w:t>:</w:t>
            </w:r>
            <w:r w:rsidR="000A1C9C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0A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F97D30" w:rsidRDefault="004F3F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09.12-10.</w:t>
            </w:r>
            <w:r w:rsidR="00F97D3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. Виды переплетений нитей в тканях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Технология производства и свойства искусственных волокон и тканей из них. Использование тканей из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искусственный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волокон. Виды переплетений нитей в тканях и их влияние на свойства тканей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Иметь представление: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о технологии производства и свойствах искусственных волокон;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областях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их применения.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виды переплетений и их влияние на свойства тканей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4F3F5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16.12-17</w:t>
            </w:r>
            <w:r w:rsidR="00F97D30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Элементы машиноведения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(4 часа)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Виды соединений деталей в узлах механизмов машин. Двухниточный машинный стежок и принцип получения простой и зигзагообразной строчки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Виды соединений деталей в узлах механизмов и машин. Устройство качающегося челнока универсальной швейной машины. Принцип образования двухниточного машинного стежка. Назначение и принцип получения простой и сложной зигзагообразной строчки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br/>
              <w:t>о видах соединений в узлах механизмов и машин.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устройство качающегося челнока;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принцип получения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двух-ниточного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машинного стежка простой и зигзагообразной строчки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4F3F5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23.12-24</w:t>
            </w:r>
            <w:r w:rsidR="00F97D30">
              <w:rPr>
                <w:rFonts w:ascii="Times New Roman" w:hAnsi="Times New Roman" w:cs="Times New Roman"/>
                <w:color w:val="000000"/>
              </w:rPr>
              <w:t>.12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26011" w:rsidRDefault="00D26011" w:rsidP="00D260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br w:type="page"/>
      </w:r>
      <w:r>
        <w:rPr>
          <w:rFonts w:ascii="Times New Roman" w:hAnsi="Times New Roman" w:cs="Times New Roman"/>
          <w:i/>
          <w:iCs/>
          <w:sz w:val="18"/>
          <w:szCs w:val="18"/>
        </w:rPr>
        <w:lastRenderedPageBreak/>
        <w:t xml:space="preserve">Продолжение табл. </w:t>
      </w:r>
    </w:p>
    <w:tbl>
      <w:tblPr>
        <w:tblW w:w="1425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9"/>
        <w:gridCol w:w="573"/>
        <w:gridCol w:w="573"/>
      </w:tblGrid>
      <w:tr w:rsidR="00D26011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Наладка швейной машины (практическая работа). Устранение неполадок в работе швейной машины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регулировки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наладки швейной машины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регулировать швейную машину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F97D30" w:rsidRDefault="004F3F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13.01-14</w:t>
            </w:r>
            <w:r w:rsidR="00F97D30">
              <w:rPr>
                <w:rFonts w:ascii="Arial" w:hAnsi="Arial" w:cs="Arial"/>
                <w:sz w:val="20"/>
                <w:szCs w:val="20"/>
              </w:rPr>
              <w:t>.01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Виды женского легкого платья и спортивной одежды. Зрительные иллюзии в одежде </w:t>
            </w:r>
            <w:r>
              <w:rPr>
                <w:rFonts w:ascii="Times New Roman" w:hAnsi="Times New Roman" w:cs="Times New Roman"/>
                <w:color w:val="000000"/>
              </w:rPr>
              <w:br/>
              <w:t>и эскизная разработка модели изделия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Виды женского легкого платья и спортивной одежды. Зрительные иллюзии в одежде. Эскизная разработка модели изделия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 видах женского легкого платья и спортивной одежды, силуэте, стиле, отделках, зрительных иллюзиях.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делать эскизы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Опрос, эскиз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Силуэт, стиль 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F97D30" w:rsidRDefault="004F3F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20.01-21</w:t>
            </w:r>
            <w:r w:rsidR="00F97D30">
              <w:rPr>
                <w:rFonts w:ascii="Arial" w:hAnsi="Arial" w:cs="Arial"/>
                <w:sz w:val="20"/>
                <w:szCs w:val="20"/>
              </w:rPr>
              <w:t>.01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Конструирование и моделирование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плечевого изделия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(8 часов)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Снятие мерок для плечевого изделия. Построение основы чертежа плечевого изделия в масштабе 1: 4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снятия мерок для плечевого изделия. Последовательность построения основы чертежа плечевого изделия с цельнокроеным рукавом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и 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применять правила снятия мерок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последовательность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построения основы чертежа плечевого изделия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4F3F5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27.01-28</w:t>
            </w:r>
            <w:r w:rsidR="00F97D30">
              <w:rPr>
                <w:rFonts w:ascii="Times New Roman" w:hAnsi="Times New Roman" w:cs="Times New Roman"/>
                <w:color w:val="000000"/>
              </w:rPr>
              <w:t>.01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Особенности моделирования плечевого изделия. Моделирование изделия выбранного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фасона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Особенности моделирования плечевых изделий. Применение цветовых контрастов в отделке швейных изделий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особенности моделирования плечевых изделий.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их применять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4F3F5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03.02-04</w:t>
            </w:r>
            <w:r w:rsidR="00A02126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Построение чертежа выкройки в натуральную величину и подготовка выкройки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к раскрою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Практическая работа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подготовки выкройки к раскрою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и 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применять правила построения и подготовки выкройки к раскрою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 качества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4F3F58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10.02-11</w:t>
            </w:r>
            <w:r w:rsidR="00A02126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26011" w:rsidRDefault="00D26011" w:rsidP="00D260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br w:type="page"/>
      </w:r>
      <w:r>
        <w:rPr>
          <w:rFonts w:ascii="Times New Roman" w:hAnsi="Times New Roman" w:cs="Times New Roman"/>
          <w:i/>
          <w:iCs/>
          <w:sz w:val="18"/>
          <w:szCs w:val="18"/>
        </w:rPr>
        <w:lastRenderedPageBreak/>
        <w:t xml:space="preserve">Продолжение табл. </w:t>
      </w:r>
    </w:p>
    <w:tbl>
      <w:tblPr>
        <w:tblW w:w="1425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9"/>
        <w:gridCol w:w="573"/>
        <w:gridCol w:w="573"/>
      </w:tblGrid>
      <w:tr w:rsidR="00D26011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Технология изготовления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плечевого изделия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26011" w:rsidRDefault="00E730E5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(18</w:t>
            </w:r>
            <w:r w:rsidR="00D26011">
              <w:rPr>
                <w:rFonts w:ascii="Times New Roman" w:hAnsi="Times New Roman" w:cs="Times New Roman"/>
                <w:i/>
                <w:iCs/>
                <w:color w:val="000000"/>
              </w:rPr>
              <w:t>часов)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подготовки ткани к раскрою и экономная раскладка.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Раскладка выкройки,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обмеловка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раскрой ткани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Комбинированный. Практическая работа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подготовки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к раскрою. Раскладка деталей на ткани с учетом рисунка и фактуры ткани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правила подготовки ткани к раскрою, раскладки деталей на ткани, раскроя ткани.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выполнять эти правила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A02126" w:rsidRDefault="004F3F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17.02-18</w:t>
            </w:r>
            <w:r w:rsidR="00A02126">
              <w:rPr>
                <w:rFonts w:ascii="Arial" w:hAnsi="Arial" w:cs="Arial"/>
                <w:sz w:val="20"/>
                <w:szCs w:val="20"/>
              </w:rPr>
              <w:t>.02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Перенос контурных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контрольных точек </w:t>
            </w:r>
            <w:r>
              <w:rPr>
                <w:rFonts w:ascii="Times New Roman" w:hAnsi="Times New Roman" w:cs="Times New Roman"/>
                <w:color w:val="000000"/>
              </w:rPr>
              <w:br/>
              <w:t>и линий на деталях кроя. Способы обработки изделия в зависимости от модели и ткани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Способы переноса контурных и контрольных линий и точек на деталях кроя. Способы обработки горловины, проймы в зависимости от модели и ткани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и 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использовать способы переноса контурных и контрольных линий и точек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A02126" w:rsidRDefault="00A02126" w:rsidP="004F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F3F58">
              <w:rPr>
                <w:rFonts w:ascii="Arial" w:hAnsi="Arial" w:cs="Arial"/>
                <w:sz w:val="20"/>
                <w:szCs w:val="20"/>
              </w:rPr>
              <w:t>4.02-25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4F2E7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Pr="00E730E5" w:rsidRDefault="00D26011" w:rsidP="00E730E5">
            <w:pPr>
              <w:autoSpaceDE w:val="0"/>
              <w:autoSpaceDN w:val="0"/>
              <w:adjustRightInd w:val="0"/>
              <w:spacing w:after="0" w:line="268" w:lineRule="auto"/>
              <w:ind w:right="120"/>
              <w:rPr>
                <w:rFonts w:ascii="Times New Roman" w:hAnsi="Times New Roman" w:cs="Times New Roman"/>
                <w:caps/>
                <w:color w:val="000000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Обработка деталей кроя. Скалывание и сметывание деталей кроя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Практическая работа 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сметывания деталей кроя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правильно обрабатывать детали кроя и сметывать изделие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4F3F58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252743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.03-03</w:t>
            </w:r>
            <w:r w:rsidR="00252743">
              <w:rPr>
                <w:rFonts w:ascii="Times New Roman" w:hAnsi="Times New Roman" w:cs="Times New Roman"/>
                <w:color w:val="000000"/>
              </w:rPr>
              <w:t>.03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ТБ ВТО. Обработка выреза горловины обтачной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ТБ ВТО. Правила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подкроя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обтачки. Технология обработки выреза горловины обтачной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правила ТБ ВТО.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правильно подкраивать обтачку и обрабатывать горловину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обтачной</w:t>
            </w:r>
            <w:proofErr w:type="gramEnd"/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4F3F58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09.03-10.03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примерки, выявление и устранение дефектов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проведения примерки. Дефекты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способы их устранения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правила проведения примерки.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выявлять и устранять дефекты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252743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16.03</w:t>
            </w:r>
            <w:r w:rsidR="004F3F58">
              <w:rPr>
                <w:rFonts w:ascii="Times New Roman" w:hAnsi="Times New Roman" w:cs="Times New Roman"/>
                <w:color w:val="000000"/>
              </w:rPr>
              <w:t>-17.03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26011" w:rsidRDefault="00D26011" w:rsidP="00D26011">
      <w:pPr>
        <w:autoSpaceDE w:val="0"/>
        <w:autoSpaceDN w:val="0"/>
        <w:adjustRightInd w:val="0"/>
        <w:spacing w:after="0" w:line="28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br w:type="page"/>
      </w:r>
      <w:r>
        <w:rPr>
          <w:rFonts w:ascii="Times New Roman" w:hAnsi="Times New Roman" w:cs="Times New Roman"/>
          <w:i/>
          <w:iCs/>
          <w:sz w:val="18"/>
          <w:szCs w:val="18"/>
        </w:rPr>
        <w:lastRenderedPageBreak/>
        <w:t xml:space="preserve">Продолжение табл. </w:t>
      </w:r>
    </w:p>
    <w:tbl>
      <w:tblPr>
        <w:tblW w:w="1425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9"/>
        <w:gridCol w:w="573"/>
        <w:gridCol w:w="573"/>
      </w:tblGrid>
      <w:tr w:rsidR="00D26011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D26011">
        <w:tblPrEx>
          <w:tblCellSpacing w:w="-8" w:type="dxa"/>
        </w:tblPrEx>
        <w:trPr>
          <w:trHeight w:val="1260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2A5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Обработка  боковых  срезов изделия.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</w:t>
            </w:r>
            <w:r w:rsidR="002A5512">
              <w:rPr>
                <w:rFonts w:ascii="Times New Roman" w:hAnsi="Times New Roman" w:cs="Times New Roman"/>
                <w:color w:val="000000"/>
              </w:rPr>
              <w:t>особы обраб</w:t>
            </w:r>
            <w:r w:rsidR="00AB49FB">
              <w:rPr>
                <w:rFonts w:ascii="Times New Roman" w:hAnsi="Times New Roman" w:cs="Times New Roman"/>
                <w:color w:val="000000"/>
              </w:rPr>
              <w:t xml:space="preserve">отки </w:t>
            </w:r>
            <w:proofErr w:type="spellStart"/>
            <w:r w:rsidR="00AB49FB">
              <w:rPr>
                <w:rFonts w:ascii="Times New Roman" w:hAnsi="Times New Roman" w:cs="Times New Roman"/>
                <w:color w:val="000000"/>
              </w:rPr>
              <w:t>боквых</w:t>
            </w:r>
            <w:proofErr w:type="spellEnd"/>
            <w:r w:rsidR="00AB49FB">
              <w:rPr>
                <w:rFonts w:ascii="Times New Roman" w:hAnsi="Times New Roman" w:cs="Times New Roman"/>
                <w:color w:val="000000"/>
              </w:rPr>
              <w:t xml:space="preserve"> срезов</w:t>
            </w:r>
            <w:proofErr w:type="gramStart"/>
            <w:r w:rsidR="00AB49FB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="00AB49FB">
              <w:rPr>
                <w:rFonts w:ascii="Times New Roman" w:hAnsi="Times New Roman" w:cs="Times New Roman"/>
                <w:color w:val="000000"/>
              </w:rPr>
              <w:t xml:space="preserve"> обметывание срезов.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Иметь пре</w:t>
            </w:r>
            <w:r w:rsidR="00AB49FB">
              <w:rPr>
                <w:rFonts w:ascii="Times New Roman" w:hAnsi="Times New Roman" w:cs="Times New Roman"/>
                <w:color w:val="000000"/>
              </w:rPr>
              <w:t xml:space="preserve">дставление </w:t>
            </w:r>
            <w:r w:rsidR="00AB49FB">
              <w:rPr>
                <w:rFonts w:ascii="Times New Roman" w:hAnsi="Times New Roman" w:cs="Times New Roman"/>
                <w:color w:val="000000"/>
              </w:rPr>
              <w:br/>
              <w:t xml:space="preserve">о способах обработки </w:t>
            </w:r>
            <w:r>
              <w:rPr>
                <w:rFonts w:ascii="Times New Roman" w:hAnsi="Times New Roman" w:cs="Times New Roman"/>
                <w:color w:val="000000"/>
              </w:rPr>
              <w:t xml:space="preserve"> швов</w:t>
            </w:r>
            <w:r w:rsidR="00AB49F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A02126" w:rsidRDefault="004F3F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30.03-31.03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D26011">
        <w:tblPrEx>
          <w:tblCellSpacing w:w="-8" w:type="dxa"/>
        </w:tblPrEx>
        <w:trPr>
          <w:trHeight w:val="1275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A2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Обработка пройм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Способы обработки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пройм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равила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выкраивания обтачек.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A217F6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 правильно подкраивать обтачку и обрабатывать пройму.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FF0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действиям.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A02126" w:rsidRDefault="00F94D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06.04-07</w:t>
            </w:r>
            <w:r w:rsidR="00252743">
              <w:rPr>
                <w:rFonts w:ascii="Arial" w:hAnsi="Arial" w:cs="Arial"/>
                <w:sz w:val="20"/>
                <w:szCs w:val="20"/>
              </w:rPr>
              <w:t>.</w:t>
            </w:r>
            <w:r w:rsidR="00A02126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D26011">
        <w:tblPrEx>
          <w:tblCellSpacing w:w="-8" w:type="dxa"/>
        </w:tblPrEx>
        <w:trPr>
          <w:trHeight w:val="2295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6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Pr="00A217F6" w:rsidRDefault="00D26011" w:rsidP="00A2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)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A2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Обработка нижнего среза  изделия. 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Способы обработки нижнего среза изделия.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A217F6" w:rsidRDefault="00C806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 w:rsidR="0006715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обрабатывать нижний срез изделия.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A02126" w:rsidRDefault="00F94D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13.04-14</w:t>
            </w:r>
            <w:r w:rsidR="00252743">
              <w:rPr>
                <w:rFonts w:ascii="Arial" w:hAnsi="Arial" w:cs="Arial"/>
                <w:sz w:val="20"/>
                <w:szCs w:val="20"/>
              </w:rPr>
              <w:t>.04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D26011">
        <w:tblPrEx>
          <w:tblCellSpacing w:w="-8" w:type="dxa"/>
        </w:tblPrEx>
        <w:trPr>
          <w:trHeight w:val="2205"/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Pr="006A07D8" w:rsidRDefault="00D26011" w:rsidP="006A0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)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A2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Влажн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тепловая обработка изделия. Контроль качества изделия.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06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06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Особенности ВТО различных тканей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Приемы проведения контроля качества.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FF0052" w:rsidRDefault="0006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Знать</w:t>
            </w:r>
            <w:r w:rsidRPr="0006715A">
              <w:rPr>
                <w:rFonts w:ascii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="00FF0052">
              <w:rPr>
                <w:rFonts w:ascii="Times New Roman" w:hAnsi="Times New Roman" w:cs="Times New Roman"/>
                <w:color w:val="000000"/>
              </w:rPr>
              <w:t xml:space="preserve">собенности ВТО различных тканей, правила ТБ при ВТО. Уметь </w:t>
            </w:r>
            <w:proofErr w:type="spellStart"/>
            <w:r w:rsidR="00FF0052">
              <w:rPr>
                <w:rFonts w:ascii="Times New Roman" w:hAnsi="Times New Roman" w:cs="Times New Roman"/>
                <w:color w:val="000000"/>
              </w:rPr>
              <w:t>выполять</w:t>
            </w:r>
            <w:proofErr w:type="spellEnd"/>
            <w:r w:rsidR="00FF0052">
              <w:rPr>
                <w:rFonts w:ascii="Times New Roman" w:hAnsi="Times New Roman" w:cs="Times New Roman"/>
                <w:color w:val="000000"/>
              </w:rPr>
              <w:t xml:space="preserve"> ВТО изделия.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FF0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F94DD9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20.04-21</w:t>
            </w:r>
            <w:r w:rsidR="00252743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26011" w:rsidRDefault="00D26011" w:rsidP="00D26011">
      <w:pPr>
        <w:autoSpaceDE w:val="0"/>
        <w:autoSpaceDN w:val="0"/>
        <w:adjustRightInd w:val="0"/>
        <w:spacing w:after="0" w:line="28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br w:type="page"/>
      </w:r>
      <w:r>
        <w:rPr>
          <w:rFonts w:ascii="Times New Roman" w:hAnsi="Times New Roman" w:cs="Times New Roman"/>
          <w:i/>
          <w:iCs/>
          <w:sz w:val="18"/>
          <w:szCs w:val="18"/>
        </w:rPr>
        <w:lastRenderedPageBreak/>
        <w:t xml:space="preserve">Продолжение табл. </w:t>
      </w:r>
    </w:p>
    <w:tbl>
      <w:tblPr>
        <w:tblW w:w="1425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9"/>
        <w:gridCol w:w="573"/>
        <w:gridCol w:w="573"/>
      </w:tblGrid>
      <w:tr w:rsidR="00D26011" w:rsidTr="002F24D9">
        <w:trPr>
          <w:tblCellSpacing w:w="0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D26011" w:rsidTr="002F24D9">
        <w:tblPrEx>
          <w:tblCellSpacing w:w="-8" w:type="dxa"/>
        </w:tblPrEx>
        <w:trPr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Pr="006A07D8" w:rsidRDefault="00DA1CC9" w:rsidP="006A0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Культу</w:t>
            </w:r>
            <w:r w:rsidR="00BA2872">
              <w:rPr>
                <w:rFonts w:ascii="Times New Roman" w:hAnsi="Times New Roman" w:cs="Times New Roman"/>
                <w:caps/>
                <w:color w:val="000000"/>
              </w:rPr>
              <w:t>ра дома (2часа)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A1C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Уборка жилых помещений. Мойка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окон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,р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аковин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чистка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плит,подготовка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окон к зиме.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A1C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A1C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Ознакомить с технологией уборки жилых помещений.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6A07D8" w:rsidRDefault="00DA1C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 убирать  жилое помещени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мыть окна, чистить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раковину,плиту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A1C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выполнения.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Pr="00252743" w:rsidRDefault="00F94D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27.04-28.04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F24D9" w:rsidTr="002F24D9">
        <w:tblPrEx>
          <w:tblCellSpacing w:w="-8" w:type="dxa"/>
        </w:tblPrEx>
        <w:trPr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61–</w:t>
            </w:r>
          </w:p>
          <w:p w:rsidR="002F24D9" w:rsidRDefault="002F24D9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9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Творческие </w:t>
            </w:r>
          </w:p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проектные работы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(8 часов)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Тематика творческих проектов и этапы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их выполнения. Организационно-подготовительный этап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-нения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творческого проекта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Тематика творческих проектов и этапы их выполнения.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Организационно-подготовитель-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этап (выбор темы проекта и его обсуждение, обоснование выбора, разработка эскиза изделия.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Подбор материалов)</w:t>
            </w:r>
            <w:proofErr w:type="gramEnd"/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Уметь: </w:t>
            </w:r>
          </w:p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выбирать посильную </w:t>
            </w:r>
            <w:r>
              <w:rPr>
                <w:rFonts w:ascii="Times New Roman" w:hAnsi="Times New Roman" w:cs="Times New Roman"/>
                <w:color w:val="000000"/>
              </w:rPr>
              <w:br/>
              <w:t>и необходимую работу;</w:t>
            </w:r>
          </w:p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аргументированно защищать свой выбор;</w:t>
            </w:r>
          </w:p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делать эскизы и подбирать материалы для выполнения изделия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выполнения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Pr="00252743" w:rsidRDefault="00F94D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04.05-05</w:t>
            </w:r>
            <w:r w:rsidR="00252743">
              <w:rPr>
                <w:rFonts w:ascii="Arial" w:hAnsi="Arial" w:cs="Arial"/>
                <w:sz w:val="20"/>
                <w:szCs w:val="20"/>
              </w:rPr>
              <w:t>.о5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F24D9" w:rsidTr="002F24D9">
        <w:tblPrEx>
          <w:tblCellSpacing w:w="-8" w:type="dxa"/>
        </w:tblPrEx>
        <w:trPr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63–</w:t>
            </w:r>
          </w:p>
          <w:p w:rsidR="002F24D9" w:rsidRDefault="002F24D9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9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24D9" w:rsidRPr="002F24D9" w:rsidRDefault="002F24D9" w:rsidP="002F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Выбор оборудования, инструментов и приспособлений, составление технологической последовательности выполнения проекта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 рабочего места, оборудование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приспособления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для различных видов работ, составление последовательности выполнения. Поиск сведений в литературе </w:t>
            </w:r>
          </w:p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Уметь:</w:t>
            </w:r>
          </w:p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пользоваться необходимой литературой;</w:t>
            </w:r>
          </w:p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подбирать все необходимое для выполнения идеи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выполнения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F94DD9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11.05-12.05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4D9" w:rsidRDefault="002F24D9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26011" w:rsidRDefault="00D26011" w:rsidP="00D26011">
      <w:pPr>
        <w:autoSpaceDE w:val="0"/>
        <w:autoSpaceDN w:val="0"/>
        <w:adjustRightInd w:val="0"/>
        <w:spacing w:after="0" w:line="28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br w:type="page"/>
      </w:r>
      <w:r>
        <w:rPr>
          <w:rFonts w:ascii="Times New Roman" w:hAnsi="Times New Roman" w:cs="Times New Roman"/>
          <w:i/>
          <w:iCs/>
          <w:sz w:val="18"/>
          <w:szCs w:val="18"/>
        </w:rPr>
        <w:lastRenderedPageBreak/>
        <w:t xml:space="preserve">Окончание табл. </w:t>
      </w:r>
    </w:p>
    <w:tbl>
      <w:tblPr>
        <w:tblW w:w="1425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9"/>
        <w:gridCol w:w="573"/>
        <w:gridCol w:w="573"/>
      </w:tblGrid>
      <w:tr w:rsidR="00D26011">
        <w:trPr>
          <w:tblCellSpacing w:w="0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Технологический этап выполнения творческого проекта (конструирование.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Моделирование, изготовление изделия)</w:t>
            </w:r>
            <w:proofErr w:type="gramEnd"/>
          </w:p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Конструирование базовой модели. Моделирование. Изготовление изделия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конструировать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моделировать, выполнять намеченные работы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выполнения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F94DD9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18.05-19</w:t>
            </w:r>
            <w:r w:rsidR="00252743">
              <w:rPr>
                <w:rFonts w:ascii="Times New Roman" w:hAnsi="Times New Roman" w:cs="Times New Roman"/>
                <w:color w:val="000000"/>
              </w:rPr>
              <w:t>.05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6011">
        <w:tblPrEx>
          <w:tblCellSpacing w:w="-8" w:type="dxa"/>
        </w:tblPrEx>
        <w:trPr>
          <w:tblCellSpacing w:w="-8" w:type="dxa"/>
          <w:jc w:val="center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67–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9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6011" w:rsidRDefault="00D26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Заключительный этап (оценка проделанной работы и защита проекта) </w:t>
            </w:r>
          </w:p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</w:p>
          <w:p w:rsidR="00D26011" w:rsidRDefault="00252743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 времени-2ч.</w:t>
            </w:r>
          </w:p>
        </w:tc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Критерии оценки работ и выполнение рекламного проспекта изделия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оценивать выполненную работу и защищать ее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проекта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F94DD9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25.05-26.05</w:t>
            </w:r>
            <w:bookmarkStart w:id="0" w:name="_GoBack"/>
            <w:bookmarkEnd w:id="0"/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6011" w:rsidRDefault="00D26011">
            <w:pPr>
              <w:autoSpaceDE w:val="0"/>
              <w:autoSpaceDN w:val="0"/>
              <w:adjustRightInd w:val="0"/>
              <w:spacing w:after="0" w:line="28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26011" w:rsidRDefault="00D26011" w:rsidP="00D26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:rsidR="008223CC" w:rsidRDefault="008223CC"/>
    <w:sectPr w:rsidR="008223CC" w:rsidSect="00D26011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011"/>
    <w:rsid w:val="0006715A"/>
    <w:rsid w:val="000A1C9C"/>
    <w:rsid w:val="001963AA"/>
    <w:rsid w:val="001C3C5A"/>
    <w:rsid w:val="00252743"/>
    <w:rsid w:val="002A5512"/>
    <w:rsid w:val="002F24D9"/>
    <w:rsid w:val="003A1C09"/>
    <w:rsid w:val="004F2E73"/>
    <w:rsid w:val="004F3F58"/>
    <w:rsid w:val="00564675"/>
    <w:rsid w:val="00603264"/>
    <w:rsid w:val="006A07D8"/>
    <w:rsid w:val="00753F67"/>
    <w:rsid w:val="008223CC"/>
    <w:rsid w:val="009A4522"/>
    <w:rsid w:val="009E3C0A"/>
    <w:rsid w:val="00A02126"/>
    <w:rsid w:val="00A217F6"/>
    <w:rsid w:val="00AB49FB"/>
    <w:rsid w:val="00B95271"/>
    <w:rsid w:val="00BA2872"/>
    <w:rsid w:val="00C806BF"/>
    <w:rsid w:val="00D26011"/>
    <w:rsid w:val="00D263C7"/>
    <w:rsid w:val="00DA1CC9"/>
    <w:rsid w:val="00DB0E1F"/>
    <w:rsid w:val="00E53AF0"/>
    <w:rsid w:val="00E730E5"/>
    <w:rsid w:val="00F947D2"/>
    <w:rsid w:val="00F94DD9"/>
    <w:rsid w:val="00F97D30"/>
    <w:rsid w:val="00FF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46016-530E-4AD3-9C3D-A52835AAE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10</Pages>
  <Words>1893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2014-09-17T10:05:00Z</dcterms:created>
  <dcterms:modified xsi:type="dcterms:W3CDTF">2015-11-16T10:51:00Z</dcterms:modified>
</cp:coreProperties>
</file>