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81A" w:rsidRPr="00D965F9" w:rsidRDefault="00C6581A" w:rsidP="00D965F9">
      <w:pPr>
        <w:spacing w:after="0" w:line="240" w:lineRule="auto"/>
        <w:jc w:val="center"/>
        <w:rPr>
          <w:b/>
          <w:bCs/>
          <w:color w:val="000000"/>
          <w:szCs w:val="24"/>
        </w:rPr>
      </w:pPr>
      <w:r w:rsidRPr="00D965F9">
        <w:rPr>
          <w:b/>
          <w:bCs/>
          <w:szCs w:val="24"/>
        </w:rPr>
        <w:t>Календарно-тематическое планирование курса музыки для 6-го «Б</w:t>
      </w:r>
      <w:bookmarkStart w:id="0" w:name="_GoBack"/>
      <w:bookmarkEnd w:id="0"/>
      <w:r w:rsidRPr="00D965F9">
        <w:rPr>
          <w:b/>
          <w:bCs/>
          <w:szCs w:val="24"/>
        </w:rPr>
        <w:t xml:space="preserve">» класса на 2015/2016 </w:t>
      </w:r>
      <w:proofErr w:type="spellStart"/>
      <w:r w:rsidRPr="00D965F9">
        <w:rPr>
          <w:b/>
          <w:bCs/>
          <w:szCs w:val="24"/>
        </w:rPr>
        <w:t>уч</w:t>
      </w:r>
      <w:proofErr w:type="spellEnd"/>
      <w:r w:rsidRPr="00D965F9">
        <w:rPr>
          <w:b/>
          <w:bCs/>
          <w:szCs w:val="24"/>
        </w:rPr>
        <w:t>. год.</w:t>
      </w:r>
    </w:p>
    <w:p w:rsidR="00D965F9" w:rsidRDefault="00D965F9" w:rsidP="00D965F9">
      <w:pPr>
        <w:spacing w:after="0" w:line="240" w:lineRule="auto"/>
        <w:jc w:val="both"/>
        <w:rPr>
          <w:sz w:val="24"/>
          <w:szCs w:val="24"/>
        </w:rPr>
      </w:pPr>
    </w:p>
    <w:p w:rsidR="00296684" w:rsidRPr="00D965F9" w:rsidRDefault="00296684" w:rsidP="00D965F9">
      <w:pPr>
        <w:spacing w:after="0" w:line="240" w:lineRule="auto"/>
        <w:rPr>
          <w:b/>
          <w:sz w:val="24"/>
          <w:szCs w:val="24"/>
        </w:rPr>
      </w:pPr>
    </w:p>
    <w:tbl>
      <w:tblPr>
        <w:tblW w:w="27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0"/>
        <w:gridCol w:w="989"/>
        <w:gridCol w:w="435"/>
        <w:gridCol w:w="212"/>
        <w:gridCol w:w="1054"/>
        <w:gridCol w:w="48"/>
        <w:gridCol w:w="2220"/>
        <w:gridCol w:w="328"/>
        <w:gridCol w:w="2224"/>
        <w:gridCol w:w="263"/>
        <w:gridCol w:w="3290"/>
        <w:gridCol w:w="142"/>
        <w:gridCol w:w="2967"/>
        <w:gridCol w:w="284"/>
        <w:gridCol w:w="2040"/>
        <w:gridCol w:w="3142"/>
        <w:gridCol w:w="2024"/>
        <w:gridCol w:w="3289"/>
        <w:gridCol w:w="2006"/>
      </w:tblGrid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  <w:vMerge w:val="restart"/>
          </w:tcPr>
          <w:p w:rsidR="00F409ED" w:rsidRPr="00D965F9" w:rsidRDefault="00F409ED" w:rsidP="00D965F9">
            <w:pPr>
              <w:spacing w:after="0" w:line="240" w:lineRule="auto"/>
              <w:ind w:left="142" w:hanging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0" w:type="dxa"/>
            <w:gridSpan w:val="4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gridSpan w:val="2"/>
            <w:vMerge w:val="restart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  <w:hideMark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Тип и вид урока</w:t>
            </w:r>
          </w:p>
        </w:tc>
        <w:tc>
          <w:tcPr>
            <w:tcW w:w="3553" w:type="dxa"/>
            <w:gridSpan w:val="2"/>
            <w:vMerge w:val="restart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3109" w:type="dxa"/>
            <w:gridSpan w:val="2"/>
            <w:vMerge w:val="restart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  <w:vMerge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268" w:type="dxa"/>
            <w:gridSpan w:val="2"/>
            <w:vMerge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hideMark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gridSpan w:val="2"/>
            <w:vMerge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gridSpan w:val="2"/>
            <w:vMerge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14992" w:type="dxa"/>
            <w:gridSpan w:val="13"/>
          </w:tcPr>
          <w:p w:rsidR="00F409ED" w:rsidRPr="00D965F9" w:rsidRDefault="00973224" w:rsidP="00D965F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965F9">
              <w:rPr>
                <w:b/>
                <w:sz w:val="24"/>
                <w:szCs w:val="24"/>
              </w:rPr>
              <w:t>Т</w:t>
            </w:r>
            <w:r w:rsidR="00F409ED" w:rsidRPr="00D965F9">
              <w:rPr>
                <w:b/>
                <w:sz w:val="24"/>
                <w:szCs w:val="24"/>
              </w:rPr>
              <w:t xml:space="preserve">ема </w:t>
            </w:r>
            <w:r w:rsidR="00F409ED" w:rsidRPr="00D965F9">
              <w:rPr>
                <w:b/>
                <w:sz w:val="24"/>
                <w:szCs w:val="24"/>
                <w:lang w:val="en-US"/>
              </w:rPr>
              <w:t>I</w:t>
            </w:r>
            <w:r w:rsidR="00F409ED" w:rsidRPr="00D965F9">
              <w:rPr>
                <w:b/>
                <w:sz w:val="24"/>
                <w:szCs w:val="24"/>
              </w:rPr>
              <w:t xml:space="preserve"> полугодия: “</w:t>
            </w:r>
            <w:r w:rsidR="00F409ED" w:rsidRPr="00D965F9">
              <w:rPr>
                <w:b/>
                <w:iCs/>
                <w:sz w:val="24"/>
                <w:szCs w:val="24"/>
              </w:rPr>
              <w:t>Мир образов вокальной и инструментальной музыки</w:t>
            </w:r>
            <w:r w:rsidR="00F409ED" w:rsidRPr="00D965F9">
              <w:rPr>
                <w:b/>
                <w:sz w:val="24"/>
                <w:szCs w:val="24"/>
              </w:rPr>
              <w:t>”</w:t>
            </w:r>
          </w:p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b/>
                <w:sz w:val="24"/>
                <w:szCs w:val="24"/>
              </w:rPr>
              <w:t>1 четверть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04.09.15</w:t>
            </w:r>
          </w:p>
        </w:tc>
        <w:tc>
          <w:tcPr>
            <w:tcW w:w="12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Удивительный мир музыкальных образов.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Богатство музыкальных образов (лирические); особенности их драматургического развития в вокальной музыке и инструментальной музыке.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вств в л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ирическом романсе. Единство музыкальной и поэтической речи в романсе. </w:t>
            </w:r>
          </w:p>
          <w:p w:rsidR="00F409ED" w:rsidRPr="00D965F9" w:rsidRDefault="00F409ED" w:rsidP="00D965F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Гори, гори, моя звезда. П. Булахов, слова В.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Чуевского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965F9" w:rsidRDefault="00F409ED" w:rsidP="00D965F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Калитка. А. Обухов, слова А. Будищева.</w:t>
            </w:r>
          </w:p>
          <w:p w:rsidR="00F409ED" w:rsidRPr="00D965F9" w:rsidRDefault="00F409ED" w:rsidP="00D965F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Колокольчик. 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Гурилев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слова И. Макарова.</w:t>
            </w:r>
          </w:p>
          <w:p w:rsidR="00F409ED" w:rsidRPr="00D965F9" w:rsidRDefault="00F409ED" w:rsidP="00D965F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Россия. Д.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Тухманов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, слова М.   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Ножкина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gridSpan w:val="2"/>
            <w:vAlign w:val="center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что музыкальный образ – живое, обобщенное представление о действительности, выраженное в звуках. Различать лирические, эпические, драматические музыкальные образы в вокальной и инструментальной музыке. </w:t>
            </w:r>
          </w:p>
          <w:p w:rsidR="00F409ED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Анализировать различные трактовки одного и того же произведения, аргументируя исполнительскую интерпре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: исполнение песен, напевание запомнившихся мелодий знакомых му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зыкальных сочинений.</w:t>
            </w:r>
          </w:p>
          <w:p w:rsidR="00A025F6" w:rsidRDefault="00A025F6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025F6" w:rsidRPr="00D965F9" w:rsidRDefault="00A025F6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965F9">
              <w:rPr>
                <w:b/>
                <w:sz w:val="24"/>
                <w:szCs w:val="24"/>
              </w:rPr>
              <w:t>11.09.15</w:t>
            </w:r>
          </w:p>
        </w:tc>
        <w:tc>
          <w:tcPr>
            <w:tcW w:w="12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Образы романсов и песен русских композиторов. Старинный русский романс.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3553" w:type="dxa"/>
            <w:gridSpan w:val="2"/>
          </w:tcPr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Богатство музыкальных образов (лирические); особенности их драматургического развития в вокальной музыке. Развитие жанров светской музыки – романс.</w:t>
            </w:r>
          </w:p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Жанр песни-романса. Песня-диалог. Инструментальная обработка романса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F409ED" w:rsidRPr="00D965F9" w:rsidRDefault="00F409ED" w:rsidP="00D965F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Красный сарафан. А. Варламов, слова Н. Цыганова</w:t>
            </w:r>
          </w:p>
          <w:p w:rsidR="00F409ED" w:rsidRPr="00D965F9" w:rsidRDefault="00F409ED" w:rsidP="00D965F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Матушка, что во поле пыльно, русская народная песня.</w:t>
            </w:r>
          </w:p>
          <w:p w:rsidR="00F409ED" w:rsidRPr="00D965F9" w:rsidRDefault="00F409ED" w:rsidP="00D965F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Матушка, что во поле пыльно. М. Матвеев, слова народные.</w:t>
            </w:r>
          </w:p>
          <w:p w:rsidR="00F409ED" w:rsidRPr="00D965F9" w:rsidRDefault="00F409ED" w:rsidP="00D965F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Мама. Из вокально-инструментального цикла «Земля». В.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Гаврилин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слова В. Шульгиной.</w:t>
            </w:r>
          </w:p>
          <w:p w:rsidR="00F409ED" w:rsidRPr="00D965F9" w:rsidRDefault="00F409ED" w:rsidP="00D965F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Жаворонок. М. Глинка — М.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Балакирев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Знать/понимать: жизненно – образное содержание музыкальных произведений разных жанров.</w:t>
            </w:r>
          </w:p>
          <w:p w:rsidR="00F409ED" w:rsidRPr="00D965F9" w:rsidRDefault="00F409ED" w:rsidP="00D96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различать лирические, эпические, драматические музыкальные образы в вокальной музыке. Уметь по характерным признакам определять принадлеж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18.09.15</w:t>
            </w:r>
          </w:p>
        </w:tc>
        <w:tc>
          <w:tcPr>
            <w:tcW w:w="12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Два музыкальных посвящения. Портрет в музыке и живописи. Картинная галерея.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3553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Отечественная музыкальная культура 19 века: формирование русской классической школы - М.И. Глинка. Исполнение музыки как искусство интерпретации.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Музыкальный портрет. Единство содержания и формы. Приемы развития музыкального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образа. Особенности музыкальной формы. Сравнение исполнительских трактовок.</w:t>
            </w:r>
          </w:p>
          <w:p w:rsidR="00F409ED" w:rsidRPr="00D965F9" w:rsidRDefault="00F409ED" w:rsidP="00D965F9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Тухманов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Д., сл. М.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Ножкина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«Россия». </w:t>
            </w:r>
          </w:p>
          <w:p w:rsidR="00F409ED" w:rsidRPr="00D965F9" w:rsidRDefault="00F409ED" w:rsidP="00D965F9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М. Глинка, ст. А.С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Пушкина. «Я помню чудное мгновенье». </w:t>
            </w:r>
          </w:p>
          <w:p w:rsidR="00F409ED" w:rsidRPr="00D965F9" w:rsidRDefault="00F409ED" w:rsidP="00D965F9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М. Глинка. «Вальс-фантазия». </w:t>
            </w:r>
          </w:p>
          <w:p w:rsidR="00F409ED" w:rsidRPr="00D965F9" w:rsidRDefault="00F409ED" w:rsidP="00D965F9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«Вальс» из балета П.И. Чайковского «Спящая красавица»</w:t>
            </w:r>
          </w:p>
          <w:p w:rsidR="00F409ED" w:rsidRPr="00D965F9" w:rsidRDefault="00F409ED" w:rsidP="00D965F9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«Вальс» из балета С.С. Прокофьева «Золушка».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способы создания различных образов: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музыкальный</w:t>
            </w:r>
            <w:proofErr w:type="gramEnd"/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портрет. Понимать, что каждое музыкальное произведение благодаря эмоциональному воздействию позволяет пережить всю глубину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чувств.</w:t>
            </w:r>
          </w:p>
          <w:p w:rsidR="00F409ED" w:rsidRPr="00D965F9" w:rsidRDefault="00F409ED" w:rsidP="00D96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Уметь анализировать различные трактовки одного и того же произведения, аргументируя исполнительскую интерпре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тацию замысла композитора. Уметь соотносит</w:t>
            </w:r>
            <w:r w:rsidR="004435E4" w:rsidRPr="00D965F9">
              <w:rPr>
                <w:rFonts w:eastAsia="Times New Roman"/>
                <w:sz w:val="24"/>
                <w:szCs w:val="24"/>
                <w:lang w:eastAsia="ru-RU"/>
              </w:rPr>
              <w:t>ь музыкальные сочинения с произ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ведениями других видов искусств, выявлять своеобразие почерка композитора – М. Глинки. 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25.09.15</w:t>
            </w:r>
          </w:p>
        </w:tc>
        <w:tc>
          <w:tcPr>
            <w:tcW w:w="12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«Уноси мое сердце в звенящую даль…».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комплексного применения ЗУН.</w:t>
            </w:r>
          </w:p>
        </w:tc>
        <w:tc>
          <w:tcPr>
            <w:tcW w:w="3553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Отечественная музыкальная культура 19 века: формирование русской классической школы – С.В. Рахманинов.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Лирические образы романсов С.В. Рахманинова. Мелодические особенности музыкального языка С.В. Рахманинова. Выразительность и изобразительность в музыке.</w:t>
            </w:r>
          </w:p>
          <w:p w:rsidR="00F409ED" w:rsidRPr="00D965F9" w:rsidRDefault="00F409ED" w:rsidP="00D965F9">
            <w:pPr>
              <w:numPr>
                <w:ilvl w:val="0"/>
                <w:numId w:val="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С.В. Рахманинов, сл. Е. Бекетовой. «Сирень». </w:t>
            </w:r>
          </w:p>
          <w:p w:rsidR="00F409ED" w:rsidRPr="00D965F9" w:rsidRDefault="00F409ED" w:rsidP="00D965F9">
            <w:pPr>
              <w:numPr>
                <w:ilvl w:val="0"/>
                <w:numId w:val="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С.В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Рахманинов, сл. Г. Галиной. «Здесь хорошо».</w:t>
            </w:r>
          </w:p>
          <w:p w:rsidR="00F409ED" w:rsidRPr="00D965F9" w:rsidRDefault="00F409ED" w:rsidP="00D965F9">
            <w:pPr>
              <w:numPr>
                <w:ilvl w:val="0"/>
                <w:numId w:val="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С.В. Рахманинов «Островок».</w:t>
            </w:r>
          </w:p>
          <w:p w:rsidR="00F409ED" w:rsidRPr="00D965F9" w:rsidRDefault="00F409ED" w:rsidP="00D965F9">
            <w:pPr>
              <w:numPr>
                <w:ilvl w:val="0"/>
                <w:numId w:val="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Ю. Визбор «Лесное солнышко».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имена известных исполнителей (Ф. Шаляпин, А. Нежданова, И. Архипова,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М.Каллас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Карузо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Е. Образцова), понятие бельканто.</w:t>
            </w:r>
          </w:p>
          <w:p w:rsidR="00F409ED" w:rsidRPr="00D965F9" w:rsidRDefault="00F409ED" w:rsidP="00D96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размышлять о музыке, высказывать суждения об основной идее, о средствах и формах ее воплощения, проявлять навыки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вокально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– хоровой работы.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02.10.15</w:t>
            </w:r>
          </w:p>
        </w:tc>
        <w:tc>
          <w:tcPr>
            <w:tcW w:w="12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Музыкальный образ и мастерство исполнителя.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553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Выдающиеся российские исполнители: Ф.И. Шаляпин.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Творчество Ф.И. Шаляпина. Выразительные тембровые и регистровые возможности голоса Ф.И. Шаляпина. Артистизм и талант Ф.И. Шаляпина.</w:t>
            </w:r>
          </w:p>
          <w:p w:rsidR="00F409ED" w:rsidRPr="00D965F9" w:rsidRDefault="00F409ED" w:rsidP="00D965F9">
            <w:pPr>
              <w:numPr>
                <w:ilvl w:val="0"/>
                <w:numId w:val="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М.И. Глинка «Рондо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Фарлафа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 из оперы «Руслан и Людмила» в исполнении Ф. Шаляпина.</w:t>
            </w:r>
          </w:p>
          <w:p w:rsidR="00F409ED" w:rsidRPr="00D965F9" w:rsidRDefault="00F409ED" w:rsidP="00D965F9">
            <w:pPr>
              <w:numPr>
                <w:ilvl w:val="0"/>
                <w:numId w:val="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М.И. Глинка «Ария Сусанина» из оперы «Иван Сусанин».</w:t>
            </w:r>
          </w:p>
          <w:p w:rsidR="00F409ED" w:rsidRPr="00D965F9" w:rsidRDefault="00F409ED" w:rsidP="00D965F9">
            <w:pPr>
              <w:numPr>
                <w:ilvl w:val="0"/>
                <w:numId w:val="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Н.А. Римский-Корсаков «Песня варяжского гостя» из оперы «Садко».</w:t>
            </w:r>
          </w:p>
          <w:p w:rsidR="00F409ED" w:rsidRPr="00D965F9" w:rsidRDefault="00F409ED" w:rsidP="00D965F9">
            <w:pPr>
              <w:numPr>
                <w:ilvl w:val="0"/>
                <w:numId w:val="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Ю. Визбор «Лесное солнышко».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Знать особенности русского свадебного обряда, значение песен во время обряда, Владеть навыками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: исполнение песен (на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родных).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по характерным признакам определять принадлеж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 или народная на примере опер русских композиторов.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09.10.15</w:t>
            </w:r>
          </w:p>
        </w:tc>
        <w:tc>
          <w:tcPr>
            <w:tcW w:w="12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Обряды и обычаи в фольклоре и в творчестве композиторов.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3553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Народное музыкальное творчество. Основные жанры русской народной музыки (обрядовые песни). Народные истоки русской профессиональной музыки.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Лирические образы свадебных обрядовых песен. Песня-диалог. Воплощение обряда свадьбы в операх русских композиторов (на примере одной из опер по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выбору учителя).</w:t>
            </w:r>
          </w:p>
          <w:p w:rsidR="00F409ED" w:rsidRPr="00D965F9" w:rsidRDefault="00F409ED" w:rsidP="00D965F9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РНП «Матушка, что во поле пыльно». </w:t>
            </w:r>
          </w:p>
          <w:p w:rsidR="00F409ED" w:rsidRPr="00D965F9" w:rsidRDefault="00F409ED" w:rsidP="00D965F9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М. Матвеев «Матушка, что во поле пыльно». М.П. Мусоргский. Хор «Плывёт, лебёдушка» из оперы «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Хованщина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». </w:t>
            </w:r>
          </w:p>
          <w:p w:rsidR="00F409ED" w:rsidRPr="00D965F9" w:rsidRDefault="00F409ED" w:rsidP="00D965F9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М.И. Глинка. Хор «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Разгулялися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разливалися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» из оперы «Иван Сусанин». </w:t>
            </w:r>
          </w:p>
          <w:p w:rsidR="00F409ED" w:rsidRPr="00D965F9" w:rsidRDefault="00F409ED" w:rsidP="00D965F9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М.И. Глинка. «Романс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Антониды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 из оперы «Иван Сусанин».</w:t>
            </w:r>
          </w:p>
          <w:p w:rsidR="00F409ED" w:rsidRPr="00D965F9" w:rsidRDefault="00F409ED" w:rsidP="00D965F9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А. Морозов, сл. Н. Рубцова «В горнице».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известных исполнителей - (Ф. Шаляпин, А. Нежданова, И. Архипова, М.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Каллас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Карузо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Е. Образцова.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Знать определения музыкальных жанров и терминов: опера, романс, баркарола, серенада, баллада, знакомство со стилем пени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бельканто.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Уметь: наблюдать за развитием музыки, выявлять средства выразительности разных видов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иску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сств в с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оздании единого образа. 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16.10.15</w:t>
            </w:r>
          </w:p>
        </w:tc>
        <w:tc>
          <w:tcPr>
            <w:tcW w:w="12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песен зарубежных композиторов. Искусство прекрасного пения.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3553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Творчество выдающихся композиторов прошлого. Знакомство с творчеством выдающихся русских и зарубежных исполнителей.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Знакомство с вокальным искусством прекрасного пения бельканто. Музыкальные образы песен Ф. Шуберта. Развитие музыкального образа от интонации до сюжетной сцены.</w:t>
            </w:r>
          </w:p>
          <w:p w:rsidR="00F409ED" w:rsidRPr="00D965F9" w:rsidRDefault="00F409ED" w:rsidP="00D965F9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М.И. Глинка Венецианская ночь в исп. Н.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Дорлиак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409ED" w:rsidRPr="00D965F9" w:rsidRDefault="00F409ED" w:rsidP="00D965F9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Ф. Шуберт «Форель».</w:t>
            </w:r>
          </w:p>
          <w:p w:rsidR="00F409ED" w:rsidRPr="00D965F9" w:rsidRDefault="00F409ED" w:rsidP="00D965F9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Ф. Шуберт 4 часть «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Фореллен-квинтете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».</w:t>
            </w:r>
          </w:p>
          <w:p w:rsidR="00F409ED" w:rsidRPr="00D965F9" w:rsidRDefault="00F409ED" w:rsidP="00D965F9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Ф. Шуберт Серенада (№4 из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вок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.ц</w:t>
            </w:r>
            <w:proofErr w:type="spellEnd"/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Лебединая песня) Исп.  И. Козловский.</w:t>
            </w:r>
          </w:p>
          <w:p w:rsidR="00F409ED" w:rsidRPr="00D965F9" w:rsidRDefault="00F409ED" w:rsidP="00D965F9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Ф. Шуберт Серенада (№4 из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вок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 цикла Лебединая песня) на нем яз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сп. Г. Прей </w:t>
            </w:r>
          </w:p>
          <w:p w:rsidR="00F409ED" w:rsidRPr="00D965F9" w:rsidRDefault="00F409ED" w:rsidP="00D965F9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А. Морозов, сл. Н. Рубцова «В горнице».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имена зарубежных композиторов: Ф. Шуберт и его произведения. Знать определения музыкальных жанров и терминов: баллада.</w:t>
            </w:r>
          </w:p>
          <w:p w:rsidR="00F409ED" w:rsidRPr="00D965F9" w:rsidRDefault="00F409ED" w:rsidP="00D96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различать эпические, драматические музыкальные образы в вокальной музыке. Уметь соотносить музыкальные сочинения с произведениями других видов искусств. Выделять музыкальные средства выразительности,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передавать свои музыкальные впечатления в устной форме.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23.10.15</w:t>
            </w:r>
          </w:p>
        </w:tc>
        <w:tc>
          <w:tcPr>
            <w:tcW w:w="12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296684" w:rsidRPr="00D965F9" w:rsidRDefault="00296684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Старинный песни мир. </w:t>
            </w:r>
          </w:p>
          <w:p w:rsidR="00F409ED" w:rsidRPr="00D965F9" w:rsidRDefault="00296684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Баллада </w:t>
            </w:r>
            <w:r w:rsidR="00F409ED" w:rsidRPr="00D965F9">
              <w:rPr>
                <w:rFonts w:eastAsia="Times New Roman"/>
                <w:sz w:val="24"/>
                <w:szCs w:val="24"/>
                <w:lang w:eastAsia="ru-RU"/>
              </w:rPr>
              <w:t>«Лесной царь».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закре-пления</w:t>
            </w:r>
            <w:proofErr w:type="spellEnd"/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новых знаний.</w:t>
            </w:r>
          </w:p>
        </w:tc>
        <w:tc>
          <w:tcPr>
            <w:tcW w:w="3553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Романтизм в западноевропейской музыке. Взаимосвязь музыки и речи на основе их интонационной общности и различий. Богатство музыкальных образов.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      </w:r>
          </w:p>
          <w:p w:rsidR="00F409ED" w:rsidRPr="00D965F9" w:rsidRDefault="00F409ED" w:rsidP="00D965F9">
            <w:pPr>
              <w:numPr>
                <w:ilvl w:val="0"/>
                <w:numId w:val="1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Ф. Шуберт. Баллада «Лесной царь» в исполнении Д.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Фишер-Дискау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на немецком языке.</w:t>
            </w:r>
          </w:p>
          <w:p w:rsidR="00F409ED" w:rsidRPr="00D965F9" w:rsidRDefault="00F409ED" w:rsidP="00D965F9">
            <w:pPr>
              <w:numPr>
                <w:ilvl w:val="0"/>
                <w:numId w:val="1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Ф. Шуберт. Баллада «Лесной царь» в исполнении Б.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Гмыря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965F9" w:rsidRDefault="00F409ED" w:rsidP="00D965F9">
            <w:pPr>
              <w:numPr>
                <w:ilvl w:val="0"/>
                <w:numId w:val="1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Шаинский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«Багульник»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Знать/понимать: имена зарубежных композиторов: Ф. Шуберт и его произведения. Знать определения музыкальных жанров и терминов: баллада.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различать эпические, драматические музыкальные образы в вокальной музыке. Уметь соотносить музыкальные сочинения с произведениями других видов искусств. Выделять музыкальные средства выразительности, передавать свои музыкальные впечатления в устной форме.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30.10.15</w:t>
            </w:r>
          </w:p>
        </w:tc>
        <w:tc>
          <w:tcPr>
            <w:tcW w:w="1314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Образы русской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народной и духовной музыки. Народное искусство Древней Руси.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Урок-лекция.</w:t>
            </w:r>
          </w:p>
        </w:tc>
        <w:tc>
          <w:tcPr>
            <w:tcW w:w="3695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Образная природа и особенности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русской духовной музыки в эпоху средневековья: знаменный распев как музыкально-звуковой символ Древней Руси.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развития русского музыкального фольклора. Составление ритмической партитуры для инструментовки русской народной песни, инструментальное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965F9" w:rsidRDefault="00F409ED" w:rsidP="00D965F9">
            <w:pPr>
              <w:numPr>
                <w:ilvl w:val="0"/>
                <w:numId w:val="1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«Пляска скоморохов» из оперы «Снегурочка» Н.А. Римского-Корсакова</w:t>
            </w:r>
          </w:p>
          <w:p w:rsidR="00F409ED" w:rsidRPr="00D965F9" w:rsidRDefault="00F409ED" w:rsidP="00D965F9">
            <w:pPr>
              <w:numPr>
                <w:ilvl w:val="0"/>
                <w:numId w:val="1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кузнице», «Как под яблонькой», «Былинные наигрыши»</w:t>
            </w:r>
          </w:p>
          <w:p w:rsidR="00F409ED" w:rsidRPr="00D965F9" w:rsidRDefault="00F409ED" w:rsidP="00D965F9">
            <w:pPr>
              <w:numPr>
                <w:ilvl w:val="0"/>
                <w:numId w:val="1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Киевский распев «Свете тихий» </w:t>
            </w:r>
          </w:p>
          <w:p w:rsidR="00F409ED" w:rsidRPr="00D965F9" w:rsidRDefault="00F409ED" w:rsidP="00D965F9">
            <w:pPr>
              <w:numPr>
                <w:ilvl w:val="0"/>
                <w:numId w:val="1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П.Г. Чесноков «Да исправится молитва моя»</w:t>
            </w:r>
          </w:p>
        </w:tc>
        <w:tc>
          <w:tcPr>
            <w:tcW w:w="2967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особенности народного искусства. Понимать значение определений: - а капелла, знаменный распев,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партесное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пение. Знать жанры церковного пения: тропарь, стихира, величание, молитва.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по характерным признакам определять принадлеж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ность музыкальных произведений к соответствующему жанру и стилю — музыка народная. </w:t>
            </w:r>
          </w:p>
        </w:tc>
      </w:tr>
      <w:tr w:rsidR="00293737" w:rsidRPr="00D965F9" w:rsidTr="00293737">
        <w:trPr>
          <w:gridAfter w:val="6"/>
          <w:wAfter w:w="12785" w:type="dxa"/>
        </w:trPr>
        <w:tc>
          <w:tcPr>
            <w:tcW w:w="14992" w:type="dxa"/>
            <w:gridSpan w:val="13"/>
          </w:tcPr>
          <w:p w:rsidR="00293737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2 четверть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13.11.15</w:t>
            </w:r>
          </w:p>
        </w:tc>
        <w:tc>
          <w:tcPr>
            <w:tcW w:w="1314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русской народной и духовной музыки. Духовный концерт.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4" w:type="dxa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3695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Духовная и светская музыкальная культура России во второй половине XVII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. и XVIII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 Духовная музыка русских композиторов: хоровой концерт.</w:t>
            </w:r>
          </w:p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музыки. Жанр хорового концерта. Полифоническое изложение материала.</w:t>
            </w:r>
          </w:p>
          <w:p w:rsidR="00F409ED" w:rsidRPr="00D965F9" w:rsidRDefault="00F409ED" w:rsidP="00D965F9">
            <w:pPr>
              <w:numPr>
                <w:ilvl w:val="0"/>
                <w:numId w:val="1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М. Березовский. Духовный концерт «Не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отвержи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мене во время старости» 1часть. </w:t>
            </w:r>
          </w:p>
          <w:p w:rsidR="00F409ED" w:rsidRPr="00D965F9" w:rsidRDefault="00F409ED" w:rsidP="00D965F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Б. Окуджава «Молитва»</w:t>
            </w:r>
          </w:p>
        </w:tc>
        <w:tc>
          <w:tcPr>
            <w:tcW w:w="2967" w:type="dxa"/>
          </w:tcPr>
          <w:p w:rsidR="00F409ED" w:rsidRPr="00D965F9" w:rsidRDefault="00F409ED" w:rsidP="00D965F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особенности развития народной и духовной музыки в Древней Руси, знакомство с некоторыми характерными этапами развития церковной музыки в историческом контексте (от знаменного распева до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партесного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пения). Знать композитора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М. Березовского.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по характерным признакам определять принадлеж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народная, рели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20.11.15</w:t>
            </w:r>
          </w:p>
        </w:tc>
        <w:tc>
          <w:tcPr>
            <w:tcW w:w="1314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296684" w:rsidRPr="00D965F9" w:rsidRDefault="00296684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Кикта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«Фрески Софии Киевской».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3695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Духовные сюжеты и образы в современной музыке. Особенности современной трактовки.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из концертной симфонии В.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Кикта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«Фрески Софии Киевской»:</w:t>
            </w:r>
          </w:p>
          <w:p w:rsidR="00F409ED" w:rsidRPr="00D965F9" w:rsidRDefault="00F409ED" w:rsidP="00D965F9">
            <w:pPr>
              <w:numPr>
                <w:ilvl w:val="0"/>
                <w:numId w:val="1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«№3 Орнамент»;</w:t>
            </w:r>
          </w:p>
          <w:p w:rsidR="00F409ED" w:rsidRPr="00D965F9" w:rsidRDefault="00F409ED" w:rsidP="00D965F9">
            <w:pPr>
              <w:numPr>
                <w:ilvl w:val="0"/>
                <w:numId w:val="1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«№6. Борьба ряженых»;</w:t>
            </w:r>
          </w:p>
          <w:p w:rsidR="00F409ED" w:rsidRPr="00D965F9" w:rsidRDefault="00F409ED" w:rsidP="00D965F9">
            <w:pPr>
              <w:numPr>
                <w:ilvl w:val="0"/>
                <w:numId w:val="1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«№7. Музыкант».</w:t>
            </w:r>
          </w:p>
          <w:p w:rsidR="00F409ED" w:rsidRPr="00D965F9" w:rsidRDefault="00F409ED" w:rsidP="00D965F9">
            <w:pPr>
              <w:numPr>
                <w:ilvl w:val="0"/>
                <w:numId w:val="1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Б. Окуджава «Молитва»</w:t>
            </w:r>
          </w:p>
        </w:tc>
        <w:tc>
          <w:tcPr>
            <w:tcW w:w="2967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Знать/понимать: какими средствами в современной музыке раскрываются религиозные сюжеты.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наблюдать за развитием музыки, выявлять средства выразительности разных видов иску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сств в с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оздании единого образа на примере музыки В.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Кикты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 соотносить музыкальные сочинения с произведениями других видов искусств.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27.11.15</w:t>
            </w:r>
          </w:p>
        </w:tc>
        <w:tc>
          <w:tcPr>
            <w:tcW w:w="1314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296684" w:rsidRPr="00D965F9" w:rsidRDefault="00296684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Симфония </w:t>
            </w:r>
            <w:r w:rsidR="00F409ED" w:rsidRPr="00D965F9">
              <w:rPr>
                <w:rFonts w:eastAsia="Times New Roman"/>
                <w:sz w:val="24"/>
                <w:szCs w:val="24"/>
                <w:lang w:eastAsia="ru-RU"/>
              </w:rPr>
              <w:t>«Перезвоны»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В. Гаврилина:</w:t>
            </w:r>
          </w:p>
          <w:p w:rsidR="00F409ED" w:rsidRPr="00D965F9" w:rsidRDefault="00296684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="00F409ED" w:rsidRPr="00D965F9">
              <w:rPr>
                <w:rFonts w:eastAsia="Times New Roman"/>
                <w:sz w:val="24"/>
                <w:szCs w:val="24"/>
                <w:lang w:eastAsia="ru-RU"/>
              </w:rPr>
              <w:t>Молитва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="00F409ED"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3695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Связь музыки В.Гаврилина с русским народным музыкальным творчеством. Жанр молитвы в музыке отечественных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композиторов.</w:t>
            </w:r>
          </w:p>
          <w:p w:rsidR="00F409ED" w:rsidRPr="00D965F9" w:rsidRDefault="00F409ED" w:rsidP="00D965F9">
            <w:pPr>
              <w:numPr>
                <w:ilvl w:val="0"/>
                <w:numId w:val="1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Гаврилин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«Весна» и «Осень» из вокального цикла «Времена года». </w:t>
            </w:r>
          </w:p>
          <w:p w:rsidR="00F409ED" w:rsidRPr="00D965F9" w:rsidRDefault="00F409ED" w:rsidP="00D965F9">
            <w:pPr>
              <w:numPr>
                <w:ilvl w:val="0"/>
                <w:numId w:val="1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В. Гаврилин. Фрагменты из симфонии-действа «Перезвоны»: «Вечерняя музыка»; «Весело на душе»; «Молитва»; «№2. Смерть разбойника»; « №4. Ерунда»; «№8.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Ти-ри-ри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». </w:t>
            </w:r>
          </w:p>
          <w:p w:rsidR="00F409ED" w:rsidRPr="00D965F9" w:rsidRDefault="00F409ED" w:rsidP="00D965F9">
            <w:pPr>
              <w:numPr>
                <w:ilvl w:val="0"/>
                <w:numId w:val="1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Песня иеромонаха Романа «В минуту трудную сию…»</w:t>
            </w:r>
          </w:p>
          <w:p w:rsidR="00F409ED" w:rsidRPr="00D965F9" w:rsidRDefault="00F409ED" w:rsidP="00D965F9">
            <w:pPr>
              <w:numPr>
                <w:ilvl w:val="0"/>
                <w:numId w:val="1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Б. Окуджава «Молитва»</w:t>
            </w:r>
          </w:p>
        </w:tc>
        <w:tc>
          <w:tcPr>
            <w:tcW w:w="2967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значение выявления глубоких связей с русским народным музыкальным творчеством и осмысление интонационно-жанрового богатства народной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музыки, значение молитвы в музыке отечественных композиторов.</w:t>
            </w:r>
          </w:p>
          <w:p w:rsidR="00F409ED" w:rsidRPr="00D965F9" w:rsidRDefault="00F409ED" w:rsidP="00D96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соотносить музыкальные сочинения с произведениями других видов искусств, размышлять о музыке, высказывать суждения об основной идее, </w:t>
            </w:r>
          </w:p>
          <w:p w:rsidR="00F409ED" w:rsidRPr="00D965F9" w:rsidRDefault="00F409ED" w:rsidP="00D96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 средствах и формах ее воплощения, проявлять навыки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вокально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– хоровой работы.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04.12.15</w:t>
            </w:r>
          </w:p>
        </w:tc>
        <w:tc>
          <w:tcPr>
            <w:tcW w:w="1314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Образы духовной музыки Западной Европы.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Небесное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и земное в музыке Баха. Полифония. Фуга. Хорал.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695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западноевропейской музыки эпохи Барокко.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Музыка И.С. Баха как вечно живое искусство, возвышающее душу человека).</w:t>
            </w:r>
            <w:proofErr w:type="gramEnd"/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Характерные особенности музыкального языка И.С. Баха. Выразительные возможности органа. Особенности развития музыки в полифонии. Полифонический 2-частный цикл: токката и фуга, прелюдия и фуга.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Современная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рок-обработка музыки И.С. Баха.</w:t>
            </w:r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И.С. Бах «Токката» ре минор.</w:t>
            </w:r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И.С. Бах «Токката» ре минор в </w:t>
            </w:r>
            <w:proofErr w:type="spellStart"/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рок-обработке</w:t>
            </w:r>
            <w:proofErr w:type="spellEnd"/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И.С. Бах. Хорал «Проснитесь, голос к вам взывает».</w:t>
            </w:r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И.С. Бах. «Рождественская оратория №2» Хорал.</w:t>
            </w:r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И.С. Бах «Рождественская оратория №4» Хорал.</w:t>
            </w:r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«Атланты»</w:t>
            </w:r>
          </w:p>
        </w:tc>
        <w:tc>
          <w:tcPr>
            <w:tcW w:w="2967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определения музыкальных жанров и терминов: фуга, токката, полифония, хорал, кантата, реквием.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Знать имена зарубежных композиторов - И. Бах, и их произведения. Понимать особенности полифонического изложения музыки. Получить представление о стиле барокко.</w:t>
            </w:r>
          </w:p>
          <w:p w:rsidR="00F409ED" w:rsidRPr="00D965F9" w:rsidRDefault="00F409ED" w:rsidP="00D96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проводить инто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национно-образный ана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лиз музыки и выявлять принцип ее развития, сравнения различных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исполнительских трактовок одного и того же произведения и выявления их своеобразия, размышлять о музыке, высказывать суждения об основной идее, о средствах и формах ее воплощения, проявлять навыки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вокально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– хоровой работы.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11.12.15</w:t>
            </w:r>
          </w:p>
        </w:tc>
        <w:tc>
          <w:tcPr>
            <w:tcW w:w="1314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F409ED" w:rsidRPr="00D965F9" w:rsidRDefault="00296684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скорби и печали</w:t>
            </w:r>
          </w:p>
        </w:tc>
        <w:tc>
          <w:tcPr>
            <w:tcW w:w="2224" w:type="dxa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695" w:type="dxa"/>
            <w:gridSpan w:val="3"/>
            <w:vAlign w:val="center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Музыка И.С. Баха как вечно живое искусство, возвышающее душу человека).</w:t>
            </w:r>
            <w:proofErr w:type="gramEnd"/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Характерные особенности музыкального языка И.С. Баха. И.С. Бах. Хорал «Проснитесь, голос к вам взывает».</w:t>
            </w:r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И.С. Бах. «Рождественская оратория №2» Хорал.</w:t>
            </w:r>
          </w:p>
          <w:p w:rsidR="00F409ED" w:rsidRPr="00D965F9" w:rsidRDefault="00F409ED" w:rsidP="00D965F9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И.С. Бах «Рождественская оратория №4» Хорал.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«Атланты»</w:t>
            </w:r>
          </w:p>
        </w:tc>
        <w:tc>
          <w:tcPr>
            <w:tcW w:w="2967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определения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музы-кальных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жанров и терминов: фуга, токката, полифония, хорал, кантата, реквием.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Знать имена зарубежных композиторов - И. Бах, и их произведения. Понимать особенности полифонического изложения музыки. Получить представление о стиле барокко.</w:t>
            </w:r>
          </w:p>
          <w:p w:rsidR="00F409ED" w:rsidRPr="00D965F9" w:rsidRDefault="00F409ED" w:rsidP="00D96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проводить инто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национно-образный ана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лиз музыки и выявлять принцип ее развития, сравнения различных исполнительских трактовок одного и того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же произведения и выявления их своеобразия, размышлять о музыке, высказывать суждения об основной идее, о средствах и формах ее воплощения, проявлять навыки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вокально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– хоровой работы.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18.12.15</w:t>
            </w:r>
          </w:p>
        </w:tc>
        <w:tc>
          <w:tcPr>
            <w:tcW w:w="1314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Фортуна правит миром. </w:t>
            </w:r>
          </w:p>
        </w:tc>
        <w:tc>
          <w:tcPr>
            <w:tcW w:w="2224" w:type="dxa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расширения знаний.</w:t>
            </w:r>
          </w:p>
        </w:tc>
        <w:tc>
          <w:tcPr>
            <w:tcW w:w="3695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 (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К.Орф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), особенности трактовки драматической и лирической сфер музыки на примере образцов камерной инструментальной музыки.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из кантаты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Перголези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Стабат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матер»: </w:t>
            </w:r>
          </w:p>
          <w:p w:rsidR="00F409ED" w:rsidRPr="00D965F9" w:rsidRDefault="00F409ED" w:rsidP="00D965F9">
            <w:pPr>
              <w:numPr>
                <w:ilvl w:val="0"/>
                <w:numId w:val="1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«№1.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Стабат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матер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долороза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:rsidR="00F409ED" w:rsidRPr="00D965F9" w:rsidRDefault="00F409ED" w:rsidP="00D965F9">
            <w:pPr>
              <w:numPr>
                <w:ilvl w:val="0"/>
                <w:numId w:val="1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«№13.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Амен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».</w:t>
            </w:r>
          </w:p>
          <w:p w:rsidR="00F409ED" w:rsidRPr="00D965F9" w:rsidRDefault="00F409ED" w:rsidP="00D965F9">
            <w:pPr>
              <w:numPr>
                <w:ilvl w:val="0"/>
                <w:numId w:val="1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В.А. Моцарт «Реквием»: «№1ч. Реквием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атернам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из сценической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кантаты К.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Орфа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«Кармина Бурана»: « №1. О, Фортуна!»:</w:t>
            </w:r>
          </w:p>
          <w:p w:rsidR="00F409ED" w:rsidRPr="00D965F9" w:rsidRDefault="00F409ED" w:rsidP="00D965F9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 №2. Оплакиваю раны, нанесённые мне судьбой»</w:t>
            </w:r>
          </w:p>
          <w:p w:rsidR="00F409ED" w:rsidRPr="00D965F9" w:rsidRDefault="00F409ED" w:rsidP="00D965F9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«№5. Тая, исчезает снег»</w:t>
            </w:r>
          </w:p>
          <w:p w:rsidR="00F409ED" w:rsidRPr="00D965F9" w:rsidRDefault="00F409ED" w:rsidP="00D965F9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«№8. Купец, продай мне краску»; «№20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риходите, приходи»</w:t>
            </w:r>
          </w:p>
          <w:p w:rsidR="00F409ED" w:rsidRPr="00D965F9" w:rsidRDefault="00F409ED" w:rsidP="00D965F9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«№21. На неверных весах моей души».</w:t>
            </w:r>
          </w:p>
          <w:p w:rsidR="00F409ED" w:rsidRPr="00D965F9" w:rsidRDefault="00F409ED" w:rsidP="00D965F9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«Атланты»</w:t>
            </w:r>
          </w:p>
        </w:tc>
        <w:tc>
          <w:tcPr>
            <w:tcW w:w="2967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особенности языка западноевропейской музыки на примере кантаты и реквиема. Знать произведения К.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Орфа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– сценическая кантата, особенности его творчества, понятия: реквием, кантата, полифония.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совершенствовать умения и навыки самообразования, проводить инто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национно-образный ана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лиз музыки и выявлять принцип ее развития, выявлять средства музыкальной выразительности и приемы развития музыки.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24" w:type="dxa"/>
            <w:gridSpan w:val="2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25.12.15</w:t>
            </w:r>
          </w:p>
        </w:tc>
        <w:tc>
          <w:tcPr>
            <w:tcW w:w="1314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Авторская музыка: прошлое и настоящее.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695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Неоднозначность терминов «легкая» и «серьезная» музыка. Взаимопроникновения «легкой» и «серьезной» музыки, особенности их взаимоотношения в различных пластах современного музыкального искусства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ардовская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песня 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      </w:r>
          </w:p>
          <w:p w:rsidR="00F409ED" w:rsidRPr="00D965F9" w:rsidRDefault="00F409ED" w:rsidP="00D965F9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Тухманов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«Из вагантов» - из вокальной </w:t>
            </w:r>
            <w:proofErr w:type="spellStart"/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рок-сюиты</w:t>
            </w:r>
            <w:proofErr w:type="spellEnd"/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«По волне моей памяти». </w:t>
            </w:r>
          </w:p>
          <w:p w:rsidR="00F409ED" w:rsidRPr="00D965F9" w:rsidRDefault="00F409ED" w:rsidP="00D965F9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«Гаудеамус» - Международный студенческий гимн.</w:t>
            </w:r>
          </w:p>
          <w:p w:rsidR="00F409ED" w:rsidRPr="00D965F9" w:rsidRDefault="00F409ED" w:rsidP="00D965F9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«Снег»; </w:t>
            </w:r>
          </w:p>
        </w:tc>
        <w:tc>
          <w:tcPr>
            <w:tcW w:w="2967" w:type="dxa"/>
          </w:tcPr>
          <w:p w:rsidR="00F409ED" w:rsidRPr="00D965F9" w:rsidRDefault="00F409ED" w:rsidP="00D965F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определения музыкальных жанров и терминов: авторская песня, имена авторов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бардовской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песни: Б. Окуджава, Ю. Ким, В. Высоцкий, 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 Историю развития авторской песни.</w:t>
            </w:r>
          </w:p>
          <w:p w:rsidR="00F409ED" w:rsidRPr="00D965F9" w:rsidRDefault="00F409ED" w:rsidP="00D965F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 и выявления их своеобразия; сравнивать различные исполнительские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трактовки одного и того же произведения и выявления их своеобразия.</w:t>
            </w:r>
          </w:p>
        </w:tc>
      </w:tr>
      <w:tr w:rsidR="00F409ED" w:rsidRPr="00D965F9" w:rsidTr="00293737">
        <w:tc>
          <w:tcPr>
            <w:tcW w:w="14992" w:type="dxa"/>
            <w:gridSpan w:val="13"/>
          </w:tcPr>
          <w:p w:rsidR="00F409ED" w:rsidRPr="00D965F9" w:rsidRDefault="00973224" w:rsidP="00D965F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Т</w:t>
            </w:r>
            <w:r w:rsidR="00F409ED" w:rsidRPr="00D965F9">
              <w:rPr>
                <w:rFonts w:eastAsia="Times New Roman"/>
                <w:b/>
                <w:sz w:val="24"/>
                <w:szCs w:val="24"/>
                <w:lang w:eastAsia="ru-RU"/>
              </w:rPr>
              <w:t>ема II полугодия: “Мир образов камерной и симфонической музыки”</w:t>
            </w:r>
          </w:p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324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166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95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D965F9">
              <w:rPr>
                <w:b/>
                <w:sz w:val="24"/>
                <w:szCs w:val="24"/>
              </w:rPr>
              <w:t xml:space="preserve">тема </w:t>
            </w:r>
            <w:r w:rsidRPr="00D965F9">
              <w:rPr>
                <w:b/>
                <w:sz w:val="24"/>
                <w:szCs w:val="24"/>
                <w:lang w:val="en-US"/>
              </w:rPr>
              <w:t>II</w:t>
            </w:r>
            <w:r w:rsidRPr="00D965F9">
              <w:rPr>
                <w:b/>
                <w:sz w:val="24"/>
                <w:szCs w:val="24"/>
              </w:rPr>
              <w:t xml:space="preserve"> полугодия: </w:t>
            </w:r>
            <w:r w:rsidRPr="00D965F9">
              <w:rPr>
                <w:b/>
                <w:i/>
                <w:sz w:val="24"/>
                <w:szCs w:val="24"/>
              </w:rPr>
              <w:t>“Мир образов камерной и симфонической музыки”</w:t>
            </w:r>
          </w:p>
          <w:p w:rsidR="00F409ED" w:rsidRPr="00D965F9" w:rsidRDefault="00F409ED" w:rsidP="00D965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65F9">
              <w:rPr>
                <w:sz w:val="24"/>
                <w:szCs w:val="24"/>
              </w:rPr>
              <w:t>3 четверть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15.01.16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Джаз – искусство 20 века.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Неоднозначность терминов «легкая» и «серьезная» музыка.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искусства: джаз - спиричуэл, блюз.</w:t>
            </w:r>
            <w:proofErr w:type="gramEnd"/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Взаимодействие легкой и серьезной музыки. Определение джаза. Истоки джаза (спиричуэл, блюз).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Импровизационность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джазовой музыки. Джазовые обработки.</w:t>
            </w:r>
          </w:p>
          <w:p w:rsidR="00F409ED" w:rsidRPr="00D965F9" w:rsidRDefault="00F409ED" w:rsidP="00D965F9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Спиричуэл «Бог осушит мои слёзы»</w:t>
            </w:r>
          </w:p>
          <w:p w:rsidR="00F409ED" w:rsidRPr="00D965F9" w:rsidRDefault="00F409ED" w:rsidP="00D965F9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Спиричуэл «Вернёмся с Иисусом».</w:t>
            </w:r>
          </w:p>
          <w:p w:rsidR="00F409ED" w:rsidRPr="00D965F9" w:rsidRDefault="00F409ED" w:rsidP="00D965F9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Блюз «Сегодня я пою блюз». </w:t>
            </w:r>
          </w:p>
          <w:p w:rsidR="00F409ED" w:rsidRPr="00D965F9" w:rsidRDefault="00F409ED" w:rsidP="00D965F9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Дж. Гершвин. «Любимый мой».</w:t>
            </w:r>
          </w:p>
          <w:p w:rsidR="00F409ED" w:rsidRPr="00D965F9" w:rsidRDefault="00F409ED" w:rsidP="00D965F9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И. Миллс-Д.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Эллингтон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«Караван» в исп. джаз-оркестра </w:t>
            </w:r>
            <w:proofErr w:type="spellStart"/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/у Д.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Эллингтона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965F9" w:rsidRDefault="00F409ED" w:rsidP="00D965F9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И. Миллс-Д.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Эллингтон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«Караван» в исп. джаз-оркестра </w:t>
            </w:r>
            <w:proofErr w:type="spellStart"/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/у Л. Утёсова.</w:t>
            </w:r>
          </w:p>
          <w:p w:rsidR="00F409ED" w:rsidRPr="00D965F9" w:rsidRDefault="00F409ED" w:rsidP="00D965F9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М. Минков «Старый рояль».</w:t>
            </w:r>
          </w:p>
          <w:p w:rsidR="00F409ED" w:rsidRPr="00D965F9" w:rsidRDefault="00F409ED" w:rsidP="00D965F9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У. Хьюстон «Я всегда буду тебя любить».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истоки джаза, определения музыкальных жанров и терминов: джаз, спиричуэл, блюз. Знать имена выдающихся джазовых композиторов и исполнителей: Дж. Гершвин, Л.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Эллингтон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анализировать различные трактовки одного и того же произведения, аргументируя исполнительскую интерпре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22.01.15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Вечные темы искусства и жизни.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Вводный урок. Расширение и углубление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 - прелюдия, этюд.</w:t>
            </w:r>
          </w:p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 Шопена. Закрепление жанра ноктюрна. Программная и не программная музыка.</w:t>
            </w:r>
          </w:p>
          <w:p w:rsidR="00F409ED" w:rsidRPr="00D965F9" w:rsidRDefault="00F409ED" w:rsidP="00D965F9">
            <w:pPr>
              <w:numPr>
                <w:ilvl w:val="0"/>
                <w:numId w:val="2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Ф.Шопен. «Этюд № 12».</w:t>
            </w:r>
          </w:p>
          <w:p w:rsidR="00F409ED" w:rsidRPr="00D965F9" w:rsidRDefault="00F409ED" w:rsidP="00D965F9">
            <w:pPr>
              <w:numPr>
                <w:ilvl w:val="0"/>
                <w:numId w:val="2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 Шопен. «Прелюдия №24» ре минор.</w:t>
            </w:r>
          </w:p>
          <w:p w:rsidR="00F409ED" w:rsidRPr="00D965F9" w:rsidRDefault="00F409ED" w:rsidP="00D965F9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Я. Френкель, сл. Ю.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«Баллада о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гитаре и трубе».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что жизнь – единая основа художественных образов любого вида искусства. Понимать, что все искусства связаны между собой. Своеобразие и специфика художественных образов камерной и симфонической музыки. Знать выдающихся исполнителей симфонической и камерной музыки.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выразительно исполнять песни. Размышлять о музыке, выражать собственную позицию относительно прослушанной музыки.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29.01.16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камерной музыки.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Романтизм в западноевропейской музыке. Развитие жанров светской музыки: камерная инструментальная.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Переплетение эпических, лирических и драматических образов. Сходство и различие как основной принцип развития и построения музыки. Контраст как основной принцип развития в музыке. Разнообразие жанров камерной музыки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F409ED" w:rsidRPr="00D965F9" w:rsidRDefault="00F409ED" w:rsidP="00D965F9">
            <w:pPr>
              <w:numPr>
                <w:ilvl w:val="0"/>
                <w:numId w:val="2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Ф. Шопен «Баллада №1» соль минор.</w:t>
            </w:r>
          </w:p>
          <w:p w:rsidR="00F409ED" w:rsidRPr="00D965F9" w:rsidRDefault="00F409ED" w:rsidP="00D965F9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Я. Френкель, сл. Ю.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«Баллада о гитаре и трубе».</w:t>
            </w:r>
          </w:p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Знать/понимать: жанры камерной музыки: инструментальная баллада, ноктюрн, прелюдия, инструментальный концерт. Понимать строение музыкальных форм: рондо, вариация.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узнавать произведения определенного композитора. Размышлять о музыке, выражать собственную позицию относительно прослушанной музыки. Анализировать различные трактовки одного и того же музыкального жанра, аргументируя интерпре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тацию замысла композитора.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05.02.16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Инструментальная баллада. Ночной пейзаж.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расширения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Романтизм в западноевропейской музыке. Развитие жанров светской музыки: камерная инструментальная – инструментальная баллада, ноктюрн. Сравнительная характеристика особенностей восприятия мира композиторами.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Особенности жанра инструментальной баллады. Ф. Шопен – создатель жанра инструментальной баллады. Разнообразие музыкальных образов в одном произведении. Расширение представлений о жанре ноктюрна. Особенности претворения образа-пейзажа.</w:t>
            </w:r>
          </w:p>
          <w:p w:rsidR="00F409ED" w:rsidRPr="00D965F9" w:rsidRDefault="00F409ED" w:rsidP="00D965F9">
            <w:pPr>
              <w:numPr>
                <w:ilvl w:val="0"/>
                <w:numId w:val="2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Ф. Шопен «Ноктюрн» фа минор.</w:t>
            </w:r>
          </w:p>
          <w:p w:rsidR="00F409ED" w:rsidRPr="00D965F9" w:rsidRDefault="00F409ED" w:rsidP="00D965F9">
            <w:pPr>
              <w:numPr>
                <w:ilvl w:val="0"/>
                <w:numId w:val="2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П. Чайковский «Ноктюрн» до-диез минор.</w:t>
            </w:r>
          </w:p>
          <w:p w:rsidR="00F409ED" w:rsidRPr="00D965F9" w:rsidRDefault="00F409ED" w:rsidP="00D965F9">
            <w:pPr>
              <w:numPr>
                <w:ilvl w:val="0"/>
                <w:numId w:val="2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А.П. Бородин «Ноктюрн» из «Квартета №2». Я. Френкель, сл. Ю.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«Баллада о гитаре и трубе».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что баллада один из жанров романтического искусства, а создателем инструментальной баллады был Ф. Шопен.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выразительно исполнять песни, передавая в них музыкальные образы. Размышлять о музыке,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выражать собственную позицию относительно прослушанной музыки. Анализировать различные трактовки одного и того же музыкального жанра, аргументируя интерпре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softHyphen/>
              <w:t>тацию замысла композитора.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12.02.16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Инструментальный концерт. «Итальянский концерт».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западноевропейской музыки эпохи Барокко. Зарубежная духовная музыка в синтезе с храмовым искусством.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Новый круг образов, отражающих чувства и настроения человека, его жизнь в многообразных проявления</w:t>
            </w:r>
            <w:proofErr w:type="gramEnd"/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Зарождение и развитие жанра инструментального концерта.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Вивальди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«Весна» из цикла «Времена года»:</w:t>
            </w:r>
          </w:p>
          <w:p w:rsidR="00F409ED" w:rsidRPr="00D965F9" w:rsidRDefault="00F409ED" w:rsidP="00D965F9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Вивальди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«Зима» из цикла «Времена года».</w:t>
            </w:r>
          </w:p>
          <w:p w:rsidR="00F409ED" w:rsidRPr="00D965F9" w:rsidRDefault="00F409ED" w:rsidP="00D965F9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Вивальди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«Весна» 1часть из цикла «Времена года» в аранжировке джаз-оркестра Р. Фола.</w:t>
            </w:r>
          </w:p>
          <w:p w:rsidR="00F409ED" w:rsidRPr="00D965F9" w:rsidRDefault="00F409ED" w:rsidP="00D965F9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Вивальди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«Зима» 2 часть из цикла «Времена года» в аранжировке джаз-оркестра Р. Фола.</w:t>
            </w:r>
          </w:p>
          <w:p w:rsidR="00F409ED" w:rsidRPr="00D965F9" w:rsidRDefault="00F409ED" w:rsidP="00D965F9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И.С. Бах «Итальянский концерт».</w:t>
            </w:r>
          </w:p>
          <w:p w:rsidR="00F409ED" w:rsidRPr="00D965F9" w:rsidRDefault="00F409ED" w:rsidP="00D965F9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О. Митяев «Как здорово».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значение программной музыки, закрепить представления о различных видах концерта: хоровой духовный концерт, инструментальны, особенности стиля барокко.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определять форму музыкального произведения, определять тембры музыкальных инструментов, определять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выразительные и изобразительные образы в музыке, сопоставлять поэтические и музыкальные произведения.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19.02.16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«Космический пейзаж». «Быть может, вся природа – мозаика цветов?» Картинная галерея.</w:t>
            </w: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столетия.</w:t>
            </w:r>
          </w:p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Образ-пейзаж. Приемы развития современной музыки. Выразительность и изобразительность в музыке. Контраст образных сфер. Моделирование ситуации восприятия не программного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произведения. Выразительные возможности электромузыкального инструмента. Выразительность и изобразительность в музыке.</w:t>
            </w:r>
          </w:p>
          <w:p w:rsidR="00F409ED" w:rsidRPr="00D965F9" w:rsidRDefault="00F409ED" w:rsidP="00D965F9">
            <w:pPr>
              <w:numPr>
                <w:ilvl w:val="0"/>
                <w:numId w:val="2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Ч.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Айвз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«Космический пейзаж».</w:t>
            </w:r>
          </w:p>
          <w:p w:rsidR="00F409ED" w:rsidRPr="00D965F9" w:rsidRDefault="00F409ED" w:rsidP="00D965F9">
            <w:pPr>
              <w:numPr>
                <w:ilvl w:val="0"/>
                <w:numId w:val="2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Э. Артемьев «Мозаика».</w:t>
            </w:r>
          </w:p>
          <w:p w:rsidR="00F409ED" w:rsidRPr="00D965F9" w:rsidRDefault="00F409ED" w:rsidP="00D965F9">
            <w:pPr>
              <w:numPr>
                <w:ilvl w:val="0"/>
                <w:numId w:val="2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О. Митяев «Как здорово».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осознать взаимопроникновение и смысловое единство слова, музыки, изобразительного искусства, а также легкой и серьезной музыки. Синтезатор.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определять форму музыкального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26.02.16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симфонической музыки «Метель». Музыкальные иллюстрации к повести А.С Пушкина.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Урок-общение и усвоение новых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Г. Свиридов.</w:t>
            </w:r>
          </w:p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 Свиридова. Особенности развития музыкального образа в программной музыке.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музыкальных иллюстраций к повести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Пушкина «Тройка» Г. Свиридова «Метель»: </w:t>
            </w:r>
          </w:p>
          <w:p w:rsidR="00F409ED" w:rsidRPr="00D965F9" w:rsidRDefault="00F409ED" w:rsidP="00D965F9">
            <w:pPr>
              <w:numPr>
                <w:ilvl w:val="0"/>
                <w:numId w:val="2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«Тройка»; «Вальс»; «Весна и осень»; «Романс»; «Пастораль»; «Военный марш»; «Венчание».</w:t>
            </w:r>
          </w:p>
          <w:p w:rsidR="00F409ED" w:rsidRPr="00D965F9" w:rsidRDefault="00F409ED" w:rsidP="00D965F9">
            <w:pPr>
              <w:numPr>
                <w:ilvl w:val="0"/>
                <w:numId w:val="2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Н. Зубов. «Не уходи».</w:t>
            </w:r>
          </w:p>
          <w:p w:rsidR="00F409ED" w:rsidRPr="00D965F9" w:rsidRDefault="00F409ED" w:rsidP="00D965F9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О. Митяев «Как здорово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понимать значение симфонического оркестра в раскрытии образов литературного сочинения. Различать звучание различных музыкальных инструментов, понимать определение программной музыки.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выразительно исполнять песни. Размышлять о музыке, выражать собственную позицию относительно прослушанной музыки. Определять тембры музыкальных инструментов, выявлять средства выразительности, форму, приемы развития музыкальных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произведений. 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04.03.16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</w:t>
            </w:r>
            <w:r w:rsidR="001C76D6" w:rsidRPr="00D965F9">
              <w:rPr>
                <w:rFonts w:eastAsia="Times New Roman"/>
                <w:sz w:val="24"/>
                <w:szCs w:val="24"/>
                <w:lang w:eastAsia="ru-RU"/>
              </w:rPr>
              <w:t>ы симфонической музыки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Урок-обобщение и усвоение новых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Г. Свиридов.</w:t>
            </w:r>
          </w:p>
          <w:p w:rsidR="00F409ED" w:rsidRPr="00D965F9" w:rsidRDefault="00F409ED" w:rsidP="00D965F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русской природы в музыке Г. Свиридова. Возможности симфонического оркестра в раскрытии образов литературного произведения. Стилистические особенности музыкального языка Г. Свиридова. Особенности развития музыкального образа в программной музыке.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музыкальных иллюстраций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Знать/понимать: понимать значение симфонического оркестра в раскрытии образов литературного сочинения. Различать звучание различных музыкальных инструментов, понимать определение программной музыки.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выразительно исполнять песни. Размышлять о музыке, выражать собственную позицию относительно прослушанной музыки. Определять тембры музыкальных инструментов, выявлять средства выразительности, форму, приемы развития музыкальных произведений. 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11.03.16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Симфоническое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развитие музыкальных образов. «В печали весел, а в веселье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печален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». Связь времен.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Расширение и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углубление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Особенности трактовки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драматической и лирической сфер музыки на примере образцов камерной инструментальной музыки.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Особенности жанров симфонии и оркестровой сюиты. Стилистические особенности музыкального языка В. Моцарта и П.И. Чайковского.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      </w:r>
          </w:p>
          <w:p w:rsidR="00F409ED" w:rsidRPr="00D965F9" w:rsidRDefault="00F409ED" w:rsidP="00D965F9">
            <w:pPr>
              <w:numPr>
                <w:ilvl w:val="0"/>
                <w:numId w:val="2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В. А. Моцарт «Симфония № 40».</w:t>
            </w:r>
          </w:p>
          <w:p w:rsidR="00F409ED" w:rsidRPr="00D965F9" w:rsidRDefault="00F409ED" w:rsidP="00D965F9">
            <w:pPr>
              <w:numPr>
                <w:ilvl w:val="0"/>
                <w:numId w:val="2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В.А. Моцарт «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Авэ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верум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».</w:t>
            </w:r>
          </w:p>
          <w:p w:rsidR="00F409ED" w:rsidRPr="00D965F9" w:rsidRDefault="00F409ED" w:rsidP="00D965F9">
            <w:pPr>
              <w:numPr>
                <w:ilvl w:val="0"/>
                <w:numId w:val="2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П. И. Чайковский «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Моцартиана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», оркестровая сюита №4.</w:t>
            </w:r>
          </w:p>
          <w:p w:rsidR="00F409ED" w:rsidRPr="00D965F9" w:rsidRDefault="00F409ED" w:rsidP="00D965F9">
            <w:pPr>
              <w:numPr>
                <w:ilvl w:val="0"/>
                <w:numId w:val="2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имена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выдающихся русских: П. Чайковский и зарубежных - В. Моцарт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омпозиторов и их произведения, уметь войти в мир музыкальных образов композиторов П. Чайковского и В. Моцарта. Понимать значение интерпретаций в произведениях.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осознать взаимопроникновение и смысловое единство слова, музыки, сценического действия, изобразительного искусства, хореографии, а также легкой и серьезной музыки. Сравнивать, анализировать, высказывать собственную точку зрения.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36" w:type="dxa"/>
            <w:gridSpan w:val="3"/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18.03.16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Симфоническое развитие музыкальных образов.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«В печали весел, а в веселье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печален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». Связь времен.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Расширение и углубление знаний.</w:t>
            </w:r>
          </w:p>
        </w:tc>
        <w:tc>
          <w:tcPr>
            <w:tcW w:w="3290" w:type="dxa"/>
            <w:vAlign w:val="center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жанров симфонии и оркестровой сюиты. Стилистические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особенности музыкального языка В. Моцарта и П.И. Чайковского.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П. И. Чайковский «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Моцартиана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», оркестровая сюита №4</w:t>
            </w:r>
          </w:p>
        </w:tc>
        <w:tc>
          <w:tcPr>
            <w:tcW w:w="3109" w:type="dxa"/>
            <w:gridSpan w:val="2"/>
            <w:vAlign w:val="center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имена выдающихся русских: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И. Чайковский ,Глинки.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Понимать значение интерпретаций в произведениях. 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осознать взаимопроникновение и смысловое единство слова, музыки, сценического действия, изобразительного искусства, хореографии, а также легкой и серьезной музыки.</w:t>
            </w:r>
          </w:p>
        </w:tc>
      </w:tr>
      <w:tr w:rsidR="00293737" w:rsidRPr="00D965F9" w:rsidTr="00293737">
        <w:trPr>
          <w:gridAfter w:val="1"/>
          <w:wAfter w:w="2006" w:type="dxa"/>
        </w:trPr>
        <w:tc>
          <w:tcPr>
            <w:tcW w:w="14992" w:type="dxa"/>
            <w:gridSpan w:val="13"/>
          </w:tcPr>
          <w:p w:rsidR="00293737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4 четверть</w:t>
            </w:r>
          </w:p>
        </w:tc>
        <w:tc>
          <w:tcPr>
            <w:tcW w:w="284" w:type="dxa"/>
          </w:tcPr>
          <w:p w:rsidR="00293737" w:rsidRPr="00D965F9" w:rsidRDefault="00293737" w:rsidP="00D965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182" w:type="dxa"/>
            <w:gridSpan w:val="2"/>
            <w:vAlign w:val="center"/>
          </w:tcPr>
          <w:p w:rsidR="00293737" w:rsidRPr="00D965F9" w:rsidRDefault="00293737" w:rsidP="00D965F9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5313" w:type="dxa"/>
            <w:gridSpan w:val="2"/>
            <w:vAlign w:val="center"/>
          </w:tcPr>
          <w:p w:rsidR="00293737" w:rsidRPr="00D965F9" w:rsidRDefault="00293737" w:rsidP="00D965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36" w:type="dxa"/>
            <w:gridSpan w:val="3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293737"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.04.</w:t>
            </w:r>
            <w:r w:rsidR="00293737"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2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Программная увертюра. Увертюра «Эгмонт».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F409ED" w:rsidRPr="00D965F9" w:rsidRDefault="00F409ED" w:rsidP="00D965F9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Л. Бетховен. Увертюра «Эгмонт».</w:t>
            </w:r>
          </w:p>
          <w:p w:rsidR="00F409ED" w:rsidRPr="00D965F9" w:rsidRDefault="00F409ED" w:rsidP="00D965F9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Е.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  <w:gridSpan w:val="2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имена зарубежных композиторов: Л. Бетховен и его произведения. Понимать строение сонатной формы на примере увертюры «Эгмонт».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сравнивать различные исполнительские трактовки одного и того же произведения и выявлять их своеобразие, высказывать собственную точку зрения.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08.04.16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Программная увертюра. Увертюра «Эгмонт».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F409ED" w:rsidRPr="00D965F9" w:rsidRDefault="00F409ED" w:rsidP="00D965F9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Л. Бетховен. Увертюра «Эгмонт».</w:t>
            </w:r>
          </w:p>
          <w:p w:rsidR="00F409ED" w:rsidRPr="00D965F9" w:rsidRDefault="00F409ED" w:rsidP="00D965F9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Знать/понимать: имена выдающихся русских (П. Чайковский)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выявлять связь музыки с другими искусствами, историей и жизнью, определять приемы развития и средства выразительности</w:t>
            </w:r>
          </w:p>
        </w:tc>
      </w:tr>
      <w:tr w:rsidR="00F409ED" w:rsidRPr="00D965F9" w:rsidTr="00293737">
        <w:trPr>
          <w:gridAfter w:val="6"/>
          <w:wAfter w:w="12785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15.04.16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Увертюра-фантазия «Ромео и Джульетта».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Жанр программной увертюры. Воплощение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F409ED" w:rsidRPr="00D965F9" w:rsidRDefault="00F409ED" w:rsidP="00D965F9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Л. Бетховен. Увертюра «Эгмонт».</w:t>
            </w:r>
          </w:p>
          <w:p w:rsidR="00F409ED" w:rsidRPr="00D965F9" w:rsidRDefault="00F409ED" w:rsidP="00D965F9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имена выдающихся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F409ED" w:rsidRPr="00D965F9" w:rsidRDefault="00F409ED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Уметь: выявлять связь музыки с другими искусствами, историей и жизнью, определять приемы развития и средства выразительности </w:t>
            </w:r>
          </w:p>
        </w:tc>
      </w:tr>
      <w:tr w:rsidR="00A75AE0" w:rsidRPr="00D965F9" w:rsidTr="00293737">
        <w:trPr>
          <w:gridAfter w:val="6"/>
          <w:wAfter w:w="12785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22.04.16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Увертюра-фантазия «Ромео и Джульетта».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A75AE0" w:rsidRPr="00D965F9" w:rsidRDefault="00A75AE0" w:rsidP="00D965F9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Л. Бетховен. Увертюра «Эгмонт».</w:t>
            </w:r>
          </w:p>
          <w:p w:rsidR="00A75AE0" w:rsidRPr="00D965F9" w:rsidRDefault="00A75AE0" w:rsidP="00D965F9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Знать/понимать: имена выдающихся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выявлять связь музыки с другими искусствами, историей и жизнью, определять приемы развития и средства выразительности </w:t>
            </w:r>
          </w:p>
        </w:tc>
      </w:tr>
      <w:tr w:rsidR="00A75AE0" w:rsidRPr="00D965F9" w:rsidTr="00293737">
        <w:trPr>
          <w:gridAfter w:val="6"/>
          <w:wAfter w:w="12785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29.04.16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Мир музыкального театра.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Взаимопроникновения «легкой» и «серьезной» музыки, особенности их взаимоотношения в различных пластах современного музыкального искусства: мюзикл, рок-опера Фрагменты из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рок-оперы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А. Журбина «Орфей 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»: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на выбор учителя)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«Песня Орфея»;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«Дуэт Орфея 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Эвридики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»; 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песня Орфея «Не срывай его, золотой цветок…»; баллада Фортуны 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«Все несчастливцы, как один…»; 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сцена Орфея и Харона;</w:t>
            </w:r>
          </w:p>
          <w:p w:rsidR="00A75AE0" w:rsidRPr="00D965F9" w:rsidRDefault="00A75AE0" w:rsidP="00D965F9">
            <w:pPr>
              <w:spacing w:after="0" w:line="240" w:lineRule="auto"/>
              <w:ind w:left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речитатив и баллада Харона «Орфей, дай мне руку…»; ария Орфея «Потерял я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Эвридику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имена выдающихся русских и современных композиторов: С. Прокофьев, П. Чайковский, А. Журбин и их произведения. Понимать жизненно – образное содержание музыкальных произведений. 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Различать звучание различных музыкальных инструментов. Выразительно исполнять песни. Размышлять о музыке, выражать собственную позицию относительно прослушанной музыки. Уметь узнавать на слух изученные произведения русской и зарубежной классики, произведения современных композиторов. Сравнивать различные исполнительские трактовки одного и того же произведения и выявления их своеобразия.</w:t>
            </w:r>
          </w:p>
        </w:tc>
      </w:tr>
      <w:tr w:rsidR="00A75AE0" w:rsidRPr="00D965F9" w:rsidTr="00293737">
        <w:trPr>
          <w:gridAfter w:val="6"/>
          <w:wAfter w:w="12785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06.05.16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Мир музыкального театра.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Урок изучения и первичного закрепления новых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Взаимопроникновения «легкой» и «серьезной» музыки, особенности их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взаимоотношения в различных пластах современного музыкального искусства: мюзикл, рок-опера Фрагменты из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рок-оперы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А. Журбина «Орфей 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»: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на выбор учителя)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«Песня Орфея»;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«Дуэт Орфея и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Эвридики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»; 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песня Орфея «Не срывай его, золотой цветок…»; баллада Фортуны 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«Все несчастливцы, как один…»; </w:t>
            </w:r>
          </w:p>
          <w:p w:rsidR="00A75AE0" w:rsidRPr="00D965F9" w:rsidRDefault="00A75AE0" w:rsidP="00D965F9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сцена Орфея и Харона;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речитатив и баллада Харона «Орфей, дай мне руку…»; ария Орфея «Потерял я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Эвридику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имена выдающихся русских и современных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композиторов: С. Прокофьев, П. Чайковский, А. Журбин и их произведения. Понимать жизненно – образное содержание музыкальных произведений. 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Уметь: Различать звучание различных музыкальных инструментов. Выразительно исполнять песни. Размышлять о музыке, выражать собственную позицию относительно прослушанной музыки. Уметь узнавать на слух изученные произведения русской и зарубежной классики, произведения современных композиторов. Сравнивать различные исполнительские трактовки одного и того же произведения и выявления их своеобразия</w:t>
            </w:r>
          </w:p>
        </w:tc>
      </w:tr>
      <w:tr w:rsidR="00A75AE0" w:rsidRPr="00D965F9" w:rsidTr="00293737">
        <w:trPr>
          <w:gridAfter w:val="6"/>
          <w:wAfter w:w="12785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13.05.16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Образы киномузыки. Проверочная работа.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Взаимопроникновения «легкой» и «серьезной» музыки, особенности их взаимоотношения в различных пластах современного музыкального </w:t>
            </w: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искусства. Творчество отечественных композиторов-песенников - И.О. Дунаевский.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Интерпретация литературного произведения в различных музыкально-театральных жанрах: опере, балете, мюзикле. Современная трактовка классических сюжетов и образов: мюзикл, рок-опера, киномузыка.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приемов. Тестирование по темам года.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(на выбор учителя)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И. Дунаевский Музыка из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«Дети капитана Гранта»:</w:t>
            </w:r>
          </w:p>
          <w:p w:rsidR="00A75AE0" w:rsidRPr="00D965F9" w:rsidRDefault="00A75AE0" w:rsidP="00D965F9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«Увертюра»</w:t>
            </w:r>
          </w:p>
          <w:p w:rsidR="00A75AE0" w:rsidRPr="00D965F9" w:rsidRDefault="00A75AE0" w:rsidP="00D965F9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«Песенка о капитане»</w:t>
            </w:r>
          </w:p>
          <w:p w:rsidR="00A75AE0" w:rsidRPr="00D965F9" w:rsidRDefault="00A75AE0" w:rsidP="00D965F9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песенка Роберта «Спой нам, ветер».</w:t>
            </w:r>
          </w:p>
          <w:p w:rsidR="00A75AE0" w:rsidRPr="00D965F9" w:rsidRDefault="00A75AE0" w:rsidP="00D965F9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М. Таривердиев. «Мгновения» из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«Семнадцать мгновений весны»</w:t>
            </w:r>
          </w:p>
          <w:p w:rsidR="00A75AE0" w:rsidRPr="00D965F9" w:rsidRDefault="00A75AE0" w:rsidP="00D965F9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Н. Рота. Тема любви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«Ромео и Джульетта»</w:t>
            </w:r>
          </w:p>
          <w:p w:rsidR="00A75AE0" w:rsidRPr="00D965F9" w:rsidRDefault="00A75AE0" w:rsidP="00D965F9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Музыка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«Ромео и Джульетта»: «Песня Джульетты»; хор; дуэт Ромео и Джульетты; сцена на балконе.</w:t>
            </w:r>
          </w:p>
          <w:p w:rsidR="00A75AE0" w:rsidRPr="00D965F9" w:rsidRDefault="00A75AE0" w:rsidP="00D965F9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Е. Дога. Вальс </w:t>
            </w:r>
            <w:proofErr w:type="gram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к/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«Мой ласковый и нежный зверь»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Жизнь – единая основа художественных образов любого вида искусства. Своеобразие и специфика художественных образов камерной и симфонической музыки. Слушание музыкальных фрагментов. Игра «Угадай мелодию».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Знать имена выдающихся композиторов современности: И. Дунаевский, Г. Свиридов, А. Журбин, Э. Артемьев, Л. </w:t>
            </w:r>
            <w:proofErr w:type="spellStart"/>
            <w:r w:rsidRPr="00D965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Бернстайн</w:t>
            </w:r>
            <w:proofErr w:type="spellEnd"/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 и их произведения.</w:t>
            </w:r>
          </w:p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 xml:space="preserve">Уметь: сравнивать различные исполнительские трактовки одного и того же произведения и выявления их своеобразия. Определять по характерным признакам принадлежность музыкальных произведений к соответствующему жанру. Выразительно исполнять песни. Применять музыкальные знания, умения и навыки в сфере музыкального самообразования: знакомства с литературой о музыке, слушание музыки в свободное от уроков время. </w:t>
            </w:r>
          </w:p>
        </w:tc>
      </w:tr>
      <w:tr w:rsidR="00A75AE0" w:rsidRPr="00D965F9" w:rsidTr="00293737">
        <w:trPr>
          <w:gridAfter w:val="6"/>
          <w:wAfter w:w="12785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  <w:r w:rsidR="00DB06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-35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Default="00293737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20.05.16</w:t>
            </w:r>
          </w:p>
          <w:p w:rsidR="00DB06F9" w:rsidRPr="00D965F9" w:rsidRDefault="00DB06F9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27.05.16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965F9" w:rsidRDefault="00A75AE0" w:rsidP="00D965F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965F9">
              <w:rPr>
                <w:rFonts w:eastAsia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965F9" w:rsidRDefault="00A75AE0" w:rsidP="00D965F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73224" w:rsidRPr="00D965F9" w:rsidRDefault="00973224" w:rsidP="00D965F9">
      <w:pPr>
        <w:spacing w:after="0" w:line="240" w:lineRule="auto"/>
        <w:jc w:val="center"/>
        <w:rPr>
          <w:sz w:val="24"/>
          <w:szCs w:val="24"/>
        </w:rPr>
      </w:pPr>
    </w:p>
    <w:sectPr w:rsidR="00973224" w:rsidRPr="00D965F9" w:rsidSect="0036622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64B"/>
    <w:multiLevelType w:val="hybridMultilevel"/>
    <w:tmpl w:val="D7404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B4D59"/>
    <w:multiLevelType w:val="hybridMultilevel"/>
    <w:tmpl w:val="1B24B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E43613"/>
    <w:multiLevelType w:val="hybridMultilevel"/>
    <w:tmpl w:val="6DA0F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E1827"/>
    <w:multiLevelType w:val="hybridMultilevel"/>
    <w:tmpl w:val="D3BC6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A002CA"/>
    <w:multiLevelType w:val="hybridMultilevel"/>
    <w:tmpl w:val="734E0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3A11C8"/>
    <w:multiLevelType w:val="hybridMultilevel"/>
    <w:tmpl w:val="D8280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9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84534A"/>
    <w:multiLevelType w:val="hybridMultilevel"/>
    <w:tmpl w:val="0C520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613E15"/>
    <w:multiLevelType w:val="hybridMultilevel"/>
    <w:tmpl w:val="E1AC0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894287"/>
    <w:multiLevelType w:val="hybridMultilevel"/>
    <w:tmpl w:val="14AEB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9571A3"/>
    <w:multiLevelType w:val="hybridMultilevel"/>
    <w:tmpl w:val="3B62A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5655A0"/>
    <w:multiLevelType w:val="hybridMultilevel"/>
    <w:tmpl w:val="22CA0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1D3CC4"/>
    <w:multiLevelType w:val="hybridMultilevel"/>
    <w:tmpl w:val="FE768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4A163F"/>
    <w:multiLevelType w:val="hybridMultilevel"/>
    <w:tmpl w:val="4E743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6"/>
  </w:num>
  <w:num w:numId="4">
    <w:abstractNumId w:val="18"/>
  </w:num>
  <w:num w:numId="5">
    <w:abstractNumId w:val="15"/>
  </w:num>
  <w:num w:numId="6">
    <w:abstractNumId w:val="8"/>
  </w:num>
  <w:num w:numId="7">
    <w:abstractNumId w:val="14"/>
  </w:num>
  <w:num w:numId="8">
    <w:abstractNumId w:val="19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3"/>
  </w:num>
  <w:num w:numId="12">
    <w:abstractNumId w:val="5"/>
  </w:num>
  <w:num w:numId="13">
    <w:abstractNumId w:val="20"/>
  </w:num>
  <w:num w:numId="14">
    <w:abstractNumId w:val="21"/>
  </w:num>
  <w:num w:numId="15">
    <w:abstractNumId w:val="10"/>
  </w:num>
  <w:num w:numId="16">
    <w:abstractNumId w:val="16"/>
  </w:num>
  <w:num w:numId="17">
    <w:abstractNumId w:val="22"/>
  </w:num>
  <w:num w:numId="18">
    <w:abstractNumId w:val="6"/>
  </w:num>
  <w:num w:numId="19">
    <w:abstractNumId w:val="11"/>
  </w:num>
  <w:num w:numId="20">
    <w:abstractNumId w:val="3"/>
  </w:num>
  <w:num w:numId="21">
    <w:abstractNumId w:val="2"/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7"/>
  </w:num>
  <w:num w:numId="25">
    <w:abstractNumId w:val="24"/>
  </w:num>
  <w:num w:numId="26">
    <w:abstractNumId w:val="25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027"/>
    <w:rsid w:val="001143C7"/>
    <w:rsid w:val="00185027"/>
    <w:rsid w:val="001C76D6"/>
    <w:rsid w:val="0020468C"/>
    <w:rsid w:val="00293737"/>
    <w:rsid w:val="00296684"/>
    <w:rsid w:val="0036622D"/>
    <w:rsid w:val="00384140"/>
    <w:rsid w:val="003D60FE"/>
    <w:rsid w:val="004435E4"/>
    <w:rsid w:val="00471E4F"/>
    <w:rsid w:val="00483150"/>
    <w:rsid w:val="00484AED"/>
    <w:rsid w:val="00506146"/>
    <w:rsid w:val="00521145"/>
    <w:rsid w:val="005974E3"/>
    <w:rsid w:val="005D15E3"/>
    <w:rsid w:val="00840D0B"/>
    <w:rsid w:val="008A24D2"/>
    <w:rsid w:val="008E48EC"/>
    <w:rsid w:val="00973224"/>
    <w:rsid w:val="009841EE"/>
    <w:rsid w:val="00A025F6"/>
    <w:rsid w:val="00A1309C"/>
    <w:rsid w:val="00A75AE0"/>
    <w:rsid w:val="00AF24C0"/>
    <w:rsid w:val="00B0699E"/>
    <w:rsid w:val="00B5728D"/>
    <w:rsid w:val="00C356FD"/>
    <w:rsid w:val="00C6581A"/>
    <w:rsid w:val="00CE1556"/>
    <w:rsid w:val="00D26ADF"/>
    <w:rsid w:val="00D965F9"/>
    <w:rsid w:val="00DB06F9"/>
    <w:rsid w:val="00E055F1"/>
    <w:rsid w:val="00E05779"/>
    <w:rsid w:val="00ED3ED6"/>
    <w:rsid w:val="00F40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ED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66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E21D4-5622-41EA-9A7F-CAA15708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27</Pages>
  <Words>5229</Words>
  <Characters>29810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20</cp:revision>
  <cp:lastPrinted>2015-09-07T17:12:00Z</cp:lastPrinted>
  <dcterms:created xsi:type="dcterms:W3CDTF">2015-09-06T20:42:00Z</dcterms:created>
  <dcterms:modified xsi:type="dcterms:W3CDTF">2015-11-14T19:35:00Z</dcterms:modified>
</cp:coreProperties>
</file>