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09" w:rsidRDefault="006D7509" w:rsidP="00E07611">
      <w:pPr>
        <w:spacing w:after="0" w:line="240" w:lineRule="auto"/>
        <w:jc w:val="center"/>
        <w:rPr>
          <w:b/>
          <w:bCs/>
          <w:szCs w:val="24"/>
        </w:rPr>
      </w:pPr>
      <w:r w:rsidRPr="00E07611">
        <w:rPr>
          <w:b/>
          <w:bCs/>
          <w:szCs w:val="24"/>
        </w:rPr>
        <w:t>Календарно-тематическое планирование курса музыки для 7</w:t>
      </w:r>
      <w:r w:rsidR="00E07611" w:rsidRPr="00E07611">
        <w:rPr>
          <w:b/>
          <w:bCs/>
          <w:szCs w:val="24"/>
        </w:rPr>
        <w:t>б</w:t>
      </w:r>
      <w:r w:rsidRPr="00E07611">
        <w:rPr>
          <w:b/>
          <w:bCs/>
          <w:szCs w:val="24"/>
        </w:rPr>
        <w:t xml:space="preserve"> </w:t>
      </w:r>
      <w:bookmarkStart w:id="0" w:name="_GoBack"/>
      <w:bookmarkEnd w:id="0"/>
      <w:r w:rsidRPr="00E07611">
        <w:rPr>
          <w:b/>
          <w:bCs/>
          <w:szCs w:val="24"/>
        </w:rPr>
        <w:t xml:space="preserve">класса на 2015/2016 </w:t>
      </w:r>
      <w:proofErr w:type="spellStart"/>
      <w:r w:rsidRPr="00E07611">
        <w:rPr>
          <w:b/>
          <w:bCs/>
          <w:szCs w:val="24"/>
        </w:rPr>
        <w:t>уч</w:t>
      </w:r>
      <w:proofErr w:type="spellEnd"/>
      <w:r w:rsidRPr="00E07611">
        <w:rPr>
          <w:b/>
          <w:bCs/>
          <w:szCs w:val="24"/>
        </w:rPr>
        <w:t>. год.</w:t>
      </w:r>
    </w:p>
    <w:p w:rsidR="00E07611" w:rsidRPr="00E07611" w:rsidRDefault="00E07611" w:rsidP="00E07611">
      <w:pPr>
        <w:spacing w:after="0" w:line="240" w:lineRule="auto"/>
        <w:jc w:val="center"/>
        <w:rPr>
          <w:b/>
          <w:bCs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142"/>
        <w:gridCol w:w="850"/>
        <w:gridCol w:w="142"/>
        <w:gridCol w:w="2552"/>
        <w:gridCol w:w="1984"/>
        <w:gridCol w:w="4111"/>
        <w:gridCol w:w="3260"/>
      </w:tblGrid>
      <w:tr w:rsidR="00D40495" w:rsidRPr="00E07611" w:rsidTr="001D4DF3">
        <w:tc>
          <w:tcPr>
            <w:tcW w:w="675" w:type="dxa"/>
            <w:vMerge w:val="restart"/>
          </w:tcPr>
          <w:p w:rsidR="00D40495" w:rsidRPr="00E07611" w:rsidRDefault="00D40495" w:rsidP="00E07611">
            <w:pPr>
              <w:spacing w:after="0" w:line="240" w:lineRule="auto"/>
              <w:ind w:left="142" w:hanging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gridSpan w:val="4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vMerge w:val="restart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Тип и вид урока</w:t>
            </w:r>
          </w:p>
        </w:tc>
        <w:tc>
          <w:tcPr>
            <w:tcW w:w="4111" w:type="dxa"/>
            <w:vMerge w:val="restart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3260" w:type="dxa"/>
            <w:vMerge w:val="restart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0495" w:rsidRPr="00E07611" w:rsidTr="001D4DF3">
        <w:tc>
          <w:tcPr>
            <w:tcW w:w="675" w:type="dxa"/>
            <w:vMerge/>
          </w:tcPr>
          <w:p w:rsidR="00D40495" w:rsidRPr="00E07611" w:rsidRDefault="00D40495" w:rsidP="00E07611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3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vMerge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40495" w:rsidRPr="00E07611" w:rsidTr="001D4DF3">
        <w:tc>
          <w:tcPr>
            <w:tcW w:w="14992" w:type="dxa"/>
            <w:gridSpan w:val="9"/>
          </w:tcPr>
          <w:p w:rsidR="00D40495" w:rsidRPr="00E07611" w:rsidRDefault="00D40495" w:rsidP="00E07611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 Первое полугодие: Особенности  драматургии сценической музыки.- 17 ч.</w:t>
            </w:r>
          </w:p>
          <w:p w:rsidR="001849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03.09.15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Классика и современность.                             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 И. Баха,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, С. Рахманинова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О. Митяев – «Как здорово»</w:t>
            </w:r>
          </w:p>
        </w:tc>
        <w:tc>
          <w:tcPr>
            <w:tcW w:w="326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Знать/ понимать, что такое классическая музыка. Понимать, что  по музыкальным пристрастиям, по тому, что нравится или отвергается, можно судить о человеке, его вкусе, уровне культуры. Понимать, что встреча с выдающимися музыкальными произведениями является  прикосновением к духовному опыту поколений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ели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 приводить примеры петь под фонограмму с различным аккомпанементом. </w:t>
            </w:r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07611">
              <w:rPr>
                <w:b/>
                <w:sz w:val="24"/>
                <w:szCs w:val="24"/>
              </w:rPr>
              <w:t>10.09.15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Урок изучения и первичного закрепления новых знаний.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драматургия. Конфликт. Этапы сценического действия. Опера и её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составляющее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Виды опер. Либретто. Роль оркестра в опере.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Народно - эпическая образность в творчестве  русских композиторов, народные истоки в  русской профессиональной музыке,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рия, песня, каватина, речитатив, ансамбль, хор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«Иван Сусанин» М. И. Глинки (фрагменты)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О. Митяев – «Как здорово»</w:t>
            </w:r>
          </w:p>
        </w:tc>
        <w:tc>
          <w:tcPr>
            <w:tcW w:w="326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опера. Понимать, что встреча с выдающимися музыкальными произведениями является  прикосновением к духовному опыту поколений, драматургию музыкальных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произведений. Знать имена  композиторов: М. Глинка, известных исполнителей: Ф. Шаляпин.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Уметь по характерным признакам определять принадлеж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17.09.15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Опера М.И.Глинки «Иван Сусанин». </w:t>
            </w: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4111" w:type="dxa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Новая эпоха в  русской музыкальном искусстве. Более глу</w:t>
            </w:r>
            <w:r w:rsidRPr="00E07611">
              <w:rPr>
                <w:sz w:val="24"/>
                <w:szCs w:val="24"/>
              </w:rPr>
              <w:softHyphen/>
              <w:t xml:space="preserve">бокое изучение оперы М. И. Глинки «Иван Сусанин». </w:t>
            </w:r>
          </w:p>
          <w:p w:rsidR="00D40495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sz w:val="24"/>
                <w:szCs w:val="24"/>
              </w:rPr>
              <w:t>Драматур</w:t>
            </w:r>
            <w:r w:rsidRPr="00E07611">
              <w:rPr>
                <w:sz w:val="24"/>
                <w:szCs w:val="24"/>
              </w:rPr>
              <w:softHyphen/>
              <w:t>гия оперы - конфликт</w:t>
            </w:r>
            <w:r w:rsidRPr="00E07611">
              <w:rPr>
                <w:sz w:val="24"/>
                <w:szCs w:val="24"/>
              </w:rPr>
              <w:softHyphen/>
              <w:t>ное противостояние двух сил (русской и польской). Музы</w:t>
            </w:r>
            <w:r w:rsidRPr="00E07611">
              <w:rPr>
                <w:sz w:val="24"/>
                <w:szCs w:val="24"/>
              </w:rPr>
              <w:softHyphen/>
              <w:t>кальные образы опер</w:t>
            </w:r>
            <w:r w:rsidRPr="00E07611">
              <w:rPr>
                <w:sz w:val="24"/>
                <w:szCs w:val="24"/>
              </w:rPr>
              <w:softHyphen/>
              <w:t>ных героев</w:t>
            </w:r>
          </w:p>
        </w:tc>
        <w:tc>
          <w:tcPr>
            <w:tcW w:w="3260" w:type="dxa"/>
          </w:tcPr>
          <w:p w:rsidR="00832323" w:rsidRPr="00E07611" w:rsidRDefault="00D40495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</w:t>
            </w:r>
            <w:r w:rsidR="00832323" w:rsidRPr="00E07611">
              <w:rPr>
                <w:sz w:val="24"/>
                <w:szCs w:val="24"/>
              </w:rPr>
              <w:t>драматургию развития оперы; - то, что музыкальные образы могут стать во</w:t>
            </w:r>
            <w:r w:rsidR="00832323" w:rsidRPr="00E07611">
              <w:rPr>
                <w:sz w:val="24"/>
                <w:szCs w:val="24"/>
              </w:rPr>
              <w:softHyphen/>
              <w:t xml:space="preserve">площением каких-либо исторических событий. 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Уметь:</w:t>
            </w:r>
          </w:p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sz w:val="24"/>
                <w:szCs w:val="24"/>
              </w:rPr>
              <w:t xml:space="preserve"> - проводить интонаци</w:t>
            </w:r>
            <w:r w:rsidRPr="00E07611">
              <w:rPr>
                <w:sz w:val="24"/>
                <w:szCs w:val="24"/>
              </w:rPr>
              <w:softHyphen/>
              <w:t>онно-образный и срав</w:t>
            </w:r>
            <w:r w:rsidRPr="00E07611">
              <w:rPr>
                <w:sz w:val="24"/>
                <w:szCs w:val="24"/>
              </w:rPr>
              <w:softHyphen/>
              <w:t>нительный анализ му</w:t>
            </w:r>
            <w:r w:rsidRPr="00E07611">
              <w:rPr>
                <w:sz w:val="24"/>
                <w:szCs w:val="24"/>
              </w:rPr>
              <w:softHyphen/>
              <w:t>зыки;</w:t>
            </w:r>
          </w:p>
          <w:p w:rsidR="00D40495" w:rsidRPr="00E07611" w:rsidRDefault="00D40495" w:rsidP="00E076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 соотносить музыкальные сочинения с произведениями других видов искусств, выявлять своеобразие почерка композитора – М. Глинки. </w:t>
            </w:r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24.09.15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Опера «Князь Игорь».  Русская эпическая опера.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Ария князя Игоря. Портрет половцев.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Плач Ярославны.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Традиционный.</w:t>
            </w:r>
          </w:p>
        </w:tc>
        <w:tc>
          <w:tcPr>
            <w:tcW w:w="4111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музыкальными характеристиками героев оперы.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01.10.15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Опера «Князь Игорь».  </w:t>
            </w: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оперы.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832323" w:rsidRPr="00E07611" w:rsidTr="001D4DF3">
        <w:tc>
          <w:tcPr>
            <w:tcW w:w="675" w:type="dxa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</w:tcPr>
          <w:p w:rsidR="00832323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08.10.15</w:t>
            </w:r>
          </w:p>
        </w:tc>
        <w:tc>
          <w:tcPr>
            <w:tcW w:w="850" w:type="dxa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Балет</w:t>
            </w:r>
          </w:p>
        </w:tc>
        <w:tc>
          <w:tcPr>
            <w:tcW w:w="1984" w:type="dxa"/>
            <w:shd w:val="clear" w:color="auto" w:fill="auto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</w:t>
            </w:r>
          </w:p>
        </w:tc>
        <w:tc>
          <w:tcPr>
            <w:tcW w:w="4111" w:type="dxa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</w:t>
            </w:r>
          </w:p>
        </w:tc>
        <w:tc>
          <w:tcPr>
            <w:tcW w:w="3260" w:type="dxa"/>
          </w:tcPr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балет, известных исполнителей: М. Плисецкая, Г. Уланова, М.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Лиепа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В. Васильев и др.  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lastRenderedPageBreak/>
              <w:t>Знать драматургию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развития балета.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Уметь: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- проводить интонационно-образный и сравнительный анализ музыки;</w:t>
            </w:r>
          </w:p>
          <w:p w:rsidR="00832323" w:rsidRPr="00E07611" w:rsidRDefault="00832323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- определять тембры</w:t>
            </w:r>
          </w:p>
          <w:p w:rsidR="00832323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sz w:val="24"/>
                <w:szCs w:val="24"/>
              </w:rPr>
              <w:t xml:space="preserve">музыкальных </w:t>
            </w:r>
            <w:proofErr w:type="spellStart"/>
            <w:r w:rsidRPr="00E07611">
              <w:rPr>
                <w:sz w:val="24"/>
                <w:szCs w:val="24"/>
              </w:rPr>
              <w:t>инструентов</w:t>
            </w:r>
            <w:proofErr w:type="spellEnd"/>
          </w:p>
        </w:tc>
      </w:tr>
      <w:tr w:rsidR="00D40495" w:rsidRPr="00E07611" w:rsidTr="001D4DF3">
        <w:tc>
          <w:tcPr>
            <w:tcW w:w="675" w:type="dxa"/>
          </w:tcPr>
          <w:p w:rsidR="00D40495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18" w:type="dxa"/>
            <w:gridSpan w:val="2"/>
          </w:tcPr>
          <w:p w:rsidR="00D404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15.10.15</w:t>
            </w:r>
          </w:p>
        </w:tc>
        <w:tc>
          <w:tcPr>
            <w:tcW w:w="85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D40495" w:rsidRPr="00E07611" w:rsidRDefault="0083232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Балет Тищенко</w:t>
            </w:r>
            <w:r w:rsidR="00D40495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«Ярославна». Вступление. Стон Русской земли.</w:t>
            </w:r>
          </w:p>
        </w:tc>
        <w:tc>
          <w:tcPr>
            <w:tcW w:w="1984" w:type="dxa"/>
            <w:shd w:val="clear" w:color="auto" w:fill="auto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Современное прочтение произведения древнерусской литературы « Слово о полку Игореве» в жанре балета. Сравнение образных сфер балета Б. Тищенко и оперы А. Бородина.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балет, известных исполнителей: М. Плисецкая, Г. Уланова, М.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Лиепа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В. Васильев и др.  </w:t>
            </w:r>
          </w:p>
          <w:p w:rsidR="00D40495" w:rsidRPr="00E07611" w:rsidRDefault="00D40495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 выявлять 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пера А. Бородина  « Князь Игорь», балет Б. Тищенко « Ярославна»; Знать имена русских и композиторов: М. Глинка, А. Бородин, Р. Щедрин,  Б. Тищенко, 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22.10.15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Балет Тищенко «Ярославна». Вступление. Стон Русской земли.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Актуализация  знаний  о жанре балета, раскрытие особенности драматургического развития образов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 Тищенко и оперы А. Бородина.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балет, известных исполнителей: М. Плисецкая, Г. Уланова, М.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Лиепа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В. Васильев и др. 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 выявлять  особенности интерпретации  одной и той же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художественной идеи, сюжета  в творчестве различных  композиторов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пера А. Бородина  « Князь Игорь», балет Б. Тищенко « Ярославна»; Знать имена русских и композиторов: М. Глинка, А. Бородин, Р. Щедрин,  Б. Тищенко, 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29.10.15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Героическая тема в русской музыке. Галерея героических образов.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Обобщение особенностей драматургии разных жанров музыки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героик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патриотического, эпического характера. 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«Былина о Добрыне Никитиче»;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«Александр Невский» С. Прокофьева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«Князь Игорь» А. Бородина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Знать, что такое 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 Глинка, А. Бородин, С. Рахманинов, П. Чайковский, С. Прокофьев, Р. Щедрин,  Б. Тищенко. Уметь размышлять о музыкальных образах и способах их развития.</w:t>
            </w:r>
          </w:p>
        </w:tc>
      </w:tr>
      <w:tr w:rsidR="00184995" w:rsidRPr="00E07611" w:rsidTr="00BC3D54">
        <w:tc>
          <w:tcPr>
            <w:tcW w:w="14992" w:type="dxa"/>
            <w:gridSpan w:val="9"/>
          </w:tcPr>
          <w:p w:rsidR="001849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12.11.15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 музыкальном театре. Развитие традиций оперного спектакля в музыкальном театре.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жизнью и творчеством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Гершвина – создателем американской национальной классики XX век, первооткрывателе симфоджаза.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»- первая американская национальная опера.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Первая американская национальная опера. Развитие традиций оперного спектакля в музыкальном театре.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Знать, поняти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джаз, симфоджаз, жанры джазовых песнопений, имена зарубежных композиторов: Дж. Гершвин, его оперное искусство.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своим голосом.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19.11.15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». Самая популярная опера в мире. Образ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Знакомство с оперой Ж. Бизе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 - самой популярной оперой в мире. Драматургия оперы – конфликтное противостояние.  Знакомство с творчеством французского композитора  Ж. 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 Ж. Бизе (фрагменты)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идеи, сюжета  в творчестве различных  композиторов. 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Ж. Бизе -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», балет Р. Щедрина -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).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Уметь:  проводить интонационно-образный и сравнительный анализ музыки, творчески интерпретировать содержание музыкальных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произведений, совершенствовать навыки самообразования при организации культурного досуга.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26.11.15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». Самая популярная опера в мире. Образы  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Знакомство с оперой Ж. Бизе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 Драматургия оперы – конфликтное противостояние.  Знакомство с творчеством французского композитора  Ж. 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Опера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 Ж. Бизе (фрагменты)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Образы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творчески интерпретировать содержание музыкальных произведений.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03.12.15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Р. Щедрин. Балет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Знакомство с балетом Р. Щедрина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». Новое прочтение  литературного сюжета  в балете «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 Р. Щедрина – это симфонический способ прочтения сюжета  драмы П. Мериме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опоставление фрагментов оперы и балета.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Балет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 Ж. Бизе – Р. Щедрина (фрагменты)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Новое прочтение оперы Бизе. Образ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Образ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Знать/ понимать: драматургию развития балета, понятие «транскрипция»,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искусства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10.12.15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Сюжеты и образы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Урок изучения и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первичного закрепления новых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Музыка И. С. Баха – язык всех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времён и народов. Музыкальное зодчество» в России в творчестве С. В. Рахманинова.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Духовная музыка русских  и зарубежных композиторов (литургия, месса, всенощная). Знакомство  с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вокальн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драматическим творчеством русских и зарубежных композиторов ( И. Баха и С. Рахманинова).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«Высокая месса» - вокально-драматический жанр.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«Всенощное бдение» С. В. Рахманинова (фрагменты</w:t>
            </w:r>
            <w:proofErr w:type="gramEnd"/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Знать,  актуализировать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музыкальный опыт, связанный с образами духовной музыки.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  духовной музыки, имена русских и композиторов: М. Глинка, С. Рахманинов, П. Чайковский, С. Прокофьев.   Уметь по характерным признакам определять принадлеж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гиозная. Уметь петь под фонограмму с различным аккомпанементом. Уметь владеть своим голосом.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17.12.15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Современные интерпретации сочинений И. С. Баха.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Знать,  актуализировать музыкальный опыт, связанный с образами духовной музыки. Уметь по характерным признакам определять принадлеж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ность музыкальных произведений к соответствующему жанру и стилю — музыка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классическая, рели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гиозная.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24.12.15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Вечные темы. Главные образы.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Рок-опера «Иисус Христос-суперзвезда».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Урок расширения знаний.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Углубление знакомства с </w:t>
            </w:r>
            <w:proofErr w:type="spellStart"/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рок-оперой</w:t>
            </w:r>
            <w:proofErr w:type="spellEnd"/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Э. Л.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«Иисус Христос - суперзвезда». Вечные темы в искусстве. Традиции и новаторство в жанре оперы, драматургия развития  и музыкального языка основных образов рок – оперы « Иисус Христос -  суперзвезда» Э.-Л.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Рок-опера «Иисус Христос - суперзвезда» Э. Л.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Уэббера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(фрагменты)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Знать, что такое ро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</w:t>
            </w:r>
            <w:proofErr w:type="spellStart"/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рок-оперы</w:t>
            </w:r>
            <w:proofErr w:type="spellEnd"/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новых произведений в рок-музыке. Уметь выявлять  особенности интерпретации  одной и той же художественной идеи, сюжета  в творчестве различных  композиторов: И. Бах, Э.-Л.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Уэббер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4D2582" w:rsidRPr="00E07611" w:rsidTr="00415336">
        <w:trPr>
          <w:trHeight w:val="283"/>
        </w:trPr>
        <w:tc>
          <w:tcPr>
            <w:tcW w:w="14992" w:type="dxa"/>
            <w:gridSpan w:val="9"/>
          </w:tcPr>
          <w:p w:rsidR="004D2582" w:rsidRPr="00E07611" w:rsidRDefault="004D2582" w:rsidP="00E07611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тема   II полугодия:        Особенности драматургии камерной и симфонической музыки. – 18 ч.</w:t>
            </w:r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14.01.16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  к драматическому  спектаклю </w:t>
            </w:r>
            <w:r w:rsidR="00415336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415336" w:rsidRPr="00E07611">
              <w:rPr>
                <w:rFonts w:eastAsia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="00415336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«Ромео и Джульетта».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Традиционный урок.</w:t>
            </w:r>
          </w:p>
        </w:tc>
        <w:tc>
          <w:tcPr>
            <w:tcW w:w="4111" w:type="dxa"/>
          </w:tcPr>
          <w:p w:rsidR="004D2582" w:rsidRPr="00E07611" w:rsidRDefault="00415336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Музыкальные образы оперных героев «Ромео и Джульетта». Музы</w:t>
            </w:r>
            <w:r w:rsidRPr="00E07611">
              <w:rPr>
                <w:sz w:val="24"/>
                <w:szCs w:val="24"/>
              </w:rPr>
              <w:softHyphen/>
              <w:t>кальные образы геро</w:t>
            </w:r>
            <w:r w:rsidRPr="00E07611">
              <w:rPr>
                <w:sz w:val="24"/>
                <w:szCs w:val="24"/>
              </w:rPr>
              <w:softHyphen/>
              <w:t>ев симфонической сюиты.</w:t>
            </w:r>
          </w:p>
          <w:p w:rsidR="00415336" w:rsidRPr="00E07611" w:rsidRDefault="00415336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Определять понятия «спектакль», «постановка», «театральные подмостки», «симфоническая сюита».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Знать/ понимать: понятия «сюита»,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», роль музыки в жизни человека</w:t>
            </w:r>
          </w:p>
          <w:p w:rsidR="00415336" w:rsidRPr="00E07611" w:rsidRDefault="004D2582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r w:rsidR="00415336" w:rsidRPr="00E07611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415336" w:rsidRPr="00E07611" w:rsidRDefault="00415336" w:rsidP="00E07611">
            <w:pPr>
              <w:spacing w:after="0" w:line="240" w:lineRule="auto"/>
              <w:rPr>
                <w:sz w:val="24"/>
                <w:szCs w:val="24"/>
              </w:rPr>
            </w:pPr>
            <w:r w:rsidRPr="00E07611">
              <w:rPr>
                <w:sz w:val="24"/>
                <w:szCs w:val="24"/>
              </w:rPr>
              <w:t>-проводить интонаци</w:t>
            </w:r>
            <w:r w:rsidRPr="00E07611">
              <w:rPr>
                <w:sz w:val="24"/>
                <w:szCs w:val="24"/>
              </w:rPr>
              <w:softHyphen/>
              <w:t>онно-образный и срав</w:t>
            </w:r>
            <w:r w:rsidRPr="00E07611">
              <w:rPr>
                <w:sz w:val="24"/>
                <w:szCs w:val="24"/>
              </w:rPr>
              <w:softHyphen/>
              <w:t>нительный анализ му</w:t>
            </w:r>
            <w:r w:rsidRPr="00E07611">
              <w:rPr>
                <w:sz w:val="24"/>
                <w:szCs w:val="24"/>
              </w:rPr>
              <w:softHyphen/>
              <w:t>зыки;</w:t>
            </w:r>
          </w:p>
          <w:p w:rsidR="004D2582" w:rsidRPr="00E07611" w:rsidRDefault="00415336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sz w:val="24"/>
                <w:szCs w:val="24"/>
              </w:rPr>
              <w:t xml:space="preserve">- называть полное имя композитора - Д. Б. </w:t>
            </w:r>
            <w:proofErr w:type="spellStart"/>
            <w:r w:rsidRPr="00E07611">
              <w:rPr>
                <w:sz w:val="24"/>
                <w:szCs w:val="24"/>
              </w:rPr>
              <w:t>Ка</w:t>
            </w:r>
            <w:r w:rsidRPr="00E07611">
              <w:rPr>
                <w:sz w:val="24"/>
                <w:szCs w:val="24"/>
              </w:rPr>
              <w:softHyphen/>
              <w:t>балевского</w:t>
            </w:r>
            <w:proofErr w:type="spellEnd"/>
          </w:p>
        </w:tc>
      </w:tr>
      <w:tr w:rsidR="004D2582" w:rsidRPr="00E07611" w:rsidTr="001D4DF3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21.01.16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Гоголь-сюита. Из музыки к спектаклю «Ревизская сказка».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Образ «Гоголь-сюиты».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Традиционный урок.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музыкой  А. Г.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к спектаклю «Ревизская сказка» по произведениям Н. Гоголя. «Гоголь-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«Гоголь-сюита»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к спектаклю «Ревизская сказка» по мотивам произведений Н. Гоголя «Ромео и Джульетта». Гоголь-сюита. Из музыки к спектаклю «Ревизская сказка». Образ «Гоголь-сюиты».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 понимать: понятия «сюита», «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», роль музыки в жизни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человека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28.01.16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 драматургия - развитие   музыки.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 Вводный. Расширение и углубление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Урок-беседа.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«Высокая месса» - месса си-минор И. С. Баха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Дево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радуйся» С. В.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Рахманинова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гомофоническое изложение  музыки), высказывать личностное отношение к произведениям.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04.02.16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Два направления музыкальной культуры</w:t>
            </w:r>
            <w:r w:rsidR="007038D3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: светская и духовная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«Высокая месса» - месса си-минор И. С. Баха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Дево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Уметь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выявлять содержание и идею произведения, выраженные в сонатной форме.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Камерная </w:t>
            </w:r>
            <w:r w:rsidR="007038D3" w:rsidRPr="00E07611">
              <w:rPr>
                <w:rFonts w:eastAsia="Times New Roman"/>
                <w:sz w:val="24"/>
                <w:szCs w:val="24"/>
                <w:lang w:eastAsia="ru-RU"/>
              </w:rPr>
              <w:t>и инструментальная музыка: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038D3" w:rsidRPr="00E07611">
              <w:rPr>
                <w:rFonts w:eastAsia="Times New Roman"/>
                <w:sz w:val="24"/>
                <w:szCs w:val="24"/>
                <w:lang w:eastAsia="ru-RU"/>
              </w:rPr>
              <w:t>э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тюд. Транскрипция.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  <w:p w:rsidR="004D2582" w:rsidRPr="00E07611" w:rsidRDefault="004D2582" w:rsidP="00E0761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ind w:left="-31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Углубление знаний о музыкальном жанре – этюде.  Особенности развития музыки в камерных жанрах   - этюдах (эпохи романтизма) на примере творчества Ф. Листа  и Ф. Шопена, С. Рахманинова. Понятие «транскрипция» на примере творчества М. Глинки  и Ф. Шуберта.</w:t>
            </w:r>
          </w:p>
          <w:p w:rsidR="004D2582" w:rsidRPr="00E07611" w:rsidRDefault="004D2582" w:rsidP="00E076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Этюды Ф. Листа по каприсам Н. Паганини.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«Чакона»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Партиты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№2 ре-минор И. С. Баха, Ф.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Буззони</w:t>
            </w:r>
            <w:proofErr w:type="spellEnd"/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жанрах.  Знать имена композиторов Ф. Лист, Ф.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Бузони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Осмыслить некоторые черты,  свойственные музыке эпохи романтизма.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18.02.16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Циклические формы инструментальной музыки. Кончерто гроссо. Сюита в старинном стиле.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характерной для современной музыки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на примере «Кончерто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гроссо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№1» и  «Сюиты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в старинном стиле» 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значение терминов  –транскрипция, сюита.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  сопоставлять различные 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гомофоническое изложение  музыки).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 Выказывать личностное отношение к произведениям.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Соната. Соната №8 («Патетическая») Л Бетховен, Соната №2С Прокофьева. Соната №11 В.-А. Моцарта.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 Бетховена и С. Прокофьева, В. Моцарта. Закрепления понятия  сонатная форма.</w:t>
            </w:r>
          </w:p>
          <w:p w:rsidR="004D2582" w:rsidRPr="00E07611" w:rsidRDefault="004D2582" w:rsidP="00E0761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4D2582" w:rsidRPr="00E07611" w:rsidRDefault="004D2582" w:rsidP="00E0761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№11 В. Моцарта</w:t>
            </w:r>
          </w:p>
          <w:p w:rsidR="004D2582" w:rsidRPr="00E07611" w:rsidRDefault="004D2582" w:rsidP="00E0761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7038D3" w:rsidRPr="00E07611" w:rsidTr="004D2582">
        <w:tc>
          <w:tcPr>
            <w:tcW w:w="675" w:type="dxa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gridSpan w:val="2"/>
          </w:tcPr>
          <w:p w:rsidR="007038D3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03.03.16</w:t>
            </w:r>
          </w:p>
        </w:tc>
        <w:tc>
          <w:tcPr>
            <w:tcW w:w="850" w:type="dxa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Соната. Соната №8 («Патетическая») Л Бетховен, Соната №2С Прокофьева. Соната №11 В.-А. Моцарта.</w:t>
            </w:r>
          </w:p>
        </w:tc>
        <w:tc>
          <w:tcPr>
            <w:tcW w:w="1984" w:type="dxa"/>
            <w:shd w:val="clear" w:color="auto" w:fill="auto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 Бетховена и С. Прокофьева, В. Моцарта. Закрепления понятия  сонатная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форма.</w:t>
            </w:r>
          </w:p>
          <w:p w:rsidR="007038D3" w:rsidRPr="00E07611" w:rsidRDefault="007038D3" w:rsidP="00E0761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7038D3" w:rsidRPr="00E07611" w:rsidRDefault="007038D3" w:rsidP="00E0761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№11 В. Моцарта</w:t>
            </w:r>
          </w:p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7038D3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10.03.16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Сообщение и усвоение новых знаний.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ind w:left="-3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 Гайдна, В. Моцарта, С. Прокофьева, Д. Шостаковича, Л. Бетховена.</w:t>
            </w:r>
          </w:p>
          <w:p w:rsidR="004D2582" w:rsidRPr="00E07611" w:rsidRDefault="004D2582" w:rsidP="00E0761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№43 И. Гайдна</w:t>
            </w:r>
          </w:p>
          <w:p w:rsidR="004D2582" w:rsidRPr="00E07611" w:rsidRDefault="004D2582" w:rsidP="00E0761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№40 В. Моцарта</w:t>
            </w:r>
          </w:p>
          <w:p w:rsidR="004D2582" w:rsidRPr="00E07611" w:rsidRDefault="004D2582" w:rsidP="00E0761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4D2582" w:rsidRPr="00E07611" w:rsidRDefault="004D2582" w:rsidP="00E0761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№5 Л. Бетховена</w:t>
            </w:r>
          </w:p>
          <w:p w:rsidR="004D2582" w:rsidRPr="00E07611" w:rsidRDefault="004D2582" w:rsidP="00E0761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№8 Ф. Шуберта</w:t>
            </w:r>
          </w:p>
          <w:p w:rsidR="004D2582" w:rsidRPr="00E07611" w:rsidRDefault="004D2582" w:rsidP="00E0761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Калинникова</w:t>
            </w:r>
            <w:proofErr w:type="spellEnd"/>
          </w:p>
          <w:p w:rsidR="004D2582" w:rsidRPr="00E07611" w:rsidRDefault="004D2582" w:rsidP="00E0761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№5 П. Чайковского</w:t>
            </w:r>
          </w:p>
          <w:p w:rsidR="004D2582" w:rsidRPr="00E07611" w:rsidRDefault="004D2582" w:rsidP="00E0761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№7 Д. Шостаковича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музыки, определять приёмы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музыкального развития, выявлять связи в средствах музыки и изобразительного искусства.</w:t>
            </w:r>
          </w:p>
        </w:tc>
      </w:tr>
      <w:tr w:rsidR="004D2582" w:rsidRPr="00E07611" w:rsidTr="004D2582">
        <w:tc>
          <w:tcPr>
            <w:tcW w:w="675" w:type="dxa"/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418" w:type="dxa"/>
            <w:gridSpan w:val="2"/>
          </w:tcPr>
          <w:p w:rsidR="004D2582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17.03.16</w:t>
            </w:r>
          </w:p>
        </w:tc>
        <w:tc>
          <w:tcPr>
            <w:tcW w:w="85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Углублённое знакомство с музыкальным жанром - симфонией. Мир музыкальных образов симфонической музыки. Симфония №103(с тремоло литавр) Й. Гайдна. 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№40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В. Моцарта.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№1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( «Классическая») С. Прокофьева.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№5 Л. Бетховена, Симфония №8 («Неоконченная») Ф. Шуберта. Симфония №1 В.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Картинная галерея. Симфония № 5 П. Чайковского. Симфония №7 («Ленинградская») Д. Шостаковича.</w:t>
            </w:r>
          </w:p>
        </w:tc>
        <w:tc>
          <w:tcPr>
            <w:tcW w:w="3260" w:type="dxa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184995" w:rsidRPr="00E07611" w:rsidTr="00272246">
        <w:tc>
          <w:tcPr>
            <w:tcW w:w="14992" w:type="dxa"/>
            <w:gridSpan w:val="9"/>
          </w:tcPr>
          <w:p w:rsidR="00184995" w:rsidRPr="00E07611" w:rsidRDefault="00184995" w:rsidP="00E07611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31.03.16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Углублённое знакомство с музыкальным жанром - симфонией. С. Прокофьева.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Симфония №5,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П. Чайковского Симфония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07.04.16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D3" w:rsidRPr="00E07611" w:rsidRDefault="007038D3" w:rsidP="00E07611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Симфония №1 </w:t>
            </w:r>
            <w:r w:rsidR="004D2582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="004D2582" w:rsidRPr="00E07611">
              <w:rPr>
                <w:rFonts w:eastAsia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  <w:r w:rsidR="004D2582" w:rsidRPr="00E07611">
              <w:rPr>
                <w:rFonts w:eastAsia="Times New Roman"/>
                <w:sz w:val="24"/>
                <w:szCs w:val="24"/>
                <w:lang w:eastAsia="ru-RU"/>
              </w:rPr>
              <w:t>. Картинная галерея</w:t>
            </w:r>
            <w:proofErr w:type="gramStart"/>
            <w:r w:rsidR="004D2582"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  <w:p w:rsidR="004D2582" w:rsidRPr="00E07611" w:rsidRDefault="007038D3" w:rsidP="00E07611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Д. Шостакович Симфония №7 («Ленинградская»)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14.04.16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симфонической картиной «Празднества» К. Дебюсси. Живописность музыкальных образов симфонической картины. Знакомство с произведением К. Дебюсси 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«Празднества»   закрепляет представление о стиле «импрессионизм»; приемы  драматургического развития, сравнение музыки К. Дебюсси  с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темами праздника в творчестве других композиторов.</w:t>
            </w:r>
          </w:p>
          <w:p w:rsidR="004D2582" w:rsidRPr="00E07611" w:rsidRDefault="004D2582" w:rsidP="00E0761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«Празднества» К. Дебюсси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 понимать: понятия «импрессионизм», «программная музыка», «симфоническая картина».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интерпретировать содержание музыкальных произведений. 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F440D4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21.04.16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Инструментальный концерт.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Углубленное знакомство с циклическими формами музыки: инструментальным концертом и сюитой на примере творчества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, характерной для современной музыки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на примере «Кончерто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гроссо №1» и  «Сюиты 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в старинном стиле» 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Шнитке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выдающихся русских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4D2582" w:rsidRPr="00E07611" w:rsidRDefault="004D2582" w:rsidP="00E076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выявлять связь музыки с другими искусствами, историей и жизнью, определять приемы развития и средства выразительности.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F440D4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28.04.16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F440D4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История создания жанра инструментальный концерт, понятие трехчастная форма, характерная для жанра 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на примере « Концерта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для скрипки с оркестром» А. Хачатуряна.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Понимать значение термина 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05.05.16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Рапсодия в стиле блюз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Дж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Гершвина.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Урок обобщения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 систематизации знаний.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Углубление знакомства с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творчеством американского композитора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Гершвина на примере «Рапсодии в стиле блюз». Симфоджаз.</w:t>
            </w:r>
          </w:p>
          <w:p w:rsidR="004D2582" w:rsidRPr="00E07611" w:rsidRDefault="004D2582" w:rsidP="00E07611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Понятие симфоджаз, закрепление понятий о жанре рапсодии на примере сочинений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 Гершвина, приемы развития произведений.</w:t>
            </w:r>
          </w:p>
          <w:p w:rsidR="004D2582" w:rsidRPr="00E07611" w:rsidRDefault="004D2582" w:rsidP="00E0761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«Рапсодия в стиле блюз» 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. Гершвина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 основы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происхождения </w:t>
            </w:r>
            <w:proofErr w:type="spell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симфо-джазовой</w:t>
            </w:r>
            <w:proofErr w:type="spell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музыки; взаимопроникновение легкой и серьезной музыки способствовало появлению нового жанра – симфоджаза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онимать особенности претворения вечных тем искусства и жизни в произведениях разных жанров и стилей;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12.05.16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Музыка народов мира. Популярные хиты из мюзиклов и рок - опер.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«Пусть музыка звучит!» Урок-викторина.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машней фонотеки, видеотеки и пр. Знать имена выдающихся отечественных и зарубежных композиторов и исполнителей, узнавать наиболее значи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Систематизировать жизненн</w:t>
            </w:r>
            <w:proofErr w:type="gramStart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 музыкальный опыт учащихся на основе восприятия  и исполнения обработок мелодий разных народов; обобщить представления о выразительных возможностях  в современной музыкальной культуре. Знакомство  с известными исполнителями музыки народной традиции.</w:t>
            </w:r>
          </w:p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Слушание и исполнение произведений  в жанрах легкой, популярной музыки</w:t>
            </w:r>
          </w:p>
          <w:p w:rsidR="004D2582" w:rsidRPr="00E07611" w:rsidRDefault="004D2582" w:rsidP="00E07611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 xml:space="preserve">(мюзикл). Использование современного  </w:t>
            </w: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музыкального языка, исполнителей, музыкальных инструментов.</w:t>
            </w:r>
          </w:p>
        </w:tc>
      </w:tr>
      <w:tr w:rsidR="004D2582" w:rsidRPr="00E07611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7038D3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34</w:t>
            </w:r>
            <w:r w:rsidR="00073A4D">
              <w:rPr>
                <w:rFonts w:eastAsia="Times New Roman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Default="00184995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b/>
                <w:sz w:val="24"/>
                <w:szCs w:val="24"/>
                <w:lang w:eastAsia="ru-RU"/>
              </w:rPr>
              <w:t>19.05.16</w:t>
            </w:r>
          </w:p>
          <w:p w:rsidR="00073A4D" w:rsidRPr="00E07611" w:rsidRDefault="00073A4D" w:rsidP="00E07611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26.05.16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07611">
              <w:rPr>
                <w:rFonts w:eastAsia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07611" w:rsidRDefault="004D2582" w:rsidP="00E0761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143C7" w:rsidRPr="00E07611" w:rsidRDefault="001143C7" w:rsidP="00E07611">
      <w:pPr>
        <w:spacing w:after="0" w:line="240" w:lineRule="auto"/>
        <w:rPr>
          <w:sz w:val="24"/>
          <w:szCs w:val="24"/>
        </w:rPr>
      </w:pPr>
    </w:p>
    <w:sectPr w:rsidR="001143C7" w:rsidRPr="00E07611" w:rsidSect="001D4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4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5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2A"/>
    <w:rsid w:val="00073A4D"/>
    <w:rsid w:val="000C3566"/>
    <w:rsid w:val="001143C7"/>
    <w:rsid w:val="00184995"/>
    <w:rsid w:val="001D4DF3"/>
    <w:rsid w:val="00415336"/>
    <w:rsid w:val="004D2582"/>
    <w:rsid w:val="0065776E"/>
    <w:rsid w:val="0066722A"/>
    <w:rsid w:val="006D7509"/>
    <w:rsid w:val="006F1651"/>
    <w:rsid w:val="007038D3"/>
    <w:rsid w:val="00832323"/>
    <w:rsid w:val="00AB06D8"/>
    <w:rsid w:val="00D40495"/>
    <w:rsid w:val="00E07611"/>
    <w:rsid w:val="00F4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9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D7509"/>
    <w:pPr>
      <w:widowControl w:val="0"/>
      <w:suppressAutoHyphens/>
      <w:spacing w:after="120" w:line="240" w:lineRule="auto"/>
    </w:pPr>
    <w:rPr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semiHidden/>
    <w:rsid w:val="006D7509"/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6D7509"/>
    <w:pPr>
      <w:suppressAutoHyphens/>
      <w:spacing w:after="0" w:line="100" w:lineRule="atLeast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9</cp:revision>
  <dcterms:created xsi:type="dcterms:W3CDTF">2014-10-08T10:45:00Z</dcterms:created>
  <dcterms:modified xsi:type="dcterms:W3CDTF">2015-11-14T19:21:00Z</dcterms:modified>
</cp:coreProperties>
</file>