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202" w:rsidRDefault="000D6202" w:rsidP="000D620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0D6202" w:rsidRDefault="000D6202" w:rsidP="000D620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Pr="00A716DB">
        <w:rPr>
          <w:rFonts w:ascii="Times New Roman" w:hAnsi="Times New Roman" w:cs="Times New Roman"/>
          <w:b/>
          <w:bCs/>
          <w:sz w:val="24"/>
          <w:szCs w:val="24"/>
        </w:rPr>
        <w:t>Средняя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общеобразовательная школа №1»</w:t>
      </w:r>
    </w:p>
    <w:p w:rsidR="000D6202" w:rsidRDefault="000D6202" w:rsidP="000D6202">
      <w:pPr>
        <w:pStyle w:val="NoSpacing"/>
        <w:jc w:val="center"/>
        <w:rPr>
          <w:b/>
          <w:bCs/>
          <w:sz w:val="24"/>
          <w:szCs w:val="24"/>
        </w:rPr>
      </w:pPr>
    </w:p>
    <w:p w:rsidR="000D6202" w:rsidRDefault="000D6202" w:rsidP="000D6202">
      <w:pPr>
        <w:pStyle w:val="NoSpacing"/>
        <w:jc w:val="center"/>
        <w:rPr>
          <w:b/>
          <w:bCs/>
          <w:sz w:val="24"/>
          <w:szCs w:val="24"/>
        </w:rPr>
      </w:pPr>
    </w:p>
    <w:p w:rsidR="000D6202" w:rsidRDefault="000D6202" w:rsidP="000D6202">
      <w:pPr>
        <w:pStyle w:val="a5"/>
        <w:jc w:val="left"/>
        <w:rPr>
          <w:sz w:val="24"/>
        </w:rPr>
      </w:pPr>
      <w:r>
        <w:rPr>
          <w:sz w:val="24"/>
        </w:rPr>
        <w:t xml:space="preserve">                                            </w:t>
      </w:r>
    </w:p>
    <w:p w:rsidR="000D6202" w:rsidRDefault="000D6202" w:rsidP="000D6202">
      <w:pPr>
        <w:pStyle w:val="a5"/>
        <w:rPr>
          <w:sz w:val="24"/>
        </w:rPr>
      </w:pPr>
    </w:p>
    <w:p w:rsidR="000D6202" w:rsidRDefault="000D6202" w:rsidP="000D6202">
      <w:pPr>
        <w:pStyle w:val="a5"/>
        <w:rPr>
          <w:sz w:val="24"/>
        </w:rPr>
      </w:pPr>
    </w:p>
    <w:p w:rsidR="000D6202" w:rsidRDefault="000D6202" w:rsidP="000D6202">
      <w:pPr>
        <w:pStyle w:val="a5"/>
        <w:rPr>
          <w:sz w:val="24"/>
        </w:rPr>
      </w:pPr>
    </w:p>
    <w:p w:rsidR="000D6202" w:rsidRDefault="000D6202" w:rsidP="000D6202">
      <w:pPr>
        <w:pStyle w:val="a5"/>
        <w:rPr>
          <w:sz w:val="24"/>
        </w:rPr>
      </w:pPr>
    </w:p>
    <w:p w:rsidR="000D6202" w:rsidRDefault="000D6202" w:rsidP="000D6202">
      <w:pPr>
        <w:pStyle w:val="a5"/>
        <w:rPr>
          <w:sz w:val="24"/>
        </w:rPr>
      </w:pPr>
    </w:p>
    <w:p w:rsidR="000D6202" w:rsidRDefault="000D6202" w:rsidP="000D6202">
      <w:pPr>
        <w:pStyle w:val="a5"/>
        <w:rPr>
          <w:sz w:val="24"/>
        </w:rPr>
      </w:pPr>
    </w:p>
    <w:p w:rsidR="000D6202" w:rsidRDefault="000D6202" w:rsidP="000D6202">
      <w:pPr>
        <w:pStyle w:val="a3"/>
      </w:pPr>
    </w:p>
    <w:p w:rsidR="000D6202" w:rsidRDefault="000D6202" w:rsidP="000D6202">
      <w:pPr>
        <w:pStyle w:val="a3"/>
      </w:pPr>
    </w:p>
    <w:p w:rsidR="000D6202" w:rsidRDefault="000D6202" w:rsidP="000D6202">
      <w:pPr>
        <w:pStyle w:val="a3"/>
      </w:pPr>
    </w:p>
    <w:p w:rsidR="000D6202" w:rsidRDefault="000D6202" w:rsidP="000D6202">
      <w:pPr>
        <w:pStyle w:val="a3"/>
      </w:pPr>
    </w:p>
    <w:p w:rsidR="000D6202" w:rsidRPr="00D45499" w:rsidRDefault="000D6202" w:rsidP="000D6202">
      <w:pPr>
        <w:pStyle w:val="a3"/>
      </w:pPr>
    </w:p>
    <w:p w:rsidR="000D6202" w:rsidRDefault="000D6202" w:rsidP="000D6202">
      <w:pPr>
        <w:pStyle w:val="a3"/>
        <w:spacing w:after="60"/>
        <w:jc w:val="center"/>
      </w:pPr>
    </w:p>
    <w:p w:rsidR="000D6202" w:rsidRDefault="000D6202" w:rsidP="000D6202">
      <w:pPr>
        <w:pStyle w:val="a5"/>
        <w:rPr>
          <w:b w:val="0"/>
          <w:sz w:val="44"/>
          <w:szCs w:val="44"/>
        </w:rPr>
      </w:pPr>
      <w:r>
        <w:rPr>
          <w:sz w:val="44"/>
          <w:szCs w:val="44"/>
        </w:rPr>
        <w:t xml:space="preserve"> КАЛЕНДАРНО-ТЕМАТИЧЕСКОЕ ПЛАНИРОВАНИЕ ПО ИСТОРИИ</w:t>
      </w:r>
    </w:p>
    <w:p w:rsidR="000D6202" w:rsidRDefault="000D6202" w:rsidP="000D6202">
      <w:pPr>
        <w:pStyle w:val="a3"/>
        <w:spacing w:after="6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5Б</w:t>
      </w:r>
      <w:r w:rsidR="00C52A69">
        <w:rPr>
          <w:b/>
          <w:sz w:val="44"/>
          <w:szCs w:val="44"/>
        </w:rPr>
        <w:t xml:space="preserve"> класс</w:t>
      </w:r>
    </w:p>
    <w:p w:rsidR="000D6202" w:rsidRDefault="000D6202" w:rsidP="000D6202">
      <w:pPr>
        <w:pStyle w:val="a3"/>
        <w:spacing w:after="60"/>
        <w:jc w:val="center"/>
        <w:rPr>
          <w:b/>
          <w:sz w:val="36"/>
          <w:szCs w:val="36"/>
        </w:rPr>
      </w:pPr>
    </w:p>
    <w:p w:rsidR="000D6202" w:rsidRDefault="000D6202" w:rsidP="000D6202">
      <w:pPr>
        <w:pStyle w:val="a3"/>
        <w:spacing w:after="60"/>
        <w:ind w:left="4956"/>
        <w:rPr>
          <w:sz w:val="32"/>
          <w:szCs w:val="32"/>
        </w:rPr>
      </w:pPr>
    </w:p>
    <w:p w:rsidR="000D6202" w:rsidRDefault="000D6202" w:rsidP="000D6202">
      <w:pPr>
        <w:pStyle w:val="a3"/>
        <w:spacing w:after="60"/>
        <w:ind w:left="4956"/>
        <w:rPr>
          <w:sz w:val="32"/>
          <w:szCs w:val="32"/>
        </w:rPr>
      </w:pPr>
    </w:p>
    <w:p w:rsidR="000D6202" w:rsidRPr="00EB2EFB" w:rsidRDefault="000D6202" w:rsidP="000D6202">
      <w:pPr>
        <w:pStyle w:val="a3"/>
        <w:spacing w:after="60"/>
        <w:ind w:left="4956"/>
        <w:rPr>
          <w:sz w:val="32"/>
          <w:szCs w:val="32"/>
        </w:rPr>
      </w:pPr>
      <w:r w:rsidRPr="00EB2EFB">
        <w:rPr>
          <w:sz w:val="32"/>
          <w:szCs w:val="32"/>
        </w:rPr>
        <w:t>Составител</w:t>
      </w:r>
      <w:r>
        <w:rPr>
          <w:sz w:val="32"/>
          <w:szCs w:val="32"/>
        </w:rPr>
        <w:t>ь</w:t>
      </w:r>
      <w:r w:rsidRPr="00EB2EFB">
        <w:rPr>
          <w:sz w:val="32"/>
          <w:szCs w:val="32"/>
        </w:rPr>
        <w:t>:</w:t>
      </w:r>
    </w:p>
    <w:p w:rsidR="000D6202" w:rsidRDefault="000D6202" w:rsidP="000D6202">
      <w:pPr>
        <w:pStyle w:val="a3"/>
        <w:spacing w:after="60"/>
        <w:ind w:left="4956"/>
        <w:rPr>
          <w:sz w:val="32"/>
          <w:szCs w:val="32"/>
        </w:rPr>
      </w:pPr>
      <w:r>
        <w:rPr>
          <w:sz w:val="32"/>
          <w:szCs w:val="32"/>
        </w:rPr>
        <w:t xml:space="preserve">___________ </w:t>
      </w:r>
      <w:proofErr w:type="spellStart"/>
      <w:r>
        <w:rPr>
          <w:sz w:val="32"/>
          <w:szCs w:val="32"/>
        </w:rPr>
        <w:t>Курк</w:t>
      </w:r>
      <w:proofErr w:type="spellEnd"/>
      <w:r>
        <w:rPr>
          <w:sz w:val="32"/>
          <w:szCs w:val="32"/>
        </w:rPr>
        <w:t xml:space="preserve"> Е.К.</w:t>
      </w:r>
    </w:p>
    <w:p w:rsidR="000D6202" w:rsidRDefault="000D6202" w:rsidP="000D6202">
      <w:pPr>
        <w:pStyle w:val="a3"/>
        <w:spacing w:after="60"/>
        <w:ind w:left="4956"/>
        <w:rPr>
          <w:sz w:val="32"/>
          <w:szCs w:val="32"/>
        </w:rPr>
      </w:pPr>
    </w:p>
    <w:p w:rsidR="000D6202" w:rsidRDefault="000D6202" w:rsidP="000D6202">
      <w:pPr>
        <w:pStyle w:val="a3"/>
        <w:spacing w:after="60"/>
        <w:ind w:left="4248"/>
        <w:rPr>
          <w:sz w:val="32"/>
          <w:szCs w:val="32"/>
        </w:rPr>
      </w:pPr>
    </w:p>
    <w:p w:rsidR="000D6202" w:rsidRDefault="000D6202" w:rsidP="000D6202">
      <w:pPr>
        <w:pStyle w:val="a3"/>
        <w:spacing w:after="60"/>
        <w:ind w:left="4248"/>
        <w:rPr>
          <w:sz w:val="32"/>
          <w:szCs w:val="32"/>
        </w:rPr>
      </w:pPr>
    </w:p>
    <w:p w:rsidR="000D6202" w:rsidRDefault="000D6202" w:rsidP="000D6202">
      <w:pPr>
        <w:pStyle w:val="a3"/>
        <w:spacing w:after="60"/>
        <w:ind w:left="4248"/>
        <w:rPr>
          <w:sz w:val="32"/>
          <w:szCs w:val="32"/>
        </w:rPr>
      </w:pPr>
    </w:p>
    <w:p w:rsidR="000D6202" w:rsidRDefault="000D6202" w:rsidP="000D6202">
      <w:pPr>
        <w:pStyle w:val="a3"/>
        <w:spacing w:after="60"/>
        <w:ind w:left="4248"/>
        <w:rPr>
          <w:sz w:val="32"/>
          <w:szCs w:val="32"/>
        </w:rPr>
      </w:pPr>
    </w:p>
    <w:p w:rsidR="000D6202" w:rsidRDefault="000D6202" w:rsidP="000D6202">
      <w:pPr>
        <w:pStyle w:val="a3"/>
        <w:spacing w:after="60"/>
        <w:ind w:left="4248"/>
        <w:rPr>
          <w:sz w:val="32"/>
          <w:szCs w:val="32"/>
        </w:rPr>
      </w:pPr>
    </w:p>
    <w:p w:rsidR="000D6202" w:rsidRDefault="000D6202" w:rsidP="000D6202">
      <w:pPr>
        <w:pStyle w:val="a3"/>
        <w:spacing w:after="60"/>
        <w:ind w:left="4248"/>
        <w:rPr>
          <w:sz w:val="32"/>
          <w:szCs w:val="32"/>
        </w:rPr>
      </w:pPr>
    </w:p>
    <w:p w:rsidR="000D6202" w:rsidRDefault="000D6202" w:rsidP="000D6202">
      <w:pPr>
        <w:pStyle w:val="a3"/>
        <w:spacing w:after="60"/>
        <w:jc w:val="center"/>
        <w:rPr>
          <w:b/>
          <w:sz w:val="32"/>
          <w:szCs w:val="32"/>
        </w:rPr>
      </w:pPr>
    </w:p>
    <w:p w:rsidR="000D6202" w:rsidRDefault="000D6202" w:rsidP="000D6202">
      <w:pPr>
        <w:pStyle w:val="a3"/>
        <w:spacing w:after="60"/>
        <w:jc w:val="center"/>
        <w:rPr>
          <w:b/>
          <w:sz w:val="32"/>
          <w:szCs w:val="32"/>
        </w:rPr>
      </w:pPr>
    </w:p>
    <w:p w:rsidR="000D6202" w:rsidRDefault="000D6202" w:rsidP="000D6202">
      <w:pPr>
        <w:pStyle w:val="a3"/>
        <w:spacing w:after="60"/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2015 — 2016 учебный год</w:t>
      </w:r>
    </w:p>
    <w:p w:rsidR="000D6202" w:rsidRDefault="000D6202">
      <w:pPr>
        <w:sectPr w:rsidR="000D6202" w:rsidSect="000D620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D6202" w:rsidRPr="000D6202" w:rsidRDefault="000D6202" w:rsidP="000D6202">
      <w:pPr>
        <w:shd w:val="clear" w:color="auto" w:fill="FFFFFF"/>
        <w:suppressAutoHyphens/>
        <w:autoSpaceDE/>
        <w:autoSpaceDN/>
        <w:adjustRightInd/>
        <w:jc w:val="center"/>
        <w:rPr>
          <w:rFonts w:ascii="Times New Roman" w:eastAsia="Arial Unicode MS" w:hAnsi="Times New Roman" w:cs="Arial Unicode MS"/>
          <w:b/>
          <w:bCs/>
          <w:kern w:val="1"/>
          <w:sz w:val="28"/>
          <w:lang w:eastAsia="hi-IN" w:bidi="hi-IN"/>
        </w:rPr>
      </w:pPr>
      <w:r w:rsidRPr="000D6202">
        <w:rPr>
          <w:rFonts w:ascii="Times New Roman" w:eastAsia="Arial Unicode MS" w:hAnsi="Times New Roman" w:cs="Arial Unicode MS"/>
          <w:b/>
          <w:bCs/>
          <w:kern w:val="1"/>
          <w:sz w:val="28"/>
          <w:lang w:eastAsia="hi-IN" w:bidi="hi-IN"/>
        </w:rPr>
        <w:lastRenderedPageBreak/>
        <w:t>Календарно – тематическое планирование курса история для 5</w:t>
      </w:r>
      <w:r>
        <w:rPr>
          <w:rFonts w:ascii="Times New Roman" w:eastAsia="Arial Unicode MS" w:hAnsi="Times New Roman" w:cs="Arial Unicode MS"/>
          <w:b/>
          <w:bCs/>
          <w:kern w:val="1"/>
          <w:sz w:val="28"/>
          <w:lang w:eastAsia="hi-IN" w:bidi="hi-IN"/>
        </w:rPr>
        <w:t>б</w:t>
      </w:r>
      <w:r w:rsidRPr="000D6202">
        <w:rPr>
          <w:rFonts w:ascii="Times New Roman" w:eastAsia="Arial Unicode MS" w:hAnsi="Times New Roman" w:cs="Arial Unicode MS"/>
          <w:b/>
          <w:bCs/>
          <w:kern w:val="1"/>
          <w:sz w:val="28"/>
          <w:lang w:eastAsia="hi-IN" w:bidi="hi-IN"/>
        </w:rPr>
        <w:t xml:space="preserve"> класса на 2015-1016 </w:t>
      </w:r>
      <w:proofErr w:type="spellStart"/>
      <w:r w:rsidRPr="000D6202">
        <w:rPr>
          <w:rFonts w:ascii="Times New Roman" w:eastAsia="Arial Unicode MS" w:hAnsi="Times New Roman" w:cs="Arial Unicode MS"/>
          <w:b/>
          <w:bCs/>
          <w:kern w:val="1"/>
          <w:sz w:val="28"/>
          <w:lang w:eastAsia="hi-IN" w:bidi="hi-IN"/>
        </w:rPr>
        <w:t>уч</w:t>
      </w:r>
      <w:proofErr w:type="spellEnd"/>
      <w:r w:rsidRPr="000D6202">
        <w:rPr>
          <w:rFonts w:ascii="Times New Roman" w:eastAsia="Arial Unicode MS" w:hAnsi="Times New Roman" w:cs="Arial Unicode MS"/>
          <w:b/>
          <w:bCs/>
          <w:kern w:val="1"/>
          <w:sz w:val="28"/>
          <w:lang w:eastAsia="hi-IN" w:bidi="hi-IN"/>
        </w:rPr>
        <w:t>. год</w:t>
      </w:r>
    </w:p>
    <w:p w:rsidR="000D6202" w:rsidRDefault="000D6202" w:rsidP="000D6202">
      <w:pPr>
        <w:shd w:val="clear" w:color="auto" w:fill="FFFFFF"/>
        <w:suppressAutoHyphens/>
        <w:autoSpaceDE/>
        <w:autoSpaceDN/>
        <w:adjustRightInd/>
        <w:rPr>
          <w:rFonts w:ascii="Times New Roman" w:eastAsia="Arial Unicode MS" w:hAnsi="Times New Roman" w:cs="Arial Unicode MS"/>
          <w:b/>
          <w:bCs/>
          <w:kern w:val="1"/>
          <w:lang w:eastAsia="hi-IN" w:bidi="hi-IN"/>
        </w:rPr>
      </w:pPr>
    </w:p>
    <w:p w:rsidR="000D6202" w:rsidRPr="000D6202" w:rsidRDefault="000D6202" w:rsidP="000D6202">
      <w:pPr>
        <w:shd w:val="clear" w:color="auto" w:fill="FFFFFF"/>
        <w:suppressAutoHyphens/>
        <w:autoSpaceDE/>
        <w:autoSpaceDN/>
        <w:adjustRightInd/>
        <w:rPr>
          <w:rFonts w:ascii="Times New Roman" w:eastAsia="Arial Unicode MS" w:hAnsi="Times New Roman" w:cs="Calibri"/>
          <w:kern w:val="1"/>
          <w:lang w:eastAsia="hi-IN" w:bidi="hi-IN"/>
        </w:rPr>
      </w:pPr>
      <w:r w:rsidRPr="000D6202">
        <w:rPr>
          <w:rFonts w:ascii="Times New Roman" w:eastAsia="Arial Unicode MS" w:hAnsi="Times New Roman" w:cs="Arial Unicode MS"/>
          <w:b/>
          <w:bCs/>
          <w:kern w:val="1"/>
          <w:lang w:eastAsia="hi-IN" w:bidi="hi-IN"/>
        </w:rPr>
        <w:t>Программа курса рассчитана на преподавание в 5 классе основной школы по учебнику:</w:t>
      </w:r>
    </w:p>
    <w:p w:rsidR="000D6202" w:rsidRPr="000D6202" w:rsidRDefault="000D6202" w:rsidP="000D6202">
      <w:pPr>
        <w:suppressAutoHyphens/>
        <w:autoSpaceDE/>
        <w:autoSpaceDN/>
        <w:adjustRightInd/>
        <w:rPr>
          <w:rFonts w:ascii="Times New Roman" w:eastAsia="Arial Unicode MS" w:hAnsi="Times New Roman" w:cs="Arial Unicode MS"/>
          <w:b/>
          <w:kern w:val="1"/>
          <w:lang w:eastAsia="hi-IN" w:bidi="hi-IN"/>
        </w:rPr>
      </w:pPr>
      <w:r w:rsidRPr="000D6202">
        <w:rPr>
          <w:rFonts w:ascii="Times New Roman" w:eastAsia="Arial Unicode MS" w:hAnsi="Times New Roman" w:cs="Calibri"/>
          <w:kern w:val="1"/>
          <w:lang w:eastAsia="hi-IN" w:bidi="hi-IN"/>
        </w:rPr>
        <w:t xml:space="preserve">1. </w:t>
      </w:r>
      <w:r w:rsidRPr="000D6202">
        <w:rPr>
          <w:rFonts w:ascii="Times New Roman" w:eastAsia="Arial Unicode MS" w:hAnsi="Times New Roman" w:cs="Arial Unicode MS"/>
          <w:kern w:val="1"/>
          <w:lang w:eastAsia="hi-IN" w:bidi="hi-IN"/>
        </w:rPr>
        <w:t>История Древнего мира. /</w:t>
      </w:r>
      <w:proofErr w:type="spellStart"/>
      <w:r w:rsidRPr="000D6202">
        <w:rPr>
          <w:rFonts w:ascii="Times New Roman" w:eastAsia="Arial Unicode MS" w:hAnsi="Times New Roman" w:cs="Arial Unicode MS"/>
          <w:kern w:val="1"/>
          <w:lang w:eastAsia="hi-IN" w:bidi="hi-IN"/>
        </w:rPr>
        <w:t>Вигасин</w:t>
      </w:r>
      <w:proofErr w:type="spellEnd"/>
      <w:r w:rsidRPr="000D6202">
        <w:rPr>
          <w:rFonts w:ascii="Times New Roman" w:eastAsia="Arial Unicode MS" w:hAnsi="Times New Roman" w:cs="Arial Unicode MS"/>
          <w:kern w:val="1"/>
          <w:lang w:eastAsia="hi-IN" w:bidi="hi-IN"/>
        </w:rPr>
        <w:t xml:space="preserve"> А.А., </w:t>
      </w:r>
      <w:proofErr w:type="spellStart"/>
      <w:r w:rsidRPr="000D6202">
        <w:rPr>
          <w:rFonts w:ascii="Times New Roman" w:eastAsia="Arial Unicode MS" w:hAnsi="Times New Roman" w:cs="Arial Unicode MS"/>
          <w:kern w:val="1"/>
          <w:lang w:eastAsia="hi-IN" w:bidi="hi-IN"/>
        </w:rPr>
        <w:t>Годер</w:t>
      </w:r>
      <w:proofErr w:type="spellEnd"/>
      <w:r w:rsidRPr="000D6202">
        <w:rPr>
          <w:rFonts w:ascii="Times New Roman" w:eastAsia="Arial Unicode MS" w:hAnsi="Times New Roman" w:cs="Arial Unicode MS"/>
          <w:kern w:val="1"/>
          <w:lang w:eastAsia="hi-IN" w:bidi="hi-IN"/>
        </w:rPr>
        <w:t xml:space="preserve"> Г.И., Свенцицкая И.С. –М.: Просвещение, 2012</w:t>
      </w:r>
    </w:p>
    <w:p w:rsidR="000D6202" w:rsidRPr="000D6202" w:rsidRDefault="000D6202" w:rsidP="000D6202">
      <w:pPr>
        <w:suppressAutoHyphens/>
        <w:autoSpaceDE/>
        <w:autoSpaceDN/>
        <w:adjustRightInd/>
        <w:rPr>
          <w:rFonts w:ascii="Times New Roman" w:eastAsia="Calibri" w:hAnsi="Times New Roman" w:cs="Calibri"/>
          <w:kern w:val="1"/>
          <w:lang w:eastAsia="hi-IN" w:bidi="hi-IN"/>
        </w:rPr>
      </w:pPr>
      <w:r w:rsidRPr="000D6202">
        <w:rPr>
          <w:rFonts w:ascii="Times New Roman" w:eastAsia="Calibri" w:hAnsi="Times New Roman" w:cs="Calibri"/>
          <w:kern w:val="1"/>
          <w:lang w:eastAsia="hi-IN" w:bidi="hi-IN"/>
        </w:rPr>
        <w:t>Материал учебника соответствует государственному минимуму содержания образования по обществознанию. Учебник входит в перечень учебных изданий, рекомендованных Министерством образования Российской Федерации для преподавания в основной школе.</w:t>
      </w:r>
    </w:p>
    <w:p w:rsidR="000D6202" w:rsidRPr="000D6202" w:rsidRDefault="000D6202" w:rsidP="000D6202">
      <w:pPr>
        <w:shd w:val="clear" w:color="auto" w:fill="FFFFFF"/>
        <w:tabs>
          <w:tab w:val="left" w:pos="850"/>
        </w:tabs>
        <w:suppressAutoHyphens/>
        <w:autoSpaceDE/>
        <w:autoSpaceDN/>
        <w:adjustRightInd/>
        <w:rPr>
          <w:rFonts w:ascii="Times New Roman" w:eastAsia="Calibri" w:hAnsi="Times New Roman"/>
          <w:color w:val="000000"/>
          <w:kern w:val="1"/>
          <w:sz w:val="22"/>
          <w:szCs w:val="22"/>
          <w:lang w:eastAsia="hi-IN" w:bidi="hi-IN"/>
        </w:rPr>
      </w:pPr>
      <w:r w:rsidRPr="000D6202">
        <w:rPr>
          <w:rFonts w:ascii="Times New Roman" w:eastAsia="Calibri" w:hAnsi="Times New Roman"/>
          <w:color w:val="000000"/>
          <w:kern w:val="1"/>
          <w:sz w:val="22"/>
          <w:szCs w:val="22"/>
          <w:lang w:eastAsia="hi-IN" w:bidi="hi-IN"/>
        </w:rPr>
        <w:t xml:space="preserve">В </w:t>
      </w:r>
      <w:r w:rsidRPr="000D6202">
        <w:rPr>
          <w:rFonts w:ascii="Times New Roman" w:eastAsia="Calibri" w:hAnsi="Times New Roman"/>
          <w:color w:val="000000"/>
          <w:kern w:val="1"/>
          <w:lang w:eastAsia="hi-IN" w:bidi="hi-IN"/>
        </w:rPr>
        <w:t>связи с особенностями расписания уроков и календарного графика в 2015-2016 учебном году прохождение программы в 5</w:t>
      </w:r>
      <w:r>
        <w:rPr>
          <w:rFonts w:ascii="Times New Roman" w:eastAsia="Calibri" w:hAnsi="Times New Roman"/>
          <w:color w:val="000000"/>
          <w:kern w:val="1"/>
          <w:lang w:eastAsia="hi-IN" w:bidi="hi-IN"/>
        </w:rPr>
        <w:t>б</w:t>
      </w:r>
      <w:r w:rsidRPr="000D6202">
        <w:rPr>
          <w:rFonts w:ascii="Times New Roman" w:eastAsia="Calibri" w:hAnsi="Times New Roman"/>
          <w:color w:val="000000"/>
          <w:kern w:val="1"/>
          <w:lang w:eastAsia="hi-IN" w:bidi="hi-IN"/>
        </w:rPr>
        <w:t xml:space="preserve"> классе планируется за 6</w:t>
      </w:r>
      <w:r>
        <w:rPr>
          <w:rFonts w:ascii="Times New Roman" w:eastAsia="Calibri" w:hAnsi="Times New Roman"/>
          <w:color w:val="000000"/>
          <w:kern w:val="1"/>
          <w:lang w:eastAsia="hi-IN" w:bidi="hi-IN"/>
        </w:rPr>
        <w:t>3</w:t>
      </w:r>
      <w:r w:rsidRPr="000D6202">
        <w:rPr>
          <w:rFonts w:ascii="Times New Roman" w:eastAsia="Calibri" w:hAnsi="Times New Roman"/>
          <w:color w:val="000000"/>
          <w:kern w:val="1"/>
          <w:lang w:eastAsia="hi-IN" w:bidi="hi-IN"/>
        </w:rPr>
        <w:t xml:space="preserve"> часа из расчета 2 часа в неделю.</w:t>
      </w:r>
      <w:r>
        <w:rPr>
          <w:rFonts w:ascii="Times New Roman" w:eastAsia="Calibri" w:hAnsi="Times New Roman"/>
          <w:color w:val="000000"/>
          <w:kern w:val="1"/>
          <w:lang w:eastAsia="hi-IN" w:bidi="hi-IN"/>
        </w:rPr>
        <w:t xml:space="preserve"> </w:t>
      </w:r>
    </w:p>
    <w:p w:rsidR="006C5E7C" w:rsidRDefault="006C5E7C"/>
    <w:tbl>
      <w:tblPr>
        <w:tblW w:w="16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6"/>
        <w:gridCol w:w="993"/>
        <w:gridCol w:w="992"/>
        <w:gridCol w:w="1985"/>
        <w:gridCol w:w="929"/>
        <w:gridCol w:w="1906"/>
        <w:gridCol w:w="4252"/>
        <w:gridCol w:w="4253"/>
      </w:tblGrid>
      <w:tr w:rsidR="000D6202" w:rsidRPr="000D6202" w:rsidTr="000D6202">
        <w:trPr>
          <w:tblHeader/>
          <w:jc w:val="center"/>
        </w:trPr>
        <w:tc>
          <w:tcPr>
            <w:tcW w:w="866" w:type="dxa"/>
            <w:vMerge w:val="restart"/>
            <w:shd w:val="clear" w:color="auto" w:fill="auto"/>
            <w:vAlign w:val="center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b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b/>
                <w:kern w:val="1"/>
                <w:lang w:eastAsia="hi-IN" w:bidi="hi-IN"/>
              </w:rPr>
              <w:t>№ урока</w:t>
            </w:r>
          </w:p>
        </w:tc>
        <w:tc>
          <w:tcPr>
            <w:tcW w:w="1985" w:type="dxa"/>
            <w:gridSpan w:val="2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b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b/>
                <w:kern w:val="1"/>
                <w:lang w:eastAsia="hi-IN" w:bidi="hi-IN"/>
              </w:rPr>
              <w:t xml:space="preserve"> Дата проведения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b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b/>
                <w:kern w:val="1"/>
                <w:lang w:eastAsia="hi-IN" w:bidi="hi-IN"/>
              </w:rPr>
              <w:t>Тема урока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b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b/>
                <w:kern w:val="1"/>
                <w:lang w:eastAsia="hi-IN" w:bidi="hi-IN"/>
              </w:rPr>
              <w:t>Кол-во час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b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b/>
                <w:kern w:val="1"/>
                <w:lang w:eastAsia="hi-IN" w:bidi="hi-IN"/>
              </w:rPr>
              <w:t>Тип урока</w:t>
            </w:r>
          </w:p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  <w:p w:rsidR="000D6202" w:rsidRPr="000D6202" w:rsidRDefault="000D6202" w:rsidP="000D6202">
            <w:pPr>
              <w:tabs>
                <w:tab w:val="left" w:pos="1110"/>
              </w:tabs>
              <w:suppressAutoHyphens/>
              <w:autoSpaceDE/>
              <w:autoSpaceDN/>
              <w:adjustRightInd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ab/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b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b/>
                <w:kern w:val="1"/>
                <w:lang w:eastAsia="hi-IN" w:bidi="hi-IN"/>
              </w:rPr>
              <w:t>Основное содержание урока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b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b/>
                <w:kern w:val="1"/>
                <w:lang w:eastAsia="hi-IN" w:bidi="hi-IN"/>
              </w:rPr>
              <w:t>Основные виды учебной деятельности</w:t>
            </w:r>
          </w:p>
        </w:tc>
      </w:tr>
      <w:tr w:rsidR="000D6202" w:rsidRPr="000D6202" w:rsidTr="000D6202">
        <w:trPr>
          <w:tblHeader/>
          <w:jc w:val="center"/>
        </w:trPr>
        <w:tc>
          <w:tcPr>
            <w:tcW w:w="866" w:type="dxa"/>
            <w:vMerge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b/>
                <w:kern w:val="1"/>
                <w:lang w:eastAsia="ar-SA"/>
              </w:rPr>
            </w:pP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b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b/>
                <w:kern w:val="1"/>
                <w:lang w:eastAsia="hi-IN" w:bidi="hi-IN"/>
              </w:rPr>
              <w:t>план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b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b/>
                <w:kern w:val="1"/>
                <w:lang w:eastAsia="hi-IN" w:bidi="hi-IN"/>
              </w:rPr>
              <w:t>факт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929" w:type="dxa"/>
            <w:vMerge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4252" w:type="dxa"/>
            <w:vMerge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b/>
                <w:kern w:val="1"/>
                <w:lang w:eastAsia="hi-IN" w:bidi="hi-IN"/>
              </w:rPr>
            </w:pP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 xml:space="preserve">1. </w:t>
            </w:r>
          </w:p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Calibri" w:hAnsi="Times New Roman"/>
                <w:kern w:val="1"/>
                <w:lang w:eastAsia="ar-SA"/>
              </w:rPr>
            </w:pPr>
          </w:p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Calibri" w:hAnsi="Times New Roman"/>
                <w:kern w:val="1"/>
                <w:lang w:eastAsia="ar-SA"/>
              </w:rPr>
            </w:pPr>
          </w:p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Calibri" w:hAnsi="Times New Roman"/>
                <w:kern w:val="1"/>
                <w:lang w:eastAsia="ar-SA"/>
              </w:rPr>
            </w:pP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03.09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 xml:space="preserve">Вводный урок. Что изучает история. 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Урок усвоения новых знаний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Что изучает история. Измерение времени в истории. Историческая карта. Источники исторических знаний. Вспомогательные исторические науки.</w:t>
            </w:r>
          </w:p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 xml:space="preserve">2. 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07.09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Древнейшие люди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Древнейшие люди - наши далекие предки. Прародина человека. Археологические свидетельства первобытного состояния др. человека. Собирательство и охота. Овладение огнем.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Работа с учебником. Комментированное чтение. Составление плана и подготовка рисунков по учебному материалу в группах. Коллективное обсуждение.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sz w:val="22"/>
                <w:szCs w:val="22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sz w:val="22"/>
                <w:szCs w:val="22"/>
                <w:lang w:eastAsia="ar-SA"/>
              </w:rPr>
              <w:t xml:space="preserve">3. 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sz w:val="22"/>
                <w:szCs w:val="22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sz w:val="22"/>
                <w:szCs w:val="22"/>
                <w:lang w:eastAsia="hi-IN" w:bidi="hi-IN"/>
              </w:rPr>
              <w:t>10.09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sz w:val="22"/>
                <w:szCs w:val="22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sz w:val="22"/>
                <w:szCs w:val="22"/>
                <w:lang w:eastAsia="hi-IN" w:bidi="hi-IN"/>
              </w:rPr>
              <w:t>Родовые общины собирателей и охотников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sz w:val="22"/>
                <w:szCs w:val="22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sz w:val="22"/>
                <w:szCs w:val="22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sz w:val="22"/>
                <w:szCs w:val="22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sz w:val="22"/>
                <w:szCs w:val="22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sz w:val="22"/>
                <w:szCs w:val="22"/>
                <w:lang w:eastAsia="hi-IN" w:bidi="hi-IN"/>
              </w:rPr>
              <w:t xml:space="preserve">Расселение древнейших людей. Строительство жилища. Охота как основной способ добычи пищи др. человека. Новые орудия труда. Человек разумный. Родовые общины. 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sz w:val="22"/>
                <w:szCs w:val="22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sz w:val="22"/>
                <w:szCs w:val="22"/>
                <w:lang w:eastAsia="hi-IN" w:bidi="hi-IN"/>
              </w:rPr>
              <w:t>Работа с учебником. Комментированное чтение. Составление плана и подготовка рисунков по учебному материалу в группах. Коллективное обсуждение.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4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14.09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Возникновение искусства и религиозных верований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Пещерная живопись. Загадки древнейших рисунков. Зарождение веры в душу. Представление о религиозных верованиях первобытных </w:t>
            </w: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lastRenderedPageBreak/>
              <w:t>охотников и собирателей.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lastRenderedPageBreak/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lastRenderedPageBreak/>
              <w:t>5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17.09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Возникновение земледелия и скотоводства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Первые орудия труда земледельцев. Приручение животных. Скотоводство и изменения в жизни людей. Освоение ремесел. Племя: изменение отношений. Управление племенем.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Работа с учебником. Комментированное чтение. Составление плана и подготовка рисунков по учебному материалу в группах. Коллективное обсуждение.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6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21.09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Появление неравенства и знати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Развитие ремесел. Выделение ремесленников в общине. Изобретение плуга. От родовой общины – </w:t>
            </w:r>
            <w:proofErr w:type="gram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к</w:t>
            </w:r>
            <w:proofErr w:type="gram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соседской. Возникновение неравенства и знати. Выделение знати.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Работа в парах с источниками информации, заполнение сравнительной  таблицы.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7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24.09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Измерение времени по годам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Как в древности считали года? Счет лет, которым мы пользуемся. Летоисчисление от Рождества Христова. Наша эра. Лента времени как схема ориентировки в историческом времени.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8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28.09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Обобщающее повторение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Урок систематизации и обобщения знаний и умений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Какой опыт, наследие дала человечеству эпоха первобытности. 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Работа в группах с иллюстративным материалом. Подготовка предметных стендов по теме. Коллективное обсуждение и рефлексия.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9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01.10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Государство на берегах Нила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Урок усвоения новых знаний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Страна Египет. Местоположение государства. Разливы Нила и природные условия. Земледельцы в Древнем Египте. Система орошения земель под урожай. Путь к объединению Древнего Египта. Возникновение единого государства в Египте. Управление страной.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tabs>
                <w:tab w:val="left" w:pos="175"/>
              </w:tabs>
              <w:suppressAutoHyphens/>
              <w:autoSpaceDE/>
              <w:autoSpaceDN/>
              <w:adjustRightInd/>
              <w:ind w:left="175" w:right="113" w:hanging="62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Самостоятельная работа с учебником. Работа с раздаточным материалом. Составление схемы в парах. Коллективное обсуждение.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lastRenderedPageBreak/>
              <w:t>10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05.10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Как жили земледельцы и ремесленники в Египте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Жители Египта: от фараона до простого земледельца. Труд земледельцев. Система каналов. В гостях у египтянина. Ремесла и обмен. Писцы собирают налоги.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Работа в парах с источниками информации, заполнение таблицы.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11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08.10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Жизнь египетского вельможи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О чем могут рассказать гробницы вельмож. В усадьбе вельможи. Служба вельмож. Вельможа во дворце фараона. Отношение фараона и его вельмож.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Работа в парах с источниками информации, продолжение заполнения таблицы.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12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12.10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Военные походы фараонов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Отряды пеших воинов. Вооружение пехотинцев. Боевые колесницы египтян. Направления военных походов и завоевания фараонов. Завоевательные походы Тутмоса </w:t>
            </w:r>
            <w:r w:rsidRPr="000D6202">
              <w:rPr>
                <w:rFonts w:ascii="Times New Roman" w:eastAsia="Arial Unicode MS" w:hAnsi="Times New Roman" w:cs="Arial Unicode MS"/>
                <w:kern w:val="1"/>
                <w:lang w:val="en-US" w:eastAsia="hi-IN" w:bidi="hi-IN"/>
              </w:rPr>
              <w:t>III</w:t>
            </w: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. Военные трофеи и триумф фараонов. Главные города Древнего Египта - Мемфис, Фивы. Появление наемного войска. 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Работа в парах с источниками информации. Составление кроссвордов.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13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15.10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Религия древних египтян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Боги и жрецы. Храмы – жилища богов. Могущество жрецов. Священные животные и боги. Представление древних египтян о «царстве мертвых». Фараон – сын Солнца. Безграничность власти фараона. «Книга мертвых».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14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19.10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Искусство древнего Египта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Первое из чудес света. Возведение каменных пирамид. Большой Сфинкс. Пирамида фараона Хеопса. Храм – жилище богов. Археологические открытия в гробницах. Искусство </w:t>
            </w: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lastRenderedPageBreak/>
              <w:t>древнеегипетской скульптуры: статуя, скульптурный портрет.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lastRenderedPageBreak/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lastRenderedPageBreak/>
              <w:t>15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22.10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Письменность и знания древних египтян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Загадочные письмена и их разгадка. Особенности древнеегипетской письменности. Иероглифическое письмо. Изобретение материала и инструмента для письма. Школа подготовки писцов и жрецов.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группах. Работа с учебником. Написание рассказа по теме.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16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26.10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Обобщающее повторение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Урок систематизации и обобщения знаний и умений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Достижения древних египтян. Неограниченная власть фараонов. Представления о загробном воздаянии (суд Осириса и клятва умершего).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Работа в группах с иллюстративным материалом. Подготовка предметных стендов по теме. Коллективное обсуждение и рефлексия.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17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29.10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 xml:space="preserve">Древнее </w:t>
            </w:r>
            <w:proofErr w:type="spellStart"/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Двуречье</w:t>
            </w:r>
            <w:proofErr w:type="spellEnd"/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Страна двух рек. Местоположение, природа и ландшафт </w:t>
            </w:r>
            <w:proofErr w:type="gram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Южного</w:t>
            </w:r>
            <w:proofErr w:type="gram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Двуречья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. Ирригационное земледелие. Схожесть хронологии возникновения государственности в Междуречье и Нильской долине. Шумерские города Ур и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Урук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. Культовые сооружения шумеров: ступенчатые башни. Боги шумеров. Жрецы-ученые. Клинопись. Писцовые школы. Научные знания. Мифы и сказания с глиняных табличек.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 xml:space="preserve">Самостоятельная работа с учебником. Отбор и сравнение материала по нескольким источникам. 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18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09.11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Вавилонский царь Хаммурапи и его законы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Город Вавилон становится главным в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Двуречье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. Власть царя Хаммурапи – власть от бога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Шамаша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. Представления о законах Хаммурапи как о законах богов. Узаконенная </w:t>
            </w: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lastRenderedPageBreak/>
              <w:t>традиция суда над преступниками. Законы о рабах. Законы о богачах и бедняках. Закон о новых отношениях, о новых социальных группах: ростовщиках.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tabs>
                <w:tab w:val="left" w:pos="175"/>
              </w:tabs>
              <w:suppressAutoHyphens/>
              <w:autoSpaceDE/>
              <w:autoSpaceDN/>
              <w:adjustRightInd/>
              <w:ind w:left="175" w:right="113" w:hanging="62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lastRenderedPageBreak/>
              <w:t>Самостоятельная работа с учебником. Работа с раздаточным материалом. Составление схемы в парах. Коллективное обсуждение.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lastRenderedPageBreak/>
              <w:t>19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12.11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Финикийские мореплаватели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География, природа и занятия населения Финикии. Средиземное море и финикийцы. Виноградарство и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оливководство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. Ремесла: стеклоделие, изготовление пурпурных тканей. Морская торговля и пиратство. Колонии финикийцев. Древнейший финикийский алфавит. Легенды о финикийцах.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tabs>
                <w:tab w:val="left" w:pos="175"/>
              </w:tabs>
              <w:suppressAutoHyphens/>
              <w:autoSpaceDE/>
              <w:autoSpaceDN/>
              <w:adjustRightInd/>
              <w:ind w:left="175" w:right="113" w:hanging="62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Самостоятельная работа с учебником. Работа с раздаточным материалом. Составление схемы в парах. Коллективное обсуждение.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20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16.11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Библейские сказания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Ветхий Завет. Расселение древнееврейских племен. Организация жизни, занятия и быт древнееврейских общин. Библия как история и предания еврейских племен. Переход к единобожию. Моисей выводит евреев из Египта: библейские мифы и сказания как исторический и нравственный опыт еврейского народа. Бог дает законы народу.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21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19.11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Древнееврейское царство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Библейские сказания о войнах евреев в Палестине. Борьба с филистимлянами. Древнееврейское царство и предания о его первых правителях: </w:t>
            </w:r>
            <w:proofErr w:type="gram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Сауле</w:t>
            </w:r>
            <w:proofErr w:type="gram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, Давиде, Соломоне. Правление Соломона. Иерусалим как столица царства. Храм </w:t>
            </w: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lastRenderedPageBreak/>
              <w:t xml:space="preserve">Бога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Яхве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. Библейские сказания о героях.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lastRenderedPageBreak/>
              <w:t>Отбор и сравнение материалов по нескольким источникам. Работа в группах. Формирование выводов. Самооценка.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lastRenderedPageBreak/>
              <w:t>22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23.11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Ассирийская держава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Начало обработки железа и последствия использования железных орудий труда. Ассирийское войско и конница. Приспособления для победы над противником. Завоевания ассирийских царей. Библиотека глиняных книг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Ашшурбанапала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. Археологические свидетельства ассирийского искусства. Гибель Ассирийской державы.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Отбор и сравнение материалов по нескольким источникам. Работа в группах. Формирование выводов. Самооценка.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23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26.11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Персидская держава царя царей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Три великих царства в Западной Азии. Завоевания персов. Персидский царь Кир Великий: его победы, военные хитрости, легенды о нем. Образование Персидской державы (завоевания Лидии, Мидии,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Вавилонии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, Египта). Царь Дарий</w:t>
            </w:r>
            <w:proofErr w:type="gram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П</w:t>
            </w:r>
            <w:proofErr w:type="gram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ервый. «Царская дорога» и «царская почта». Войско персидского царя.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Отбор и сравнение материалов по нескольким источникам. Работа в группах. Формирование выводов. Самооценка.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24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30.11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Природа и люди Древней Индии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Страна между Гималаями и океаном. Реки Инд и Ганг. Гималайские горы. Джунгли на берегах Ганга. Деревни среди джунглей. Освоение земель и развитие оросительного земледелия. Основные занятия индийцев. Жизнь среди природы: животные и боги индийцев. Сказание о Раме. Древнейшие города. Вера в </w:t>
            </w: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lastRenderedPageBreak/>
              <w:t>переселение душ.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lastRenderedPageBreak/>
              <w:t>Работа с раздаточным материалом, иллюстрациями. Составление кроссворда по теме.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lastRenderedPageBreak/>
              <w:t>25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03.12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Индийские касты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Миф о происхождении четырех каст. Обряд жертвоприношения богам. Периоды жизни брахмана. Кастовое общество неравных: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варны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и касты знатных воинов, земледельцев и слуг. «Неприкасаемые»</w:t>
            </w:r>
            <w:proofErr w:type="gram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.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И</w:t>
            </w:r>
            <w:proofErr w:type="gram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ндийс-кая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мудрость, знания и книги. Возникновение буддизма. Объединение Индии царем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Ашока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26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07.12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Чему учил китайский мудрец Конфуций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Страна, где жили китайцы. География, природа и ландшафт Великой Китайской равнины. Реки Хуанхэ и Янцзы. Высшая добродетель – уважение к старшим. Учение Конфуция. Мудрость – в знании старинных книг. Китайские иероглифы. Китайская наука учтивости.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27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10.12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Первый властелин единого Китая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Объединение Китая при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Цинь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Шихуане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. Завоевательные войны, расширение территории государства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Цинь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Шихуана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. Возмущение народа. Археологические свидетельства эпохи: глиняные воины гробницы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Цинь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Шихуана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. Шелк. Великий шелковый путь. Чай. Бумага. Компас.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Отбор и сравнение материалов по нескольким источникам. Работа в группах. Формирование выводов. Самооценка.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28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14.12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Обобщающее повторение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 xml:space="preserve">Урок систематизации и обобщения </w:t>
            </w: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lastRenderedPageBreak/>
              <w:t>знаний и умений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lastRenderedPageBreak/>
              <w:t>Вклад народов Древнего Востока в мировую историю и культуру.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Работа в группах с иллюстративным материалом. Подготовка предметных стендов по теме. Коллективное </w:t>
            </w: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lastRenderedPageBreak/>
              <w:t>обсуждение и рефлексия.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lastRenderedPageBreak/>
              <w:t>29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17.12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Греки и критяне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Урок усвоения новых знаний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Древнейшие города: Микены,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Тиринф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,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Пилос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, Афины. Критское царство в разрезе археологических находок и открытий.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Кносский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дворец: архитектура, скульптура и фресковая роспись. Гибель Критского царства. Мифы критского цикла: Тесей и Минотавр, Дедал и Икар.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30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21.12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Микены и Троя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В крепостных Микенах. Местонахождение. Каменные Львиные ворота. Облик города – крепости: археологические находки и исследования. Древнейшее греческое письмо. Заселение островов Эгейского моря. Троянская война. Мифы о начале Троянской войны. Вторжение в Грецию с севера воинственных племен и его последствия.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31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24.12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Поэма Гомера «Илиада»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Миф о Троянской войне и поэмы «Илиада» и «Одиссея». Гнев Ахиллеса. Поединок Ахиллеса с Гектором. Похороны Гектора. Мифы и сказания об Одиссее, Ахиллесе, троянском коне. Мораль поэмы.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Работа с раздаточным материалом, иллюстрациями. Составление кроссворда по теме.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32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11.01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Поэма Гомера «Одиссея»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География странствий царя с острова Итака – Одиссея. Одиссей находит приют у царя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Алкиноя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. На острове циклопов. Встреча с сиренами. </w:t>
            </w: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lastRenderedPageBreak/>
              <w:t>Возвращение на Итаку. Расправа с женихами. Мораль поэмы.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lastRenderedPageBreak/>
              <w:t>Работа с раздаточным материалом, иллюстрациями. Составление кроссворда по теме.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lastRenderedPageBreak/>
              <w:t>33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14.01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Религия древних греков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Боги Греции. Основные занятия греков и их покровители. Религиозные верования греков. Пантеон олимпийских богов. Мифы о Персефоне и Деметре. Миф о Прометее. Мифы  о Дионисе и Геракле. Миф о споре Афины с Посейдоном.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34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18.01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Земледельцы Аттики теряют землю и свободу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Реография, природа и ландшафт Аттики. Дефицит земли. Перенаселенность Аттики. Основные занятия населения Аттики: садоводство, выращивание оливковых деревьев и винограда. Знать и демос в Афинском полисе. Законы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Драконта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. Долговое рабство. Нарастание недовольства демоса.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35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21.01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Зарождение демократии в Афинах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Демос восстает против знати. </w:t>
            </w:r>
            <w:proofErr w:type="gram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Демократические законы</w:t>
            </w:r>
            <w:proofErr w:type="gram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Солона. Отмена долгового рабства. Перемены в управлении Афинами. Народное собрание и граждане Афин. Создание выборного суда. Солон о своих законах. 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Отбор и сравнение материалов по нескольким источникам. Работа в группах. Формирование выводов. Самооценка.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36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25.01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Древняя Спарта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География, природа и ландшафт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Лаконии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. Полис Спарты. Завоевание спартанцами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Лаконии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и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Мессении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. Спартанцы и илоты: противостояние </w:t>
            </w: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lastRenderedPageBreak/>
              <w:t>власти и большинства. Спарта – военный лагерь</w:t>
            </w:r>
            <w:proofErr w:type="gram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.</w:t>
            </w:r>
            <w:proofErr w:type="gram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образ жизни и правила поведения спартиатов. Спартанское воспитание. «Детский» способ голосования.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lastRenderedPageBreak/>
              <w:t>Отбор и сравнение материалов по нескольким источникам. Работа в группах. Формирование выводов. Самооценка.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lastRenderedPageBreak/>
              <w:t>37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28.01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Греческие колонии на берегах Средиземного и Чёрного морей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Греческая колонизация побережья Средиземного и Черного морей. Причины колонизации. Выбор места для колонии. Развитие межполисной торговли. Отношения колонистов с местным населением. Единство мира и культуры эллинов. Эллада – колыбель греческой культуры. Как царь Дарий пытался завоевать земли на юге нынешней России. Древний город в дельте реки Дона.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38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01.02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Олимпийские игры в древности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Праздник, объединявший эллинов. Подготовка к общегреческим играм. Атлеты. Пять незабываемых дней. Виды состязаний. Миф об основании Олимпийских игр. Легенды о знаменитых атлетах. Воспитательная роль зрелищ Олимпийских игр.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39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04.02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Победа греков над персами в Марафонской битве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Над греками нависла угроза порабощения. Предсказание бога Аполлона. Марафонская битва. Победа афинян в марафонской битве. Тактика и героизм стратега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Мильтиада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. Греческая фаланга.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Работа в парах с источниками информации, заполнение таблицы.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40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08.02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Нашествие персидских войск на Элладу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lastRenderedPageBreak/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</w:t>
            </w: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lastRenderedPageBreak/>
              <w:t>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lastRenderedPageBreak/>
              <w:t xml:space="preserve">Подготовка эллинов к новой войне. </w:t>
            </w: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lastRenderedPageBreak/>
              <w:t xml:space="preserve">Клятва афинских юношей при вступлении на военную службу. Идея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Фемистокла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о создании военного флота. Вторжение персов в Элладу. Патриотический подъем эллинов. Защита Фермопил. Подвиг трехсот спартанцев и царя Леонида. Морское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Саламинское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сражение. Роль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Фемистокла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и афинского флота в победе греков. Эсхил о победе греков на море. Разгром сухопутной армии персов при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Платеях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. Причины победы греков. 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lastRenderedPageBreak/>
              <w:t xml:space="preserve">Работа в парах с источниками </w:t>
            </w: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lastRenderedPageBreak/>
              <w:t>информации, заполнение таблицы.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lastRenderedPageBreak/>
              <w:t>41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11.02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 xml:space="preserve">В гаванях афинского порта </w:t>
            </w:r>
            <w:proofErr w:type="spellStart"/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Пирей</w:t>
            </w:r>
            <w:proofErr w:type="spellEnd"/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В военных  и торговых гаванях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Пирея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.  Военный и торговый флот. Гражданское и негражданское население Афинского полиса. Пошлины. Рабство и рабский труд. Афины – крупнейший центр ремесла и торговли.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Работа с раздаточным материалом, иллюстрациями. Составление кроссворда по теме.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42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15.02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В городе богини Афины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Город Афины и его районы. Миф о рождении богини Афины. Посуда с краснофигурным и чернофигурным рисунками. Керамик и его жители. Агора – главная площадь Афин. Быт афинян. Храмы Акрополя. Особенности архитектуры храмов. Фидий и его Афина. Атлеты Мирона и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Поликлета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43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18.02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 xml:space="preserve">В афинских </w:t>
            </w: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lastRenderedPageBreak/>
              <w:t xml:space="preserve">школах и </w:t>
            </w:r>
            <w:proofErr w:type="spellStart"/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гимнасиях</w:t>
            </w:r>
            <w:proofErr w:type="spellEnd"/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lastRenderedPageBreak/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</w:t>
            </w: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lastRenderedPageBreak/>
              <w:t>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lastRenderedPageBreak/>
              <w:t>Воспитание детей педагогами. Рабы-</w:t>
            </w: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lastRenderedPageBreak/>
              <w:t xml:space="preserve">педагоги. Занятия в школе. Палестра. Афинские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гимнасии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. Греческие ученые о природе человека. Скульптуры Мирона и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Поликлета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и спортивные достижения учащихся палестры. Обучение красноречию.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lastRenderedPageBreak/>
              <w:t xml:space="preserve">Работа с раздаточным материалом, </w:t>
            </w: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lastRenderedPageBreak/>
              <w:t>иллюстрациями. Составление кроссворда по теме.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lastRenderedPageBreak/>
              <w:t>44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25.02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В театре Диониса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Возникновение театра в Древней Греции. Устройство. Театральные актеры. Театральные представления: трагедии и комедии. Воспитательная роль театральных представлений.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45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29.02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Афинская демократия при Перикле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Сущность афинской демократии в </w:t>
            </w:r>
            <w:r w:rsidRPr="000D6202">
              <w:rPr>
                <w:rFonts w:ascii="Times New Roman" w:eastAsia="Arial Unicode MS" w:hAnsi="Times New Roman" w:cs="Arial Unicode MS"/>
                <w:kern w:val="1"/>
                <w:lang w:val="en-US" w:eastAsia="hi-IN" w:bidi="hi-IN"/>
              </w:rPr>
              <w:t>V</w:t>
            </w: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в. </w:t>
            </w:r>
            <w:proofErr w:type="gram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До</w:t>
            </w:r>
            <w:proofErr w:type="gram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н.э. выборы на общественные должности в Афинах. Полномочия и роль Народного собрания. Совет пятисот. Перикл и наивысший расцвет Афин и демократии. Оплата работы на выборных должностях. Друзья и соратники Перикла: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Аспасия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, Геродот, Анаксагор,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Софокл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, Фидий. Афинский мудрец Сократ.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46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03.03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Города Эллады подчиняются Македонии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Возвышение Македонии при царе Филиппе. Влияние эллинской культуры. Македонская фаланга. Конница. Осадные башни. Плутарх о Демосфене. Потеря Грецией независимости. Битва при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Херонее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: горечь поражения и начало отсчета новой истории. Гибель Филиппа. Александр – царь Македонии и </w:t>
            </w: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lastRenderedPageBreak/>
              <w:t>Греции.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lastRenderedPageBreak/>
              <w:t>Работа в парах с источниками информации, заполнение таблицы.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lastRenderedPageBreak/>
              <w:t>47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10.03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Поход Александра Македонского на Восток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Александр возглавил поход македонцев и греков в Азию. Быстрая победа над войском Дария </w:t>
            </w:r>
            <w:r w:rsidRPr="000D6202">
              <w:rPr>
                <w:rFonts w:ascii="Times New Roman" w:eastAsia="Arial Unicode MS" w:hAnsi="Times New Roman" w:cs="Arial Unicode MS"/>
                <w:kern w:val="1"/>
                <w:lang w:val="en-US" w:eastAsia="hi-IN" w:bidi="hi-IN"/>
              </w:rPr>
              <w:t>III</w:t>
            </w: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у города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Исс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. Походы в Финикию, Египет. Победа при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Гавгамелах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. Гибель Персидского царства. Поход в Индию – начало пути к завоеванию мира. Возвращение в Вавилон. Писатели об Александре Македонском.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Работа в парах с источниками информации, заполнение таблицы.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48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14.03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В Александрии Египетской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Распад державы Александра после его смерти. Складывание пространства эллинистического мира на территории державы Александра.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Фаросский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маяк – одно из чудес света. Музей. Александрийская библиотека.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49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17.03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Обобщающее повторение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Урок систематизации и обобщения знаний и умений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Вклад древних эллинов в мировую культуру. Условия складывания и своеобразие эллинистической культуры. Управление обществом в странах Древнего Востока и Афинском полисе. Особенности афинской демократии.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Работа в группах с иллюстративным материалом. Подготовка предметных стендов по теме. Коллективное обсуждение и рефлексия.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50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04.04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Древнейший Рим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Урок усвоения новых знаний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Легенда об основании Рима: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Амулий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, Ромул и Рем. Ромул – первый царь Рима. Город на семи холмах и его обитатели. Занятия римлян. Почитание Весты и Марса. Управление ранним Римом. Тарквиний Гордый и римский юноша Муций. Отказ римлян от </w:t>
            </w: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lastRenderedPageBreak/>
              <w:t>царской власти.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lastRenderedPageBreak/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lastRenderedPageBreak/>
              <w:t>51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07.04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Завоевание Римом Италии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Возникновение  республики. Консулы – ежегодно выбираемые правители Рима. Борьба плебеев за свои права. Народный трибун и право вето. Нашествие галлов. Военные победы римлян. Битвы с Пирром. Пиррова победа. Установление господства Рима над Италией. Решение земельного вопроса для плебеев.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Работа в парах с источниками информации, заполнение таблицы.</w:t>
            </w:r>
          </w:p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  <w:p w:rsidR="000D6202" w:rsidRPr="000D6202" w:rsidRDefault="000D6202" w:rsidP="000D6202">
            <w:pPr>
              <w:suppressAutoHyphens/>
              <w:autoSpaceDE/>
              <w:autoSpaceDN/>
              <w:adjustRightInd/>
              <w:jc w:val="right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52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11.04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Устройство Римской республики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Плебеи – равноправные граждане Рима. Отмена долгового рабства. Выборы двух консулов. Принятие законов. Роль Сената в Риме. Римское войско и римские легионы. Тит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Ливий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о легионах. Одежда римлян. Гадания в Риме.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53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14.04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Карфаген – преграда на пути к Сицилии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Карфаген – стратегический узел в Западном Средиземноморье. Первые победы Рима над Карфагеном. Создание военного флота. Захват Сицилии. Вторая война с Карфагеном. Вторжение войск Ганнибала в Италию. Разгром римлян при Каннах. Изменение стратегии римлян в войне с Ганнибалом. Первая морская победа римлян. Окончание войны. Победа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Сципиона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над Ганнибалом при Заме. </w:t>
            </w:r>
            <w:proofErr w:type="gram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Установление господства Рима  Западном Средиземноморье.</w:t>
            </w:r>
            <w:proofErr w:type="gramEnd"/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Работа в парах с источниками информации, заполнение таблицы.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lastRenderedPageBreak/>
              <w:t>54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18.04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Установление господства Рима во всем восточном средиземноморье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Рост Римского государства. Политика Рима «разделяй и властвуй». Подчинение Греции Риму. Поражение Сирии и Македонии. Разрушение Коринфа. Сенатор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Катон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– автор сценария гибели Карфагена. Смерть Ганнибала. Средиземноморье – провинция Рима.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Работа в парах с источниками информации, заполнение таблицы.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55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21.04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Рабство в Древнем Риме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Завоевательные походы Рима – главный источник рабства. Политика Рима в провинциях. Наместники. Раб – «говорящее орудие». Гладиаторские игры – любимое зрелище римлян. Амфитеатры. Римские ученые о рабах.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56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25.04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 xml:space="preserve">Земельный закон братьев </w:t>
            </w:r>
            <w:proofErr w:type="spellStart"/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Гракхов</w:t>
            </w:r>
            <w:proofErr w:type="spellEnd"/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Дальние заморские походы и разорение земледельцев Италии. Потеря имущества бедняками. Обнищание населения. Заступник бедняков Тиберий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Гракх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. Принятие земельного закона Тиберия 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Гракха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. Гибель Тиберия. Дальнейшее разорение земледельцев Италии. Гай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Гракх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—продолжатель дела брата. Гибель Гая.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57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28.04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Восстание Спартака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Первая победа восставших и Спартака над римским войском. Походы армии восставших рабов. Три победы восставших, приблизившие к свободе. Обеспокоенность римского Сената небывалым размахом восстания. </w:t>
            </w: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lastRenderedPageBreak/>
              <w:t>Разгром армии рабов римлянами под руководством Красса. Причины поражения восставших.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 xml:space="preserve">Работа в группах с различными источниками информации. Систематизация и анализ учебного материала. Составление рассказа по учебному материалу и его </w:t>
            </w: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lastRenderedPageBreak/>
              <w:t>оформление.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lastRenderedPageBreak/>
              <w:t>58</w:t>
            </w:r>
          </w:p>
        </w:tc>
        <w:tc>
          <w:tcPr>
            <w:tcW w:w="993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05.05</w:t>
            </w:r>
          </w:p>
        </w:tc>
        <w:tc>
          <w:tcPr>
            <w:tcW w:w="992" w:type="dxa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Единовластие Цезаря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Превращение римской армии в </w:t>
            </w:r>
            <w:proofErr w:type="gram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наемную</w:t>
            </w:r>
            <w:proofErr w:type="gram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. Борьба полководцев за единоличную власть. Красс и Помпей. Возвышение Цезаря. Красс, Помпей и Цезарь. Завоевание Галлии. Гибель Красса. Плутарх о Риме. Захват Цезарем власти. Рим у ног Цезаря. Диктатура Цезаря. Легионы и ветераны — опора Цезаря в его политическом курсе. Брут и Цезарь. Убийство Цезаря в сенате.   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vMerge w:val="restart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59</w:t>
            </w:r>
          </w:p>
        </w:tc>
        <w:tc>
          <w:tcPr>
            <w:tcW w:w="993" w:type="dxa"/>
            <w:vMerge w:val="restart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12.05</w:t>
            </w:r>
          </w:p>
        </w:tc>
        <w:tc>
          <w:tcPr>
            <w:tcW w:w="992" w:type="dxa"/>
            <w:vMerge w:val="restart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Установление империи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Поражение сторонников республики. Бегство заговорщиков из Рима. Борьба Антония и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Октавиана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за единовластие. Роль Клеопатры в судьбе Антония. Победа флота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Октавиана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у мыса Акций. Окончание гражданских войн в Италии и провинциях. Власть и правление </w:t>
            </w:r>
            <w:proofErr w:type="spellStart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Октавиана</w:t>
            </w:r>
            <w:proofErr w:type="spellEnd"/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 Августа. Превращение Римского государства в империю. Меценат и поэт Гораций. Гибель Цицерон – римского философа. Поэма Вергилия «Энеида». 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Работа в парах с источниками информации, заполнение таблицы.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vMerge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</w:p>
        </w:tc>
        <w:tc>
          <w:tcPr>
            <w:tcW w:w="993" w:type="dxa"/>
            <w:vMerge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992" w:type="dxa"/>
            <w:vMerge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Соседи Римской империи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Установление мира с Парфией. Разгром римских легионов германцами. Главные враги Римской империи. Образ жизни и верования </w:t>
            </w: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lastRenderedPageBreak/>
              <w:t>германцев. Предки славянских народов: римские писатели о славянах, их занятия, образ жизни и верования. Дороги Римской империи.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 xml:space="preserve">Работа в группах с различными источниками информации. Систематизация и анализ учебного </w:t>
            </w: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lastRenderedPageBreak/>
              <w:t>материала. Составление рассказа по учебному материалу и его оформление.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vMerge w:val="restart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lastRenderedPageBreak/>
              <w:t>60</w:t>
            </w:r>
          </w:p>
        </w:tc>
        <w:tc>
          <w:tcPr>
            <w:tcW w:w="993" w:type="dxa"/>
            <w:vMerge w:val="restart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16.05</w:t>
            </w:r>
          </w:p>
        </w:tc>
        <w:tc>
          <w:tcPr>
            <w:tcW w:w="992" w:type="dxa"/>
            <w:vMerge w:val="restart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Рим при императоре Нероне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Складывание культа императоров. Актер на императорском троне. Тацит о Нероне. Падение нравственности: расцвет доносительства. Нерон и Сенека. Пожар в Риме. Преследования христиан. Массовое восстание и гибель Нерона.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vMerge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</w:p>
        </w:tc>
        <w:tc>
          <w:tcPr>
            <w:tcW w:w="993" w:type="dxa"/>
            <w:vMerge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992" w:type="dxa"/>
            <w:vMerge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Первые христиане и их учение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Проповедник Иисус из Палестины. Предательство Иуды. Распространение христианства. Моральные нормы Нагорной проповеди. Идея равенства всех людей перед Богом. Христиане – почитатели Иисуса, Божьего избранника. Преследования римскими властями христиан. 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vMerge w:val="restart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61</w:t>
            </w:r>
          </w:p>
        </w:tc>
        <w:tc>
          <w:tcPr>
            <w:tcW w:w="993" w:type="dxa"/>
            <w:vMerge w:val="restart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19.05</w:t>
            </w:r>
          </w:p>
        </w:tc>
        <w:tc>
          <w:tcPr>
            <w:tcW w:w="992" w:type="dxa"/>
            <w:vMerge w:val="restart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 xml:space="preserve">Расцвет Римской империи во  </w:t>
            </w:r>
            <w:r w:rsidRPr="000D6202">
              <w:rPr>
                <w:rFonts w:ascii="Times New Roman" w:eastAsia="Calibri" w:hAnsi="Times New Roman"/>
                <w:kern w:val="1"/>
                <w:lang w:val="en-US" w:eastAsia="hi-IN" w:bidi="hi-IN"/>
              </w:rPr>
              <w:t>II</w:t>
            </w: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 xml:space="preserve"> веке.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Неэффективность рабского труда. Возникновение и развитие колоната. Правление Траяна – «лучшего из императоров». Тацит о Траяне. Военные успехи Траяна – последние завоевания римлян. Масштабное строительство в Риме и провинциях на века. Новое в строительном ремесле. Обустройство в провинциях империи.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Беседа. Работа с раздаточным материалом в парах. Работа с 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vMerge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</w:p>
        </w:tc>
        <w:tc>
          <w:tcPr>
            <w:tcW w:w="993" w:type="dxa"/>
            <w:vMerge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992" w:type="dxa"/>
            <w:vMerge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Вечный город и его жители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Все дороги ведут в Рим. Архитектурный облик Рима. Колизей. </w:t>
            </w: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lastRenderedPageBreak/>
              <w:t>Пантеон. Римский скульптурный портрет. Особняки на городских холмах. Многоэтажные дома в низинах между холмами. Обустройство повседневности римлян. Термы в жизни и культуре римлянина. «Хлеб и зрелища» для бедноты. Большой цирк в Риме.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lastRenderedPageBreak/>
              <w:t xml:space="preserve">Беседа. Работа с раздаточным материалом в парах. Работа с </w:t>
            </w: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lastRenderedPageBreak/>
              <w:t>учебником. Постановка вопросов и ответы на них в парах.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vMerge w:val="restart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lastRenderedPageBreak/>
              <w:t>62</w:t>
            </w:r>
          </w:p>
        </w:tc>
        <w:tc>
          <w:tcPr>
            <w:tcW w:w="993" w:type="dxa"/>
            <w:vMerge w:val="restart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23.05</w:t>
            </w:r>
          </w:p>
        </w:tc>
        <w:tc>
          <w:tcPr>
            <w:tcW w:w="992" w:type="dxa"/>
            <w:vMerge w:val="restart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Римская империя при Константине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 xml:space="preserve">Рим и варвары. Правление Константина. Увеличение численности армии. Прикрепление колонов к земле. Признание христианства. Усиление влияния римского епископа (папы). Основание Константинополя и перенесение столицы на Восток. 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Работа в группах с различными источниками информации. Систематизация и анализ учебного материала. Составление рассказа по учебному материалу и его оформление.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vMerge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</w:p>
        </w:tc>
        <w:tc>
          <w:tcPr>
            <w:tcW w:w="993" w:type="dxa"/>
            <w:vMerge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992" w:type="dxa"/>
            <w:vMerge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Взятие Рима варварами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Комбинированный урок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Разделение Римской империи на два самостоятельных государства. Наемники в римской армии. Взятие Рима готами. Падение Западной Римской империи.</w:t>
            </w:r>
          </w:p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Византия как преемница Римской империи. Конец эпохи античности.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  <w:p w:rsidR="000D6202" w:rsidRPr="000D6202" w:rsidRDefault="000D6202" w:rsidP="000D6202">
            <w:pPr>
              <w:suppressAutoHyphens/>
              <w:autoSpaceDE/>
              <w:autoSpaceDN/>
              <w:adjustRightInd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 xml:space="preserve">Анализ материала по теме в группах. Составление плана выступления на тему. 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vMerge w:val="restart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ar-SA"/>
              </w:rPr>
              <w:t>63</w:t>
            </w:r>
          </w:p>
        </w:tc>
        <w:tc>
          <w:tcPr>
            <w:tcW w:w="993" w:type="dxa"/>
            <w:vMerge w:val="restart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26.05</w:t>
            </w:r>
          </w:p>
        </w:tc>
        <w:tc>
          <w:tcPr>
            <w:tcW w:w="992" w:type="dxa"/>
            <w:vMerge w:val="restart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Обобщающее повторение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Урок систематизации и обобщения знаний и умений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Историческое и культурное наследие Древнего Рима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t>Работа в группах с иллюстративным материалом. Подготовка предметных стендов по теме. Коллективное обсуждение и рефлексия.</w:t>
            </w:r>
          </w:p>
        </w:tc>
      </w:tr>
      <w:tr w:rsidR="000D6202" w:rsidRPr="000D6202" w:rsidTr="000D6202">
        <w:trPr>
          <w:jc w:val="center"/>
        </w:trPr>
        <w:tc>
          <w:tcPr>
            <w:tcW w:w="866" w:type="dxa"/>
            <w:vMerge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ind w:left="360"/>
              <w:rPr>
                <w:rFonts w:ascii="Times New Roman" w:eastAsia="Calibri" w:hAnsi="Times New Roman"/>
                <w:kern w:val="1"/>
                <w:lang w:eastAsia="ar-SA"/>
              </w:rPr>
            </w:pPr>
          </w:p>
        </w:tc>
        <w:tc>
          <w:tcPr>
            <w:tcW w:w="993" w:type="dxa"/>
            <w:vMerge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992" w:type="dxa"/>
            <w:vMerge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ascii="Times New Roman" w:eastAsia="Calibri" w:hAnsi="Times New Roman"/>
                <w:kern w:val="1"/>
                <w:lang w:eastAsia="hi-IN" w:bidi="hi-I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Итоговое повторение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D6202" w:rsidRPr="000D6202" w:rsidRDefault="000D6202" w:rsidP="000D6202">
            <w:pPr>
              <w:widowControl/>
              <w:autoSpaceDE/>
              <w:autoSpaceDN/>
              <w:adjustRightInd/>
              <w:snapToGrid w:val="0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 xml:space="preserve">Урок систематизации и обобщения </w:t>
            </w: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lastRenderedPageBreak/>
              <w:t>знаний и умений</w:t>
            </w:r>
          </w:p>
        </w:tc>
        <w:tc>
          <w:tcPr>
            <w:tcW w:w="4252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</w:pPr>
            <w:r w:rsidRPr="000D6202">
              <w:rPr>
                <w:rFonts w:ascii="Times New Roman" w:eastAsia="Arial Unicode MS" w:hAnsi="Times New Roman" w:cs="Arial Unicode MS"/>
                <w:kern w:val="1"/>
                <w:lang w:eastAsia="hi-IN" w:bidi="hi-IN"/>
              </w:rPr>
              <w:lastRenderedPageBreak/>
              <w:t>Вклад древних цивилизаций в историю человечества.</w:t>
            </w:r>
          </w:p>
        </w:tc>
        <w:tc>
          <w:tcPr>
            <w:tcW w:w="4253" w:type="dxa"/>
            <w:shd w:val="clear" w:color="auto" w:fill="auto"/>
          </w:tcPr>
          <w:p w:rsidR="000D6202" w:rsidRPr="000D6202" w:rsidRDefault="000D6202" w:rsidP="000D6202">
            <w:pPr>
              <w:suppressAutoHyphens/>
              <w:autoSpaceDE/>
              <w:autoSpaceDN/>
              <w:adjustRightInd/>
              <w:ind w:left="113" w:right="113"/>
              <w:jc w:val="both"/>
              <w:rPr>
                <w:rFonts w:ascii="Times New Roman" w:eastAsia="Calibri" w:hAnsi="Times New Roman"/>
                <w:kern w:val="1"/>
                <w:lang w:eastAsia="hi-IN" w:bidi="hi-IN"/>
              </w:rPr>
            </w:pP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t xml:space="preserve">Беседа. Работа в группах с различными источниками информации. Коллективная </w:t>
            </w:r>
            <w:r w:rsidRPr="000D6202">
              <w:rPr>
                <w:rFonts w:ascii="Times New Roman" w:eastAsia="Calibri" w:hAnsi="Times New Roman"/>
                <w:kern w:val="1"/>
                <w:lang w:eastAsia="hi-IN" w:bidi="hi-IN"/>
              </w:rPr>
              <w:lastRenderedPageBreak/>
              <w:t>рефлексия.</w:t>
            </w:r>
          </w:p>
        </w:tc>
      </w:tr>
    </w:tbl>
    <w:p w:rsidR="000D6202" w:rsidRDefault="000D6202"/>
    <w:sectPr w:rsidR="000D6202" w:rsidSect="000D62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D6202"/>
    <w:rsid w:val="000D6202"/>
    <w:rsid w:val="003E68C8"/>
    <w:rsid w:val="00591744"/>
    <w:rsid w:val="005E3F54"/>
    <w:rsid w:val="006C5E7C"/>
    <w:rsid w:val="00C52A69"/>
    <w:rsid w:val="00C94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F54"/>
    <w:pPr>
      <w:widowControl w:val="0"/>
      <w:autoSpaceDE w:val="0"/>
      <w:autoSpaceDN w:val="0"/>
      <w:adjustRightInd w:val="0"/>
    </w:pPr>
    <w:rPr>
      <w:rFonts w:hAnsi="Lucida Sans Unicode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6202"/>
    <w:pPr>
      <w:suppressAutoHyphens/>
      <w:autoSpaceDE/>
      <w:autoSpaceDN/>
      <w:adjustRightInd/>
      <w:spacing w:after="120"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customStyle="1" w:styleId="a4">
    <w:name w:val="Основной текст Знак"/>
    <w:basedOn w:val="a0"/>
    <w:link w:val="a3"/>
    <w:rsid w:val="000D6202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NoSpacing">
    <w:name w:val="No Spacing"/>
    <w:rsid w:val="000D6202"/>
    <w:pPr>
      <w:suppressAutoHyphens/>
      <w:spacing w:line="100" w:lineRule="atLeast"/>
    </w:pPr>
    <w:rPr>
      <w:rFonts w:ascii="Calibri" w:eastAsia="Arial" w:cs="Calibri"/>
      <w:kern w:val="1"/>
      <w:sz w:val="22"/>
      <w:szCs w:val="22"/>
      <w:lang w:eastAsia="ar-SA"/>
    </w:rPr>
  </w:style>
  <w:style w:type="paragraph" w:styleId="a5">
    <w:name w:val="Title"/>
    <w:basedOn w:val="a"/>
    <w:link w:val="a6"/>
    <w:qFormat/>
    <w:rsid w:val="000D6202"/>
    <w:pPr>
      <w:widowControl/>
      <w:shd w:val="clear" w:color="auto" w:fill="FFFFFF"/>
      <w:autoSpaceDE/>
      <w:autoSpaceDN/>
      <w:adjustRightInd/>
      <w:jc w:val="center"/>
    </w:pPr>
    <w:rPr>
      <w:rFonts w:ascii="Times New Roman" w:hAnsi="Times New Roman"/>
      <w:b/>
      <w:bCs/>
      <w:color w:val="000000"/>
      <w:sz w:val="32"/>
    </w:rPr>
  </w:style>
  <w:style w:type="character" w:customStyle="1" w:styleId="a6">
    <w:name w:val="Название Знак"/>
    <w:basedOn w:val="a0"/>
    <w:link w:val="a5"/>
    <w:rsid w:val="000D6202"/>
    <w:rPr>
      <w:rFonts w:ascii="Times New Roman" w:hAnsi="Times New Roman"/>
      <w:b/>
      <w:bCs/>
      <w:color w:val="000000"/>
      <w:sz w:val="32"/>
      <w:szCs w:val="24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4260</Words>
  <Characters>24288</Characters>
  <Application>Microsoft Office Word</Application>
  <DocSecurity>0</DocSecurity>
  <Lines>202</Lines>
  <Paragraphs>56</Paragraphs>
  <ScaleCrop>false</ScaleCrop>
  <Company/>
  <LinksUpToDate>false</LinksUpToDate>
  <CharactersWithSpaces>28492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2015-11-07T20:34:00Z</dcterms:created>
  <dcterms:modified xsi:type="dcterms:W3CDTF">2015-11-07T20:42:00Z</dcterms:modified>
</cp:coreProperties>
</file>