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059" w:type="dxa"/>
        <w:tblLook w:val="01E0" w:firstRow="1" w:lastRow="1" w:firstColumn="1" w:lastColumn="1" w:noHBand="0" w:noVBand="0"/>
      </w:tblPr>
      <w:tblGrid>
        <w:gridCol w:w="3442"/>
        <w:gridCol w:w="3190"/>
        <w:gridCol w:w="3427"/>
      </w:tblGrid>
      <w:tr w:rsidR="006409DA" w:rsidRPr="006409DA" w:rsidTr="005139D1">
        <w:tc>
          <w:tcPr>
            <w:tcW w:w="3442" w:type="dxa"/>
          </w:tcPr>
          <w:p w:rsidR="006409DA" w:rsidRPr="006409DA" w:rsidRDefault="006409DA" w:rsidP="006409DA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СОГЛАСОВАНО  </w:t>
            </w: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ПК </w:t>
            </w: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Л.Н.Кудашева</w:t>
            </w:r>
            <w:proofErr w:type="spellEnd"/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ПК </w:t>
            </w: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 от _____20__ г.</w:t>
            </w:r>
          </w:p>
        </w:tc>
        <w:tc>
          <w:tcPr>
            <w:tcW w:w="3190" w:type="dxa"/>
          </w:tcPr>
          <w:p w:rsidR="006409DA" w:rsidRPr="006409DA" w:rsidRDefault="006409DA" w:rsidP="006409DA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ПРИНЯТО СОВЕТОМ ШКОЛЫ</w:t>
            </w: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школы</w:t>
            </w: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</w:t>
            </w:r>
            <w:proofErr w:type="spellStart"/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Е.В.Краснова</w:t>
            </w:r>
            <w:proofErr w:type="spellEnd"/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Совета МБОУ СОШ №1 </w:t>
            </w: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________20___ г.</w:t>
            </w:r>
          </w:p>
        </w:tc>
        <w:tc>
          <w:tcPr>
            <w:tcW w:w="3427" w:type="dxa"/>
          </w:tcPr>
          <w:p w:rsidR="006409DA" w:rsidRPr="006409DA" w:rsidRDefault="006409DA" w:rsidP="006409DA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1 </w:t>
            </w: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409DA" w:rsidRPr="006409DA" w:rsidRDefault="006409DA" w:rsidP="006409DA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6409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Е.В.Воробьева</w:t>
            </w:r>
            <w:proofErr w:type="spellEnd"/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DA" w:rsidRPr="006409DA" w:rsidRDefault="006409DA" w:rsidP="006409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___от _________ </w:t>
            </w:r>
            <w:proofErr w:type="gramStart"/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409DA" w:rsidRDefault="006409DA" w:rsidP="00640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DA" w:rsidRDefault="006409DA" w:rsidP="00640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DA" w:rsidRPr="006409DA" w:rsidRDefault="006409DA" w:rsidP="006409DA">
      <w:pPr>
        <w:suppressAutoHyphens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409DA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РАБОТНИКОВ </w:t>
      </w:r>
      <w:r w:rsidRPr="006409DA">
        <w:rPr>
          <w:rFonts w:ascii="Times New Roman" w:hAnsi="Times New Roman" w:cs="Times New Roman"/>
          <w:b/>
          <w:sz w:val="28"/>
          <w:szCs w:val="28"/>
          <w:lang w:eastAsia="en-US"/>
        </w:rPr>
        <w:t>ОБРАЗОВАТЕЛЬНОЙ ОРГАНИЗАЦИИ</w:t>
      </w:r>
    </w:p>
    <w:p w:rsidR="006409DA" w:rsidRPr="006409DA" w:rsidRDefault="006409DA" w:rsidP="006409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«СРЕДНЯЯ ОБЩЕОБРАЗОВАТЕЛЬНАЯ ШКОЛА № 1»</w:t>
      </w:r>
    </w:p>
    <w:p w:rsidR="006409DA" w:rsidRPr="006409DA" w:rsidRDefault="006409DA" w:rsidP="00640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DA">
        <w:rPr>
          <w:rFonts w:ascii="Times New Roman" w:hAnsi="Times New Roman" w:cs="Times New Roman"/>
          <w:b/>
          <w:sz w:val="28"/>
          <w:szCs w:val="28"/>
        </w:rPr>
        <w:t xml:space="preserve"> (КРОМЕ ПЕДАГОГИЧЕСКИХ РАБОТНИКОВ).</w:t>
      </w:r>
    </w:p>
    <w:p w:rsidR="006409DA" w:rsidRPr="006409DA" w:rsidRDefault="006409DA" w:rsidP="006409DA">
      <w:pPr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409DA" w:rsidRPr="006409DA" w:rsidRDefault="006409DA" w:rsidP="00640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образовательной организации, занимающих должности, указанные в части первой статьи 52 Федерального закона от 29.12.2012 № 273-ФЗ «Об образовании в Российской Федерации»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образовательной организации, должностными инструкциями и трудовыми договорами.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2. Права работника образовательной организации.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имеет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предоставление ему работы, обусловленной трудовым договором; 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обеспечение безопасности и условий труда, соответствующих государственным нормативным требованиям охраны труда; 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своевременную и в полном объеме выплату заработной платы, размер и условия получения которой определяются трудовым договором, с учетом квалификации работника, сложности труда, количества и качества выполненной работы;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рассмотрение руководства предложений по совершенствованию работы, связанной с должностными обязанностями;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оказание содействия в исполнении своих должностных обязанностей;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2.6.защиту своих интересов самостоятельно и/или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2.7.конфиденциальность дисциплинарного или служебного расследования, за исключением случаев, предусмотренных законодательством РФ.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>
        <w:rPr>
          <w:rFonts w:ascii="Times New Roman" w:hAnsi="Times New Roman" w:cs="Times New Roman"/>
          <w:sz w:val="28"/>
          <w:szCs w:val="28"/>
        </w:rPr>
        <w:t>Для работников образовательной организации за исключением педагогических работников образовательной организации установлена пятидневная рабочая неделя нормальной продолжительности с двумя выходными днями (суббота, воскресенье). Время начала и окончания работы</w:t>
      </w:r>
      <w:r>
        <w:rPr>
          <w:rFonts w:ascii="Times New Roman" w:hAnsi="Times New Roman" w:cs="Times New Roman"/>
          <w:sz w:val="28"/>
          <w:szCs w:val="28"/>
        </w:rPr>
        <w:t>, перерыв на обед устанавливается в соответствии с графиками работы.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Всем работникам образовательной организации обеспечивается возможность приема пищи одновременно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отдельно в специально отведенном для этой цели помещении.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Всем работникам в соответствии с законодательством предоставляется       ежегодный  основной оплачиваемый отпуск </w:t>
      </w:r>
      <w:r>
        <w:rPr>
          <w:rFonts w:ascii="Times New Roman" w:hAnsi="Times New Roman" w:cs="Times New Roman"/>
          <w:sz w:val="28"/>
          <w:szCs w:val="28"/>
        </w:rPr>
        <w:t>продолжи</w:t>
      </w:r>
      <w:r>
        <w:rPr>
          <w:rFonts w:ascii="Times New Roman" w:hAnsi="Times New Roman" w:cs="Times New Roman"/>
          <w:sz w:val="28"/>
          <w:szCs w:val="28"/>
        </w:rPr>
        <w:t xml:space="preserve">тельностью 28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независимо от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продолжительности рабочей недели.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Отпуск предоставляется с сохранением места работы (должности) в соответствии с очередностью (графиком) предоставления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отпусков, утверждаемым Работодателем </w:t>
      </w:r>
      <w:r>
        <w:rPr>
          <w:rFonts w:ascii="Times New Roman" w:hAnsi="Times New Roman" w:cs="Times New Roman"/>
          <w:sz w:val="28"/>
          <w:szCs w:val="28"/>
        </w:rPr>
        <w:t>по согласованию с Профсоюзом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114, 115, 122, 123, 267 ТК РФ).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средней заработной платы работника за отпуск производится исходя из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фактически начисленной ему зарплаты и фактически отработанного им </w:t>
      </w:r>
      <w:r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предшествующие 12 календарных месяцев;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Сверх основного отпуска ежегодные дополнительные </w:t>
      </w:r>
      <w:r>
        <w:rPr>
          <w:rFonts w:ascii="Times New Roman" w:hAnsi="Times New Roman" w:cs="Times New Roman"/>
          <w:spacing w:val="1"/>
          <w:sz w:val="28"/>
          <w:szCs w:val="28"/>
        </w:rPr>
        <w:t>оплачиваемые отпуска предоставляются: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работникам, занятым на работах с вредными и (или) опасными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условиями труда </w:t>
      </w:r>
      <w:proofErr w:type="gramStart"/>
      <w:r>
        <w:rPr>
          <w:rFonts w:ascii="Times New Roman" w:hAnsi="Times New Roman" w:cs="Times New Roman"/>
          <w:spacing w:val="11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pacing w:val="11"/>
          <w:sz w:val="28"/>
          <w:szCs w:val="28"/>
        </w:rPr>
        <w:t xml:space="preserve"> работ, профессий и должностей с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вредными условиями   труда, работа в которых дает право на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дополнительный отпуск и сокращенный рабочий день, утверждаемый </w:t>
      </w:r>
      <w:r>
        <w:rPr>
          <w:rFonts w:ascii="Times New Roman" w:hAnsi="Times New Roman" w:cs="Times New Roman"/>
          <w:sz w:val="28"/>
          <w:szCs w:val="28"/>
        </w:rPr>
        <w:t>Работодателем с учетом мнения Профсоюза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116, 117 ТК РФ);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</w:rPr>
        <w:t>работникам с ненормированным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116, 119 ТКРФ);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работникам, имеющим двух и более детей в возрасте до 14 лет (и, или детей-инвалидов до 18 лет) и родителям, в одиночку воспитывающим детей в возрасте до 14  лет (и, или детей-инвалидов до 18 лет)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116, 263 ТКРФ);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- работникам, подвергавшимся воздействию радиации (федеральный </w:t>
      </w:r>
      <w:r>
        <w:rPr>
          <w:rFonts w:ascii="Times New Roman" w:hAnsi="Times New Roman" w:cs="Times New Roman"/>
          <w:sz w:val="28"/>
          <w:szCs w:val="28"/>
        </w:rPr>
        <w:t>закон от 15.05.1991г. № 1244-1);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иным категориям работников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Работники имеют право на получение дополнительного без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сохранения  заработной платы </w:t>
      </w:r>
      <w:r>
        <w:rPr>
          <w:rFonts w:ascii="Times New Roman" w:hAnsi="Times New Roman" w:cs="Times New Roman"/>
          <w:sz w:val="28"/>
          <w:szCs w:val="28"/>
        </w:rPr>
        <w:t>отпуска в случаях, предусмотренных статьей 128 ТК РФ;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2.15. Система оплаты труда наряду с оплатой по тарифным ставкам и окладам предусматривает выплаты, устанавливаемые Работодателем с учетом мнения  Профсоюза: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выплаты стимулирующего характера;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выплаты компенсационного характера.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Конкретные размеры стимулирующих и компенсационных выплат устанавливаются в Положении об оплате труда работников.</w:t>
      </w:r>
    </w:p>
    <w:p w:rsidR="0001180D" w:rsidRDefault="0001180D" w:rsidP="006409D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работника образовательной организации.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обязан: 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добросовестно выполнять свои трудовые обязанности, согласно должностной инструкции.                                                       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соблюдать трудовую дисциплину; 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работников;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соблюдать противопожарный режим,</w:t>
      </w:r>
      <w:r w:rsidR="000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действий, приводящих к пожару или чрезвычайной ситуации;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0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свои обязанности при возникновении пожара или чрезвычайной ситуации;</w:t>
      </w:r>
    </w:p>
    <w:p w:rsidR="006409DA" w:rsidRDefault="006409DA" w:rsidP="006409DA">
      <w:pPr>
        <w:pStyle w:val="a3"/>
        <w:jc w:val="both"/>
        <w:rPr>
          <w:rFonts w:ascii="Times New Roman" w:hAnsi="Times New Roman" w:cs="Times New Roman"/>
          <w:w w:val="107"/>
          <w:sz w:val="28"/>
          <w:szCs w:val="28"/>
        </w:rPr>
      </w:pPr>
      <w:proofErr w:type="gramStart"/>
      <w:r>
        <w:rPr>
          <w:rFonts w:ascii="Times New Roman" w:hAnsi="Times New Roman" w:cs="Times New Roman"/>
          <w:w w:val="107"/>
          <w:sz w:val="28"/>
          <w:szCs w:val="28"/>
        </w:rPr>
        <w:t>3.8.</w:t>
      </w:r>
      <w:r w:rsidR="0001180D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7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 (ст. 214 ТК РФ).</w:t>
      </w:r>
      <w:proofErr w:type="gramEnd"/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работника образовательной организации.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ОО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0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правил пожарной безопасности, охраны труда, санитарно-гигиенических правил организации учебно-воспитательного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6409DA" w:rsidRDefault="006409DA" w:rsidP="006409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</w:t>
      </w:r>
    </w:p>
    <w:p w:rsidR="006409DA" w:rsidRDefault="006409DA" w:rsidP="006409DA"/>
    <w:p w:rsidR="001C04A4" w:rsidRDefault="001C04A4"/>
    <w:sectPr w:rsidR="001C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DA"/>
    <w:rsid w:val="0001180D"/>
    <w:rsid w:val="001C04A4"/>
    <w:rsid w:val="006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2014-11-16T09:47:00Z</dcterms:created>
  <dcterms:modified xsi:type="dcterms:W3CDTF">2014-11-16T09:59:00Z</dcterms:modified>
</cp:coreProperties>
</file>