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Look w:val="01E0" w:firstRow="1" w:lastRow="1" w:firstColumn="1" w:lastColumn="1" w:noHBand="0" w:noVBand="0"/>
      </w:tblPr>
      <w:tblGrid>
        <w:gridCol w:w="10275"/>
        <w:gridCol w:w="222"/>
        <w:gridCol w:w="222"/>
      </w:tblGrid>
      <w:tr w:rsidR="00B14162" w:rsidTr="00B14162">
        <w:tc>
          <w:tcPr>
            <w:tcW w:w="3442" w:type="dxa"/>
          </w:tcPr>
          <w:tbl>
            <w:tblPr>
              <w:tblpPr w:leftFromText="180" w:rightFromText="180" w:bottomFromText="200" w:vertAnchor="text" w:horzAnchor="margin" w:tblpY="153"/>
              <w:tblW w:w="10059" w:type="dxa"/>
              <w:tblLook w:val="01E0" w:firstRow="1" w:lastRow="1" w:firstColumn="1" w:lastColumn="1" w:noHBand="0" w:noVBand="0"/>
            </w:tblPr>
            <w:tblGrid>
              <w:gridCol w:w="3442"/>
              <w:gridCol w:w="3190"/>
              <w:gridCol w:w="3427"/>
            </w:tblGrid>
            <w:tr w:rsidR="00175AEC" w:rsidTr="00175AEC">
              <w:tc>
                <w:tcPr>
                  <w:tcW w:w="3442" w:type="dxa"/>
                </w:tcPr>
                <w:p w:rsidR="00175AEC" w:rsidRDefault="00175AEC" w:rsidP="00175AE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СОГЛАСОВАНО  </w:t>
                  </w: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ПК </w:t>
                  </w: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Л.Н.Кудашева</w:t>
                  </w:r>
                  <w:proofErr w:type="spellEnd"/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ПК </w:t>
                  </w: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 от _____20__ г.</w:t>
                  </w:r>
                </w:p>
              </w:tc>
              <w:tc>
                <w:tcPr>
                  <w:tcW w:w="3190" w:type="dxa"/>
                </w:tcPr>
                <w:p w:rsidR="00175AEC" w:rsidRDefault="00175AEC" w:rsidP="00175AE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ПРИНЯТО СОВЕТОМ ШКОЛЫ</w:t>
                  </w: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школы</w:t>
                  </w: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Е.В.Краснова</w:t>
                  </w:r>
                  <w:proofErr w:type="spellEnd"/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заседания Совета МБОУ СОШ №1 </w:t>
                  </w: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___ от ________20___ г.</w:t>
                  </w:r>
                </w:p>
              </w:tc>
              <w:tc>
                <w:tcPr>
                  <w:tcW w:w="3427" w:type="dxa"/>
                </w:tcPr>
                <w:p w:rsidR="00175AEC" w:rsidRDefault="00175AEC" w:rsidP="00175AE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МБОУ СОШ № 1 </w:t>
                  </w: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175AEC" w:rsidRDefault="00175AEC" w:rsidP="00175AEC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___________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Е.В.Воробьева</w:t>
                  </w:r>
                  <w:proofErr w:type="spellEnd"/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AEC" w:rsidRDefault="00175AEC" w:rsidP="0017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 ___от _________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175AEC" w:rsidRDefault="00175AEC" w:rsidP="0017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5AEC" w:rsidRDefault="00175AEC" w:rsidP="0017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5AEC" w:rsidRDefault="00175AEC" w:rsidP="0017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ПОЛОЖЕНИЕ</w:t>
            </w:r>
          </w:p>
          <w:p w:rsidR="00175AEC" w:rsidRDefault="00175AEC" w:rsidP="0017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ШКОЛЬНОЙ ВАЛЕОЛОГИЧЕСКОЙ СЛУЖБЕ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75AEC" w:rsidRDefault="00175AEC" w:rsidP="00175A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ОРГАНИЗАЦИИ</w:t>
            </w:r>
          </w:p>
          <w:p w:rsidR="00175AEC" w:rsidRDefault="00175AEC" w:rsidP="0017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МБОУ «СРЕДНЯЯ ОБЩЕОБРАЗОВАТЕЛЬНАЯ ШКОЛА № 1»</w:t>
            </w:r>
          </w:p>
          <w:p w:rsidR="00B14162" w:rsidRDefault="00B141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14162" w:rsidRDefault="00B141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B14162" w:rsidRDefault="00B141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162" w:rsidRDefault="00B14162" w:rsidP="00B14162">
      <w:pPr>
        <w:pStyle w:val="21"/>
        <w:shd w:val="clear" w:color="auto" w:fill="auto"/>
        <w:spacing w:after="0" w:line="270" w:lineRule="exact"/>
        <w:ind w:right="1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положения.</w:t>
      </w:r>
      <w:proofErr w:type="gramEnd"/>
    </w:p>
    <w:p w:rsidR="00B14162" w:rsidRDefault="00B14162" w:rsidP="00B14162">
      <w:pPr>
        <w:pStyle w:val="21"/>
        <w:shd w:val="clear" w:color="auto" w:fill="auto"/>
        <w:spacing w:after="0" w:line="240" w:lineRule="auto"/>
        <w:ind w:right="1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Актуальность создания </w:t>
      </w:r>
      <w:proofErr w:type="spellStart"/>
      <w:r>
        <w:rPr>
          <w:b w:val="0"/>
          <w:sz w:val="24"/>
          <w:szCs w:val="24"/>
        </w:rPr>
        <w:t>валеологической</w:t>
      </w:r>
      <w:proofErr w:type="spellEnd"/>
      <w:r>
        <w:rPr>
          <w:b w:val="0"/>
          <w:sz w:val="24"/>
          <w:szCs w:val="24"/>
        </w:rPr>
        <w:t xml:space="preserve"> службы школы обусловлена тем, что вопросы охраны здоровья детей и подростков становятся всё более злободневными, что отмечается и на государственном уровне. По данным специалистов НИИ гигиены и охраны здоровья детей и подростков, в последние годы заметны следующие негативные тенденции:</w:t>
      </w:r>
    </w:p>
    <w:p w:rsidR="00B14162" w:rsidRDefault="00B14162" w:rsidP="00B14162">
      <w:pPr>
        <w:pStyle w:val="2"/>
        <w:shd w:val="clear" w:color="auto" w:fill="auto"/>
        <w:tabs>
          <w:tab w:val="left" w:pos="693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значительное снижение числа абсолютно здоровых детей (их остаётся не более 10-12%);</w:t>
      </w:r>
    </w:p>
    <w:p w:rsidR="00B14162" w:rsidRDefault="00B14162" w:rsidP="00B14162">
      <w:pPr>
        <w:pStyle w:val="2"/>
        <w:shd w:val="clear" w:color="auto" w:fill="auto"/>
        <w:tabs>
          <w:tab w:val="left" w:pos="693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- стремительный рост числа функциональных нарушений и хронических заболеваний, которые зарегистрированы более чем у 50-60% школьников;</w:t>
      </w:r>
    </w:p>
    <w:p w:rsidR="00B14162" w:rsidRDefault="00B14162" w:rsidP="00B14162">
      <w:pPr>
        <w:pStyle w:val="2"/>
        <w:shd w:val="clear" w:color="auto" w:fill="auto"/>
        <w:tabs>
          <w:tab w:val="left" w:pos="693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- резкое увеличение доли патологии органов пищеварения, опорно</w:t>
      </w:r>
      <w:r>
        <w:rPr>
          <w:sz w:val="24"/>
          <w:szCs w:val="24"/>
        </w:rPr>
        <w:softHyphen/>
        <w:t>-двигательного аппарата, почек и мочевыводящих путей;</w:t>
      </w:r>
    </w:p>
    <w:p w:rsidR="00B14162" w:rsidRDefault="00B14162" w:rsidP="00B14162">
      <w:pPr>
        <w:pStyle w:val="2"/>
        <w:shd w:val="clear" w:color="auto" w:fill="auto"/>
        <w:tabs>
          <w:tab w:val="left" w:pos="693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числа школьников, имеющих несколько диагнозов (у 20% старшеклассников в анамнезе 5 и более диагнозов).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общие положения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службы, её цели и задачи, основные функции, организацию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деятельности и просветительской работы.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Валеологическая</w:t>
      </w:r>
      <w:proofErr w:type="spellEnd"/>
      <w:r>
        <w:rPr>
          <w:sz w:val="24"/>
          <w:szCs w:val="24"/>
        </w:rPr>
        <w:t xml:space="preserve"> служба создаётся в целях устранения негативных явлений в подростковой среде, создания условий для сохранения и укрепления здоровья, профессиональной ориентации школьников, социальной защиты прав детства и семьи.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службой понимается педагогическое и </w:t>
      </w:r>
      <w:proofErr w:type="spellStart"/>
      <w:r>
        <w:rPr>
          <w:sz w:val="24"/>
          <w:szCs w:val="24"/>
        </w:rPr>
        <w:t>валеолого</w:t>
      </w:r>
      <w:proofErr w:type="spellEnd"/>
      <w:r>
        <w:rPr>
          <w:sz w:val="24"/>
          <w:szCs w:val="24"/>
        </w:rPr>
        <w:t>-психологическое сопровождение обучающихся лицами, чьи функциональные обязанности связаны с решением вопросов сохранения здоровья, защиты прав детства.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Служба в своей деятельности руководствуется Законом Российской Федерации «Об образовании в Российской Федерации» от 29.12.2012 № 273-ФЗ, Конвенцией ООН "О правах ребёнка", Законом РФ "О дополнительных мерах по охране материнства и детства", приказом по Псковской области №194 от 5.07.95. "О введении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службы и преподавания </w:t>
      </w:r>
      <w:proofErr w:type="spellStart"/>
      <w:r>
        <w:rPr>
          <w:sz w:val="24"/>
          <w:szCs w:val="24"/>
        </w:rPr>
        <w:t>валеологии</w:t>
      </w:r>
      <w:proofErr w:type="spellEnd"/>
      <w:r>
        <w:rPr>
          <w:sz w:val="24"/>
          <w:szCs w:val="24"/>
        </w:rPr>
        <w:t xml:space="preserve"> в образовательных учреждениях Псковской области", нормативными документами областных и муниципальных органов управления.</w:t>
      </w:r>
    </w:p>
    <w:p w:rsidR="00B14162" w:rsidRDefault="00B14162" w:rsidP="00B14162">
      <w:pPr>
        <w:pStyle w:val="10"/>
        <w:keepNext/>
        <w:keepLines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bookmarkStart w:id="1" w:name="bookmark0"/>
    </w:p>
    <w:p w:rsidR="00B14162" w:rsidRDefault="00B14162" w:rsidP="00B14162">
      <w:pPr>
        <w:pStyle w:val="10"/>
        <w:keepNext/>
        <w:keepLines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Цели и задачи службы. </w:t>
      </w:r>
    </w:p>
    <w:p w:rsidR="00B14162" w:rsidRDefault="00B14162" w:rsidP="00B14162">
      <w:pPr>
        <w:pStyle w:val="10"/>
        <w:keepNext/>
        <w:keepLines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>Цели:</w:t>
      </w:r>
      <w:bookmarkEnd w:id="1"/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уровня здоровья обучающихся школы посредством внедрения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образовательных технологий;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, педагогической, психологической культуры </w:t>
      </w:r>
      <w:r>
        <w:rPr>
          <w:sz w:val="24"/>
          <w:szCs w:val="24"/>
        </w:rPr>
        <w:lastRenderedPageBreak/>
        <w:t>обучающихся, учителей и родителей;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здорового образа жизни;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образованности в области физической культуры и спорта.</w:t>
      </w:r>
    </w:p>
    <w:p w:rsidR="00B14162" w:rsidRDefault="00B14162" w:rsidP="00B14162">
      <w:pPr>
        <w:pStyle w:val="10"/>
        <w:keepNext/>
        <w:keepLines/>
        <w:shd w:val="clear" w:color="auto" w:fill="auto"/>
        <w:spacing w:before="0" w:after="0" w:line="240" w:lineRule="auto"/>
        <w:ind w:right="1"/>
        <w:jc w:val="both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Задачи:</w:t>
      </w:r>
      <w:bookmarkEnd w:id="2"/>
    </w:p>
    <w:p w:rsidR="00B14162" w:rsidRDefault="00B14162" w:rsidP="00B14162">
      <w:pPr>
        <w:pStyle w:val="2"/>
        <w:shd w:val="clear" w:color="auto" w:fill="auto"/>
        <w:tabs>
          <w:tab w:val="left" w:pos="801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1. Создание оптимальных гигиенических, экологических условий для образовательного процесса, психологически комфортного климата в школе.</w:t>
      </w:r>
    </w:p>
    <w:p w:rsidR="00B14162" w:rsidRDefault="00B14162" w:rsidP="00B14162">
      <w:pPr>
        <w:pStyle w:val="2"/>
        <w:shd w:val="clear" w:color="auto" w:fill="auto"/>
        <w:tabs>
          <w:tab w:val="left" w:pos="801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2. Анализ и коррекция здоровья детей.</w:t>
      </w:r>
    </w:p>
    <w:p w:rsidR="00B14162" w:rsidRDefault="00B14162" w:rsidP="00B14162">
      <w:pPr>
        <w:pStyle w:val="2"/>
        <w:shd w:val="clear" w:color="auto" w:fill="auto"/>
        <w:tabs>
          <w:tab w:val="left" w:pos="801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3. Выявление причин различных отклонений и нарушений социального становления личности ребёнка (в рамках программы Центра сопровождения), оказание различного вида психолого-педагогической помощи.</w:t>
      </w:r>
    </w:p>
    <w:p w:rsidR="00B14162" w:rsidRDefault="00B14162" w:rsidP="00B14162">
      <w:pPr>
        <w:pStyle w:val="2"/>
        <w:shd w:val="clear" w:color="auto" w:fill="auto"/>
        <w:tabs>
          <w:tab w:val="left" w:pos="801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Обеспечение подготовки всего педагогического коллектива по вопросам здоровья, а так же по внедрению в работу школы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образовательных технологий.</w:t>
      </w:r>
    </w:p>
    <w:p w:rsidR="00B14162" w:rsidRDefault="00B14162" w:rsidP="00B14162">
      <w:pPr>
        <w:pStyle w:val="2"/>
        <w:shd w:val="clear" w:color="auto" w:fill="auto"/>
        <w:tabs>
          <w:tab w:val="left" w:pos="801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5. Активное привлечение педагогов к работе по формированию у детей потребности в здоровом образе жизни; совершенствование способов и методов психофизического укрепления защитных сил организма.</w:t>
      </w:r>
    </w:p>
    <w:p w:rsidR="00B14162" w:rsidRPr="00B14162" w:rsidRDefault="00B14162" w:rsidP="00B14162">
      <w:pPr>
        <w:pStyle w:val="2"/>
        <w:shd w:val="clear" w:color="auto" w:fill="auto"/>
        <w:tabs>
          <w:tab w:val="left" w:pos="801"/>
        </w:tabs>
        <w:spacing w:line="240" w:lineRule="auto"/>
        <w:ind w:right="1" w:firstLine="0"/>
        <w:jc w:val="both"/>
        <w:rPr>
          <w:sz w:val="24"/>
          <w:szCs w:val="24"/>
        </w:rPr>
      </w:pPr>
    </w:p>
    <w:p w:rsidR="00B14162" w:rsidRPr="00B14162" w:rsidRDefault="00B14162" w:rsidP="00B14162">
      <w:pPr>
        <w:pStyle w:val="2"/>
        <w:shd w:val="clear" w:color="auto" w:fill="auto"/>
        <w:tabs>
          <w:tab w:val="left" w:pos="3450"/>
        </w:tabs>
        <w:spacing w:line="240" w:lineRule="auto"/>
        <w:ind w:right="1" w:firstLine="0"/>
        <w:jc w:val="both"/>
        <w:rPr>
          <w:sz w:val="24"/>
          <w:szCs w:val="24"/>
        </w:rPr>
      </w:pPr>
      <w:r w:rsidRPr="00B14162">
        <w:rPr>
          <w:sz w:val="24"/>
          <w:szCs w:val="24"/>
        </w:rPr>
        <w:tab/>
      </w:r>
    </w:p>
    <w:p w:rsidR="00B14162" w:rsidRDefault="00B14162" w:rsidP="00B14162">
      <w:pPr>
        <w:pStyle w:val="2"/>
        <w:shd w:val="clear" w:color="auto" w:fill="auto"/>
        <w:tabs>
          <w:tab w:val="left" w:pos="801"/>
        </w:tabs>
        <w:spacing w:line="240" w:lineRule="auto"/>
        <w:ind w:right="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Управление службой</w:t>
      </w:r>
    </w:p>
    <w:p w:rsidR="00B14162" w:rsidRDefault="00B14162" w:rsidP="00B14162">
      <w:pPr>
        <w:pStyle w:val="2"/>
        <w:shd w:val="clear" w:color="auto" w:fill="auto"/>
        <w:tabs>
          <w:tab w:val="left" w:pos="801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6. Изучение и анализ социально-педагогических особенностей микрорайона и их влияния на характер школьного и семейного воспитания, работа по расширению жизненного пространства ребёнка (в рамках программы Центра сопровождения.)</w:t>
      </w:r>
    </w:p>
    <w:p w:rsidR="00B14162" w:rsidRDefault="00B14162" w:rsidP="00B14162">
      <w:pPr>
        <w:pStyle w:val="2"/>
        <w:shd w:val="clear" w:color="auto" w:fill="auto"/>
        <w:tabs>
          <w:tab w:val="left" w:pos="801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Проведение тематической работы с родителями обучающихся, направленной на формирование в их семьях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условий, здорового образа жизни, потребности занятий спортом, профилактики вредных привычек.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0"/>
        <w:rPr>
          <w:sz w:val="24"/>
          <w:szCs w:val="24"/>
        </w:rPr>
      </w:pP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0"/>
        <w:rPr>
          <w:sz w:val="24"/>
          <w:szCs w:val="24"/>
        </w:rPr>
      </w:pP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0"/>
        <w:rPr>
          <w:sz w:val="24"/>
          <w:szCs w:val="24"/>
        </w:rPr>
      </w:pPr>
      <w:r>
        <w:rPr>
          <w:sz w:val="24"/>
          <w:szCs w:val="24"/>
        </w:rPr>
        <w:t xml:space="preserve">1. Общее управление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службой осуществляет администрация школы. Директор утверждает структуру и программу деятельности службы. 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0"/>
        <w:rPr>
          <w:sz w:val="24"/>
          <w:szCs w:val="24"/>
        </w:rPr>
      </w:pPr>
      <w:r>
        <w:rPr>
          <w:sz w:val="24"/>
          <w:szCs w:val="24"/>
        </w:rPr>
        <w:t>2. Оперативное руководство службой осуществляет заместитель директора по воспитательной работе.</w:t>
      </w:r>
    </w:p>
    <w:p w:rsidR="00B14162" w:rsidRDefault="00B14162" w:rsidP="00B14162">
      <w:pPr>
        <w:pStyle w:val="2"/>
        <w:shd w:val="clear" w:color="auto" w:fill="auto"/>
        <w:tabs>
          <w:tab w:val="center" w:pos="4258"/>
          <w:tab w:val="center" w:pos="5886"/>
          <w:tab w:val="right" w:pos="8031"/>
          <w:tab w:val="right" w:pos="9322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Кадровое обеспечение: педагог-организатор по </w:t>
      </w:r>
      <w:proofErr w:type="spellStart"/>
      <w:r>
        <w:rPr>
          <w:sz w:val="24"/>
          <w:szCs w:val="24"/>
        </w:rPr>
        <w:t>валеологии</w:t>
      </w:r>
      <w:proofErr w:type="spellEnd"/>
      <w:r>
        <w:rPr>
          <w:sz w:val="24"/>
          <w:szCs w:val="24"/>
        </w:rPr>
        <w:t>, фельдшер,</w:t>
      </w:r>
      <w:r>
        <w:rPr>
          <w:sz w:val="24"/>
          <w:szCs w:val="24"/>
        </w:rPr>
        <w:tab/>
        <w:t xml:space="preserve"> педагог-психолог, учителя физической культуры, преподаватель-организатор ОБЖ.</w:t>
      </w:r>
    </w:p>
    <w:p w:rsidR="00B14162" w:rsidRDefault="00B14162" w:rsidP="00B14162">
      <w:pPr>
        <w:pStyle w:val="2"/>
        <w:shd w:val="clear" w:color="auto" w:fill="auto"/>
        <w:tabs>
          <w:tab w:val="left" w:pos="1335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 организационной деятельности в рамках программы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службы привлекаются классные руководители, воспитатели, учител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предметники.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5.Орган детского самоуправления - </w:t>
      </w:r>
      <w:proofErr w:type="spellStart"/>
      <w:r>
        <w:rPr>
          <w:sz w:val="24"/>
          <w:szCs w:val="24"/>
        </w:rPr>
        <w:t>валеологический</w:t>
      </w:r>
      <w:proofErr w:type="spellEnd"/>
      <w:r>
        <w:rPr>
          <w:sz w:val="24"/>
          <w:szCs w:val="24"/>
        </w:rPr>
        <w:t xml:space="preserve"> актив.</w:t>
      </w:r>
    </w:p>
    <w:p w:rsidR="00B14162" w:rsidRDefault="00B14162" w:rsidP="00B14162">
      <w:pPr>
        <w:pStyle w:val="10"/>
        <w:keepNext/>
        <w:keepLines/>
        <w:shd w:val="clear" w:color="auto" w:fill="auto"/>
        <w:spacing w:before="0" w:after="0" w:line="240" w:lineRule="auto"/>
        <w:ind w:right="1"/>
        <w:jc w:val="center"/>
        <w:rPr>
          <w:sz w:val="24"/>
          <w:szCs w:val="24"/>
        </w:rPr>
      </w:pPr>
      <w:bookmarkStart w:id="3" w:name="bookmark2"/>
    </w:p>
    <w:p w:rsidR="00B14162" w:rsidRDefault="00B14162" w:rsidP="00B14162">
      <w:pPr>
        <w:pStyle w:val="10"/>
        <w:keepNext/>
        <w:keepLines/>
        <w:shd w:val="clear" w:color="auto" w:fill="auto"/>
        <w:spacing w:before="0" w:after="0" w:line="240" w:lineRule="auto"/>
        <w:ind w:right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.Основные направления деятельности.</w:t>
      </w:r>
      <w:bookmarkEnd w:id="3"/>
      <w:proofErr w:type="gramEnd"/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Медико-гигиеническое:</w:t>
      </w:r>
    </w:p>
    <w:p w:rsidR="00B14162" w:rsidRDefault="00B14162" w:rsidP="00B14162">
      <w:pPr>
        <w:pStyle w:val="2"/>
        <w:numPr>
          <w:ilvl w:val="0"/>
          <w:numId w:val="2"/>
        </w:numPr>
        <w:shd w:val="clear" w:color="auto" w:fill="auto"/>
        <w:tabs>
          <w:tab w:val="left" w:pos="285"/>
        </w:tabs>
        <w:spacing w:line="240" w:lineRule="auto"/>
        <w:ind w:left="20"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- </w:t>
      </w:r>
      <w:proofErr w:type="spellStart"/>
      <w:r>
        <w:rPr>
          <w:sz w:val="24"/>
          <w:szCs w:val="24"/>
        </w:rPr>
        <w:t>здоровьесберегающая</w:t>
      </w:r>
      <w:proofErr w:type="spellEnd"/>
      <w:r>
        <w:rPr>
          <w:sz w:val="24"/>
          <w:szCs w:val="24"/>
        </w:rPr>
        <w:t xml:space="preserve"> инфраструктура школы;</w:t>
      </w:r>
    </w:p>
    <w:p w:rsidR="00B14162" w:rsidRDefault="00B14162" w:rsidP="00B14162">
      <w:pPr>
        <w:pStyle w:val="2"/>
        <w:numPr>
          <w:ilvl w:val="0"/>
          <w:numId w:val="2"/>
        </w:numPr>
        <w:shd w:val="clear" w:color="auto" w:fill="auto"/>
        <w:tabs>
          <w:tab w:val="left" w:pos="285"/>
        </w:tabs>
        <w:spacing w:line="240" w:lineRule="auto"/>
        <w:ind w:left="20" w:right="1"/>
        <w:jc w:val="both"/>
        <w:rPr>
          <w:sz w:val="24"/>
          <w:szCs w:val="24"/>
        </w:rPr>
      </w:pPr>
      <w:r>
        <w:rPr>
          <w:sz w:val="24"/>
          <w:szCs w:val="24"/>
        </w:rPr>
        <w:t>блок - рациональная организация учебного процесса.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Просветительско-</w:t>
      </w:r>
      <w:proofErr w:type="spellStart"/>
      <w:r>
        <w:rPr>
          <w:rStyle w:val="11"/>
          <w:sz w:val="24"/>
          <w:szCs w:val="24"/>
        </w:rPr>
        <w:t>воспитате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>
        <w:rPr>
          <w:rStyle w:val="11"/>
          <w:sz w:val="24"/>
          <w:szCs w:val="24"/>
        </w:rPr>
        <w:t>льное</w:t>
      </w:r>
      <w:proofErr w:type="spellEnd"/>
      <w:r>
        <w:rPr>
          <w:rStyle w:val="11"/>
          <w:sz w:val="24"/>
          <w:szCs w:val="24"/>
        </w:rPr>
        <w:t>:</w:t>
      </w:r>
    </w:p>
    <w:p w:rsidR="00B14162" w:rsidRDefault="00B14162" w:rsidP="00B14162">
      <w:pPr>
        <w:pStyle w:val="2"/>
        <w:numPr>
          <w:ilvl w:val="0"/>
          <w:numId w:val="3"/>
        </w:numPr>
        <w:shd w:val="clear" w:color="auto" w:fill="auto"/>
        <w:tabs>
          <w:tab w:val="left" w:pos="285"/>
        </w:tabs>
        <w:spacing w:line="240" w:lineRule="auto"/>
        <w:ind w:left="20" w:right="1"/>
        <w:rPr>
          <w:sz w:val="24"/>
          <w:szCs w:val="24"/>
        </w:rPr>
      </w:pPr>
      <w:r>
        <w:rPr>
          <w:sz w:val="24"/>
          <w:szCs w:val="24"/>
        </w:rPr>
        <w:t xml:space="preserve">блок - просветительская работа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, направленная на формирование ценности здоровья и ЗОЖ; </w:t>
      </w:r>
      <w:proofErr w:type="spellStart"/>
      <w:r>
        <w:rPr>
          <w:sz w:val="24"/>
          <w:szCs w:val="24"/>
        </w:rPr>
        <w:t>профориентирование</w:t>
      </w:r>
      <w:proofErr w:type="spellEnd"/>
      <w:r>
        <w:rPr>
          <w:sz w:val="24"/>
          <w:szCs w:val="24"/>
        </w:rPr>
        <w:t>.</w:t>
      </w:r>
    </w:p>
    <w:p w:rsidR="00B14162" w:rsidRDefault="00B14162" w:rsidP="00B14162">
      <w:pPr>
        <w:pStyle w:val="2"/>
        <w:numPr>
          <w:ilvl w:val="0"/>
          <w:numId w:val="3"/>
        </w:numPr>
        <w:shd w:val="clear" w:color="auto" w:fill="auto"/>
        <w:tabs>
          <w:tab w:val="left" w:pos="285"/>
        </w:tabs>
        <w:spacing w:line="240" w:lineRule="auto"/>
        <w:ind w:left="20" w:right="1"/>
        <w:rPr>
          <w:sz w:val="24"/>
          <w:szCs w:val="24"/>
        </w:rPr>
      </w:pPr>
      <w:r>
        <w:rPr>
          <w:sz w:val="24"/>
          <w:szCs w:val="24"/>
        </w:rPr>
        <w:t>блок - организация системы просветительской и методической работы с педагогами, специалистами и родителями.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0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Профилактико</w:t>
      </w:r>
      <w:proofErr w:type="spellEnd"/>
      <w:r>
        <w:rPr>
          <w:rStyle w:val="11"/>
          <w:sz w:val="24"/>
          <w:szCs w:val="24"/>
        </w:rPr>
        <w:t>-диагностическое: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заболеваний и вредных привычек,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уровня здоровья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исследовательская работа.</w:t>
      </w:r>
    </w:p>
    <w:p w:rsidR="00B14162" w:rsidRDefault="00B14162" w:rsidP="00B14162">
      <w:pPr>
        <w:pStyle w:val="2"/>
        <w:shd w:val="clear" w:color="auto" w:fill="auto"/>
        <w:spacing w:line="240" w:lineRule="auto"/>
        <w:ind w:right="1"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Физкультурно-оздоровительное направлено на: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разностороннее физическое развитие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условий, способствующих развитию физической культуры и спорта, формированию здорового образа жизни;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понимания у обучающихся необходимости занятий физической культурой и спортом;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создание соответствующих мотиваций и установок на регулярные занятия физической культурой и спортом как средства сохранения и укрепления своего здоровья, а также выработку умений и навыков здорового образа жизни;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научных технологий спортивной тренировки и постоянное их совершенствование;</w:t>
      </w:r>
    </w:p>
    <w:p w:rsidR="00B14162" w:rsidRDefault="00B14162" w:rsidP="00B14162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высоких спортивных результатов в различных видах спорта.</w:t>
      </w:r>
    </w:p>
    <w:p w:rsidR="00B14162" w:rsidRPr="00B14162" w:rsidRDefault="00B14162" w:rsidP="00B14162">
      <w:pPr>
        <w:pStyle w:val="21"/>
        <w:shd w:val="clear" w:color="auto" w:fill="auto"/>
        <w:spacing w:after="0" w:line="240" w:lineRule="auto"/>
        <w:ind w:right="1"/>
        <w:jc w:val="left"/>
        <w:rPr>
          <w:sz w:val="24"/>
          <w:szCs w:val="24"/>
        </w:rPr>
      </w:pPr>
    </w:p>
    <w:p w:rsidR="00B14162" w:rsidRDefault="00B14162" w:rsidP="00B14162">
      <w:pPr>
        <w:pStyle w:val="21"/>
        <w:shd w:val="clear" w:color="auto" w:fill="auto"/>
        <w:spacing w:after="0" w:line="240" w:lineRule="auto"/>
        <w:ind w:right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VI. Права и ответственность сотрудников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службы. </w:t>
      </w:r>
    </w:p>
    <w:p w:rsidR="00B14162" w:rsidRDefault="00B14162" w:rsidP="00B14162">
      <w:pPr>
        <w:pStyle w:val="21"/>
        <w:shd w:val="clear" w:color="auto" w:fill="auto"/>
        <w:spacing w:after="0" w:line="240" w:lineRule="auto"/>
        <w:ind w:right="1"/>
        <w:jc w:val="left"/>
        <w:rPr>
          <w:sz w:val="24"/>
          <w:szCs w:val="24"/>
        </w:rPr>
      </w:pPr>
      <w:r>
        <w:rPr>
          <w:sz w:val="24"/>
          <w:szCs w:val="24"/>
        </w:rPr>
        <w:t>Права:</w:t>
      </w:r>
    </w:p>
    <w:p w:rsidR="00B14162" w:rsidRDefault="00B14162" w:rsidP="00B14162">
      <w:pPr>
        <w:pStyle w:val="2"/>
        <w:shd w:val="clear" w:color="auto" w:fill="auto"/>
        <w:tabs>
          <w:tab w:val="left" w:pos="1239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1. Выбор</w:t>
      </w:r>
      <w:r>
        <w:rPr>
          <w:sz w:val="24"/>
          <w:szCs w:val="24"/>
        </w:rPr>
        <w:tab/>
        <w:t>форм, методов, средств работы с детьми, их родителями и педагогами по формированию здорового образа жизни.</w:t>
      </w:r>
    </w:p>
    <w:p w:rsidR="00B14162" w:rsidRDefault="00B14162" w:rsidP="00B14162">
      <w:pPr>
        <w:pStyle w:val="2"/>
        <w:shd w:val="clear" w:color="auto" w:fill="auto"/>
        <w:tabs>
          <w:tab w:val="left" w:pos="1647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2. Проведение</w:t>
      </w:r>
      <w:r>
        <w:rPr>
          <w:sz w:val="24"/>
          <w:szCs w:val="24"/>
        </w:rPr>
        <w:tab/>
        <w:t>групповых и индивидуальных обследований (психологических, медицинских, социальных) с согласия родителей и самого ребёнка.</w:t>
      </w:r>
    </w:p>
    <w:p w:rsidR="00B14162" w:rsidRDefault="00B14162" w:rsidP="00B14162">
      <w:pPr>
        <w:pStyle w:val="2"/>
        <w:shd w:val="clear" w:color="auto" w:fill="auto"/>
        <w:tabs>
          <w:tab w:val="left" w:pos="1647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3. Создание,</w:t>
      </w:r>
      <w:r>
        <w:rPr>
          <w:sz w:val="24"/>
          <w:szCs w:val="24"/>
        </w:rPr>
        <w:tab/>
        <w:t>использование и корректировка тестов, методик с учётом социальных, национальных, культурных и других особенностей региона.</w:t>
      </w:r>
    </w:p>
    <w:p w:rsidR="00B14162" w:rsidRDefault="00B14162" w:rsidP="00B14162">
      <w:pPr>
        <w:pStyle w:val="2"/>
        <w:shd w:val="clear" w:color="auto" w:fill="auto"/>
        <w:tabs>
          <w:tab w:val="left" w:pos="2134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4. Представление</w:t>
      </w:r>
      <w:r>
        <w:rPr>
          <w:sz w:val="24"/>
          <w:szCs w:val="24"/>
        </w:rPr>
        <w:tab/>
        <w:t>интересов детей, защита прав.</w:t>
      </w:r>
    </w:p>
    <w:p w:rsidR="00B14162" w:rsidRDefault="00B14162" w:rsidP="00B14162">
      <w:pPr>
        <w:pStyle w:val="2"/>
        <w:shd w:val="clear" w:color="auto" w:fill="auto"/>
        <w:tabs>
          <w:tab w:val="left" w:pos="2401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5. Взаимодействие</w:t>
      </w:r>
      <w:r>
        <w:rPr>
          <w:sz w:val="24"/>
          <w:szCs w:val="24"/>
        </w:rPr>
        <w:tab/>
        <w:t xml:space="preserve">с учителями, родителями, специалистами </w:t>
      </w:r>
      <w:proofErr w:type="spellStart"/>
      <w:r>
        <w:rPr>
          <w:sz w:val="24"/>
          <w:szCs w:val="24"/>
        </w:rPr>
        <w:t>социально</w:t>
      </w:r>
      <w:r>
        <w:rPr>
          <w:sz w:val="24"/>
          <w:szCs w:val="24"/>
        </w:rPr>
        <w:softHyphen/>
        <w:t>педагогических</w:t>
      </w:r>
      <w:proofErr w:type="spellEnd"/>
      <w:r>
        <w:rPr>
          <w:sz w:val="24"/>
          <w:szCs w:val="24"/>
        </w:rPr>
        <w:t xml:space="preserve"> служб, внешкольных детских учреждений в оказании помощи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.</w:t>
      </w:r>
    </w:p>
    <w:p w:rsidR="00B14162" w:rsidRDefault="00B14162" w:rsidP="00B14162">
      <w:pPr>
        <w:pStyle w:val="2"/>
        <w:shd w:val="clear" w:color="auto" w:fill="auto"/>
        <w:tabs>
          <w:tab w:val="left" w:pos="2134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6. Подготовка предложений для педагогического совета по совершенствованию организации педагогического процесса, улучшению условий учебно-воспитательной деятельности.</w:t>
      </w:r>
    </w:p>
    <w:p w:rsidR="00B14162" w:rsidRDefault="00B14162" w:rsidP="00B14162">
      <w:pPr>
        <w:pStyle w:val="2"/>
        <w:shd w:val="clear" w:color="auto" w:fill="auto"/>
        <w:tabs>
          <w:tab w:val="left" w:pos="1647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7. Разработка</w:t>
      </w:r>
      <w:r>
        <w:rPr>
          <w:sz w:val="24"/>
          <w:szCs w:val="24"/>
        </w:rPr>
        <w:tab/>
        <w:t xml:space="preserve">проектов, программ, положений, педагогических технологий, новых организационных форм </w:t>
      </w:r>
      <w:proofErr w:type="spellStart"/>
      <w:r>
        <w:rPr>
          <w:sz w:val="24"/>
          <w:szCs w:val="24"/>
        </w:rPr>
        <w:t>валеологического</w:t>
      </w:r>
      <w:proofErr w:type="spellEnd"/>
      <w:r>
        <w:rPr>
          <w:sz w:val="24"/>
          <w:szCs w:val="24"/>
        </w:rPr>
        <w:t xml:space="preserve"> образования.</w:t>
      </w:r>
    </w:p>
    <w:p w:rsidR="00B14162" w:rsidRDefault="00B14162" w:rsidP="00B14162">
      <w:pPr>
        <w:pStyle w:val="2"/>
        <w:shd w:val="clear" w:color="auto" w:fill="auto"/>
        <w:tabs>
          <w:tab w:val="left" w:pos="1647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8. Разработка</w:t>
      </w:r>
      <w:r>
        <w:rPr>
          <w:sz w:val="24"/>
          <w:szCs w:val="24"/>
        </w:rPr>
        <w:tab/>
        <w:t>рекомендаций, памяток для родителей.</w:t>
      </w:r>
    </w:p>
    <w:p w:rsidR="00B14162" w:rsidRDefault="00B14162" w:rsidP="00B14162">
      <w:pPr>
        <w:pStyle w:val="2"/>
        <w:shd w:val="clear" w:color="auto" w:fill="auto"/>
        <w:tabs>
          <w:tab w:val="left" w:pos="1647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9. Изучение</w:t>
      </w:r>
      <w:r>
        <w:rPr>
          <w:sz w:val="24"/>
          <w:szCs w:val="24"/>
        </w:rPr>
        <w:tab/>
        <w:t xml:space="preserve">документации по организации учебно-воспитательного процесса в школе, необходимой для реализации программы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службы.</w:t>
      </w:r>
    </w:p>
    <w:p w:rsidR="00B14162" w:rsidRDefault="00B14162" w:rsidP="00B14162">
      <w:pPr>
        <w:pStyle w:val="2"/>
        <w:shd w:val="clear" w:color="auto" w:fill="auto"/>
        <w:tabs>
          <w:tab w:val="left" w:pos="1647"/>
        </w:tabs>
        <w:spacing w:line="240" w:lineRule="auto"/>
        <w:ind w:right="1" w:firstLine="0"/>
        <w:rPr>
          <w:sz w:val="24"/>
          <w:szCs w:val="24"/>
        </w:rPr>
      </w:pPr>
      <w:r>
        <w:rPr>
          <w:sz w:val="24"/>
          <w:szCs w:val="24"/>
        </w:rPr>
        <w:t>10. Пропаганда</w:t>
      </w:r>
      <w:r>
        <w:rPr>
          <w:sz w:val="24"/>
          <w:szCs w:val="24"/>
        </w:rPr>
        <w:tab/>
        <w:t xml:space="preserve">медико-психолого-педагогических и социальных знаний. </w:t>
      </w:r>
    </w:p>
    <w:p w:rsidR="00B14162" w:rsidRDefault="00B14162" w:rsidP="00B14162">
      <w:pPr>
        <w:pStyle w:val="2"/>
        <w:shd w:val="clear" w:color="auto" w:fill="auto"/>
        <w:tabs>
          <w:tab w:val="left" w:pos="1647"/>
        </w:tabs>
        <w:spacing w:line="240" w:lineRule="auto"/>
        <w:ind w:right="1" w:firstLine="0"/>
        <w:rPr>
          <w:sz w:val="24"/>
          <w:szCs w:val="24"/>
        </w:rPr>
      </w:pPr>
      <w:r>
        <w:rPr>
          <w:sz w:val="24"/>
          <w:szCs w:val="24"/>
        </w:rPr>
        <w:t>11. Включение учителей в деятельность службы по разработке нового содержания, распространение лучшего педагогического опыта.</w:t>
      </w:r>
    </w:p>
    <w:p w:rsidR="00B14162" w:rsidRDefault="00B14162" w:rsidP="00B14162">
      <w:pPr>
        <w:pStyle w:val="21"/>
        <w:shd w:val="clear" w:color="auto" w:fill="auto"/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Ответственность.</w:t>
      </w:r>
    </w:p>
    <w:p w:rsidR="00B14162" w:rsidRDefault="00B14162" w:rsidP="00B14162">
      <w:pPr>
        <w:pStyle w:val="2"/>
        <w:shd w:val="clear" w:color="auto" w:fill="auto"/>
        <w:tabs>
          <w:tab w:val="left" w:pos="145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Сотрудники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службы несут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B14162" w:rsidRDefault="00B14162" w:rsidP="00B1416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720" w:right="1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педагогического и психологического заключения, адекватность используемых диагностических и коррекционных методов, обоснованность даваемых рекомендаций;</w:t>
      </w:r>
    </w:p>
    <w:p w:rsidR="00B14162" w:rsidRDefault="00B14162" w:rsidP="00B1416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720" w:right="1" w:hanging="360"/>
        <w:jc w:val="both"/>
        <w:rPr>
          <w:sz w:val="24"/>
          <w:szCs w:val="24"/>
        </w:rPr>
      </w:pPr>
      <w:r>
        <w:rPr>
          <w:sz w:val="24"/>
          <w:szCs w:val="24"/>
        </w:rPr>
        <w:t>за качество и своевременность выполнения возложенных настоящим Положением задач и функций;</w:t>
      </w:r>
    </w:p>
    <w:p w:rsidR="00B14162" w:rsidRDefault="00B14162" w:rsidP="00B14162">
      <w:pPr>
        <w:pStyle w:val="2"/>
        <w:shd w:val="clear" w:color="auto" w:fill="auto"/>
        <w:tabs>
          <w:tab w:val="left" w:pos="1623"/>
        </w:tabs>
        <w:spacing w:line="240" w:lineRule="auto"/>
        <w:ind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2. Степень ответственности специалистов службы устанавливается функциональными обязанностями.</w:t>
      </w:r>
    </w:p>
    <w:p w:rsidR="00B14162" w:rsidRDefault="00B14162"/>
    <w:sectPr w:rsidR="00B1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A2C"/>
    <w:multiLevelType w:val="multilevel"/>
    <w:tmpl w:val="E2C8B2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A84543"/>
    <w:multiLevelType w:val="multilevel"/>
    <w:tmpl w:val="CB18CC5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BD1FED"/>
    <w:multiLevelType w:val="multilevel"/>
    <w:tmpl w:val="064E46B2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EB44AA"/>
    <w:multiLevelType w:val="multilevel"/>
    <w:tmpl w:val="D37A64F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62"/>
    <w:rsid w:val="00175AEC"/>
    <w:rsid w:val="00482A12"/>
    <w:rsid w:val="00B14162"/>
    <w:rsid w:val="00B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14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14162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B141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416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B141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14162"/>
    <w:pPr>
      <w:widowControl w:val="0"/>
      <w:shd w:val="clear" w:color="auto" w:fill="FFFFFF"/>
      <w:spacing w:before="126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B1416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14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14162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B141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416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B141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14162"/>
    <w:pPr>
      <w:widowControl w:val="0"/>
      <w:shd w:val="clear" w:color="auto" w:fill="FFFFFF"/>
      <w:spacing w:before="126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B1416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2014-11-15T13:47:00Z</cp:lastPrinted>
  <dcterms:created xsi:type="dcterms:W3CDTF">2014-11-12T09:31:00Z</dcterms:created>
  <dcterms:modified xsi:type="dcterms:W3CDTF">2014-11-15T13:48:00Z</dcterms:modified>
</cp:coreProperties>
</file>