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0" w:rsidRDefault="00A21570"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00AC5409" wp14:editId="6E208701">
            <wp:extent cx="6251388" cy="2246072"/>
            <wp:effectExtent l="0" t="0" r="0" b="1905"/>
            <wp:docPr id="1" name="Рисунок 1" descr="F:\Аннотации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нотации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668" cy="224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70" w:rsidRPr="00A21570" w:rsidRDefault="00A21570" w:rsidP="00A21570"/>
    <w:p w:rsidR="00F34624" w:rsidRPr="00F34624" w:rsidRDefault="00F34624" w:rsidP="00F346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34624">
        <w:rPr>
          <w:b/>
          <w:bCs/>
          <w:sz w:val="32"/>
          <w:szCs w:val="32"/>
        </w:rPr>
        <w:t xml:space="preserve">Положение </w:t>
      </w:r>
    </w:p>
    <w:p w:rsidR="00F34624" w:rsidRPr="00F34624" w:rsidRDefault="00F34624" w:rsidP="00F346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624">
        <w:rPr>
          <w:b/>
          <w:bCs/>
          <w:sz w:val="28"/>
          <w:szCs w:val="28"/>
        </w:rPr>
        <w:t xml:space="preserve"> о порядке оплаты труда работников </w:t>
      </w:r>
    </w:p>
    <w:p w:rsidR="00F34624" w:rsidRPr="00F34624" w:rsidRDefault="00F34624" w:rsidP="00F34624">
      <w:pPr>
        <w:autoSpaceDE w:val="0"/>
        <w:autoSpaceDN w:val="0"/>
        <w:adjustRightInd w:val="0"/>
        <w:jc w:val="center"/>
        <w:rPr>
          <w:b/>
          <w:bCs/>
        </w:rPr>
      </w:pPr>
      <w:r w:rsidRPr="00F34624">
        <w:rPr>
          <w:b/>
          <w:bCs/>
        </w:rPr>
        <w:t xml:space="preserve">муниципального   бюджетного    общеобразовательного учреждения  </w:t>
      </w:r>
    </w:p>
    <w:p w:rsidR="00F34624" w:rsidRPr="00F34624" w:rsidRDefault="00F34624" w:rsidP="00F34624">
      <w:pPr>
        <w:autoSpaceDE w:val="0"/>
        <w:autoSpaceDN w:val="0"/>
        <w:adjustRightInd w:val="0"/>
        <w:jc w:val="center"/>
        <w:rPr>
          <w:b/>
          <w:bCs/>
        </w:rPr>
      </w:pPr>
      <w:r w:rsidRPr="00F34624">
        <w:rPr>
          <w:b/>
          <w:bCs/>
        </w:rPr>
        <w:t>«Средняя общеобразовательная школа №</w:t>
      </w:r>
      <w:r>
        <w:rPr>
          <w:b/>
          <w:bCs/>
        </w:rPr>
        <w:t xml:space="preserve"> 1</w:t>
      </w:r>
      <w:r w:rsidRPr="00F34624">
        <w:rPr>
          <w:b/>
          <w:bCs/>
        </w:rPr>
        <w:t xml:space="preserve">» </w:t>
      </w:r>
    </w:p>
    <w:p w:rsidR="00F34624" w:rsidRPr="00F34624" w:rsidRDefault="00F34624" w:rsidP="00F34624">
      <w:pPr>
        <w:autoSpaceDE w:val="0"/>
        <w:autoSpaceDN w:val="0"/>
        <w:adjustRightInd w:val="0"/>
        <w:jc w:val="center"/>
        <w:rPr>
          <w:b/>
          <w:bCs/>
        </w:rPr>
      </w:pPr>
    </w:p>
    <w:p w:rsidR="00F34624" w:rsidRPr="00F34624" w:rsidRDefault="00F34624" w:rsidP="00F34624">
      <w:pPr>
        <w:autoSpaceDE w:val="0"/>
        <w:autoSpaceDN w:val="0"/>
        <w:adjustRightInd w:val="0"/>
        <w:outlineLvl w:val="1"/>
      </w:pPr>
      <w:r w:rsidRPr="00F34624">
        <w:rPr>
          <w:b/>
        </w:rPr>
        <w:t>1. Общие положения.</w:t>
      </w:r>
    </w:p>
    <w:p w:rsidR="00F34624" w:rsidRDefault="00F34624" w:rsidP="00F34624">
      <w:pPr>
        <w:autoSpaceDE w:val="0"/>
        <w:autoSpaceDN w:val="0"/>
        <w:adjustRightInd w:val="0"/>
        <w:jc w:val="both"/>
      </w:pPr>
      <w:r>
        <w:t xml:space="preserve"> </w:t>
      </w:r>
    </w:p>
    <w:p w:rsidR="00F34624" w:rsidRPr="00F34624" w:rsidRDefault="00F34624" w:rsidP="00F34624">
      <w:pPr>
        <w:autoSpaceDE w:val="0"/>
        <w:autoSpaceDN w:val="0"/>
        <w:adjustRightInd w:val="0"/>
        <w:jc w:val="both"/>
      </w:pPr>
      <w:r w:rsidRPr="00F34624">
        <w:t xml:space="preserve">1.1. </w:t>
      </w:r>
      <w:proofErr w:type="gramStart"/>
      <w:r w:rsidRPr="00F34624">
        <w:t xml:space="preserve">Настоящее Положение разработано в соответствии с Законом Псковской области от 7 октября </w:t>
      </w:r>
      <w:smartTag w:uri="urn:schemas-microsoft-com:office:smarttags" w:element="metricconverter">
        <w:smartTagPr>
          <w:attr w:name="ProductID" w:val="2010 г"/>
        </w:smartTagPr>
        <w:r w:rsidRPr="00F34624">
          <w:t>2010 г</w:t>
        </w:r>
      </w:smartTag>
      <w:r w:rsidRPr="00F34624">
        <w:t>. N 1006-оз "Об отраслевых системах оплаты труда работников бюджетной сферы Псковской области", Постановлением Администрации Псковской области от 19 октября 2010г. № 389   «Об утверждении Положения о порядке оплаты труда работников бюджетной сферы Псковской области», Приказом ГУО Псковской области от 20.01.2011 №49, постановлением от 14 сентября 2011г №350</w:t>
      </w:r>
      <w:proofErr w:type="gramEnd"/>
      <w:r w:rsidRPr="00F34624">
        <w:t xml:space="preserve"> «</w:t>
      </w:r>
      <w:proofErr w:type="gramStart"/>
      <w:r w:rsidRPr="00F34624">
        <w:t>О внесении изменений в «Положение о порядке оплаты труда работников бюджетной сферы Псковской области», Указом През</w:t>
      </w:r>
      <w:r w:rsidR="00C02553">
        <w:t>идента РФ от 07.05.2012 №597 «</w:t>
      </w:r>
      <w:r w:rsidRPr="00F34624">
        <w:t>О мероприятиях по реализации государственной социальной политики», Распоряжением Администрации Псковской области  от 24.01.2013 №11-р «О мероприятиях, направленных на увеличение в 2013 году средней заработной платы педагогических работников общеобразовательных учреждений общего образования и дошкольных образовательных учреждений области</w:t>
      </w:r>
      <w:r w:rsidR="00C02553">
        <w:t>», приказом Управления о</w:t>
      </w:r>
      <w:r w:rsidRPr="00F34624">
        <w:t xml:space="preserve">бразования </w:t>
      </w:r>
      <w:proofErr w:type="spellStart"/>
      <w:r w:rsidR="00C02553">
        <w:t>Админ</w:t>
      </w:r>
      <w:r w:rsidRPr="00F34624">
        <w:t>города</w:t>
      </w:r>
      <w:proofErr w:type="spellEnd"/>
      <w:proofErr w:type="gramEnd"/>
      <w:r w:rsidRPr="00F34624">
        <w:t xml:space="preserve"> Великие Луки №72/</w:t>
      </w:r>
      <w:proofErr w:type="gramStart"/>
      <w:r w:rsidRPr="00F34624">
        <w:t>п</w:t>
      </w:r>
      <w:proofErr w:type="gramEnd"/>
      <w:r w:rsidRPr="00F34624">
        <w:t xml:space="preserve"> от 01.02.2013</w:t>
      </w:r>
      <w:r w:rsidR="00CF72A8">
        <w:t>.</w:t>
      </w:r>
      <w:r w:rsidRPr="00F34624">
        <w:t xml:space="preserve"> </w:t>
      </w:r>
    </w:p>
    <w:p w:rsidR="00F34624" w:rsidRPr="00F34624" w:rsidRDefault="00F34624" w:rsidP="00F34624">
      <w:pPr>
        <w:autoSpaceDE w:val="0"/>
        <w:autoSpaceDN w:val="0"/>
        <w:adjustRightInd w:val="0"/>
        <w:jc w:val="both"/>
      </w:pPr>
      <w:r w:rsidRPr="00F34624">
        <w:t>1.2. Настоящее Положение устанавливает систему отношений, связанных с обеспечением установления и осуществления денежных выплат работникам муниципального общеобразовательного учреждения  «Средняя общеобразовательная школа №1» (далее - работники) за их труд в соответствии с законами, иными нормативными правовыми актами, коллективными договорами, соглашениями, локальными нормативными правовыми актами и трудовыми договорами.</w:t>
      </w:r>
    </w:p>
    <w:p w:rsidR="00F34624" w:rsidRPr="00F34624" w:rsidRDefault="00F34624" w:rsidP="00F34624">
      <w:pPr>
        <w:jc w:val="both"/>
        <w:rPr>
          <w:b/>
        </w:rPr>
      </w:pPr>
      <w:r w:rsidRPr="00F34624">
        <w:t xml:space="preserve"> 1.3.  Положение вводится с целью </w:t>
      </w:r>
      <w:proofErr w:type="gramStart"/>
      <w:r w:rsidRPr="00F34624">
        <w:t>обеспечения реализации принципа стимулирования работников школы</w:t>
      </w:r>
      <w:proofErr w:type="gramEnd"/>
      <w:r w:rsidRPr="00F34624">
        <w:t xml:space="preserve"> при переходе на новую систему оплаты труда в соответствии с Законом Псковской области.</w:t>
      </w:r>
    </w:p>
    <w:p w:rsidR="00F34624" w:rsidRPr="00F34624" w:rsidRDefault="00F34624" w:rsidP="00F34624">
      <w:pPr>
        <w:autoSpaceDE w:val="0"/>
        <w:autoSpaceDN w:val="0"/>
        <w:adjustRightInd w:val="0"/>
        <w:outlineLvl w:val="1"/>
        <w:rPr>
          <w:b/>
        </w:rPr>
      </w:pPr>
    </w:p>
    <w:p w:rsidR="00F34624" w:rsidRPr="00F34624" w:rsidRDefault="00F34624" w:rsidP="00F34624">
      <w:pPr>
        <w:autoSpaceDE w:val="0"/>
        <w:autoSpaceDN w:val="0"/>
        <w:adjustRightInd w:val="0"/>
        <w:outlineLvl w:val="1"/>
        <w:rPr>
          <w:b/>
        </w:rPr>
      </w:pPr>
      <w:r w:rsidRPr="00F34624">
        <w:rPr>
          <w:b/>
        </w:rPr>
        <w:t>2. Размеры и порядок установления межуровневых коэффициентов по основному  и учебно-вспомогательному персоналу</w:t>
      </w:r>
    </w:p>
    <w:p w:rsidR="00F34624" w:rsidRDefault="00F34624" w:rsidP="00F34624">
      <w:pPr>
        <w:autoSpaceDE w:val="0"/>
        <w:autoSpaceDN w:val="0"/>
        <w:adjustRightInd w:val="0"/>
        <w:jc w:val="both"/>
        <w:rPr>
          <w:bCs/>
        </w:rPr>
      </w:pPr>
    </w:p>
    <w:p w:rsidR="00F34624" w:rsidRPr="00F34624" w:rsidRDefault="00F34624" w:rsidP="00F3462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F34624">
        <w:rPr>
          <w:bCs/>
        </w:rPr>
        <w:t>Межуровневые коэффициенты для определения должностных окладов (ставок заработной платы) работников устанавливаются в размерах согласно разделу 1 приложения N 5 к «Положению о порядке оплаты труда работников бюджетной сферы Псковской области», утвержденным  Постановлением Администрации Псковской области от 19 октября 2010г. № 389,</w:t>
      </w:r>
      <w:r w:rsidRPr="00F34624">
        <w:rPr>
          <w:b/>
          <w:bCs/>
        </w:rPr>
        <w:t xml:space="preserve"> </w:t>
      </w:r>
      <w:r w:rsidRPr="00F34624">
        <w:rPr>
          <w:bCs/>
        </w:rPr>
        <w:t xml:space="preserve">Приказом ГУО Псковской области от 20.01.2011 №49, постановлением от 14 </w:t>
      </w:r>
      <w:r w:rsidRPr="00F34624">
        <w:rPr>
          <w:bCs/>
        </w:rPr>
        <w:lastRenderedPageBreak/>
        <w:t>сентября 2011г №350 «О внесении изменений в «Положение о порядке</w:t>
      </w:r>
      <w:proofErr w:type="gramEnd"/>
      <w:r w:rsidRPr="00F34624">
        <w:rPr>
          <w:bCs/>
        </w:rPr>
        <w:t xml:space="preserve"> оплаты труда работников бюджетной сферы Псковской области».</w:t>
      </w:r>
    </w:p>
    <w:p w:rsidR="00F34624" w:rsidRPr="00F34624" w:rsidRDefault="00F34624" w:rsidP="00F34624">
      <w:pPr>
        <w:autoSpaceDE w:val="0"/>
        <w:autoSpaceDN w:val="0"/>
        <w:adjustRightInd w:val="0"/>
        <w:outlineLvl w:val="1"/>
        <w:rPr>
          <w:b/>
        </w:rPr>
      </w:pPr>
      <w:r w:rsidRPr="00F34624">
        <w:rPr>
          <w:b/>
        </w:rPr>
        <w:t>3. Размеры и порядок установления персональных  надбавок и персональных повышений к должностным  окладам (окладам, ставкам заработной платы)</w:t>
      </w:r>
    </w:p>
    <w:p w:rsidR="00F34624" w:rsidRDefault="00F34624" w:rsidP="00F34624">
      <w:pPr>
        <w:autoSpaceDE w:val="0"/>
        <w:autoSpaceDN w:val="0"/>
        <w:adjustRightInd w:val="0"/>
        <w:jc w:val="both"/>
        <w:rPr>
          <w:bCs/>
        </w:rPr>
      </w:pPr>
    </w:p>
    <w:p w:rsidR="00F34624" w:rsidRPr="00F34624" w:rsidRDefault="00F34624" w:rsidP="00F3462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F34624">
        <w:rPr>
          <w:bCs/>
        </w:rPr>
        <w:t>Персональные надбавки и персональные повышения к должностным окладам устанавливаются  в соответствии с «Положением о порядке оплаты труда работников бюджетной сферы Псковской области», утвержденным  Постановлением Администрации Псковской области от 19 октября 2010г. № 389,</w:t>
      </w:r>
      <w:r w:rsidRPr="00F34624">
        <w:rPr>
          <w:b/>
          <w:bCs/>
        </w:rPr>
        <w:t xml:space="preserve"> </w:t>
      </w:r>
      <w:r w:rsidRPr="00F34624">
        <w:rPr>
          <w:bCs/>
        </w:rPr>
        <w:t>постановлением от 14 сентября 2011г №350 «О внесении изменений в «Положение о порядке оплаты труда работников бюджетной сферы Псковской области».</w:t>
      </w:r>
      <w:proofErr w:type="gramEnd"/>
    </w:p>
    <w:p w:rsidR="00F34624" w:rsidRPr="00F34624" w:rsidRDefault="00F34624" w:rsidP="00F34624">
      <w:pPr>
        <w:autoSpaceDE w:val="0"/>
        <w:autoSpaceDN w:val="0"/>
        <w:adjustRightInd w:val="0"/>
        <w:outlineLvl w:val="1"/>
        <w:rPr>
          <w:b/>
        </w:rPr>
      </w:pPr>
    </w:p>
    <w:p w:rsidR="00F34624" w:rsidRPr="00F34624" w:rsidRDefault="00F34624" w:rsidP="00F34624">
      <w:pPr>
        <w:autoSpaceDE w:val="0"/>
        <w:autoSpaceDN w:val="0"/>
        <w:adjustRightInd w:val="0"/>
        <w:outlineLvl w:val="1"/>
        <w:rPr>
          <w:b/>
        </w:rPr>
      </w:pPr>
    </w:p>
    <w:p w:rsidR="00F34624" w:rsidRPr="00F34624" w:rsidRDefault="00F34624" w:rsidP="00F34624">
      <w:pPr>
        <w:autoSpaceDE w:val="0"/>
        <w:autoSpaceDN w:val="0"/>
        <w:adjustRightInd w:val="0"/>
        <w:outlineLvl w:val="1"/>
      </w:pPr>
      <w:r w:rsidRPr="00F34624">
        <w:rPr>
          <w:b/>
        </w:rPr>
        <w:t>4 . Порядок установления должностных окладов (ставок заработной платы)  директору, заместителям директора</w:t>
      </w:r>
    </w:p>
    <w:p w:rsidR="00F34624" w:rsidRDefault="00F34624" w:rsidP="00F34624">
      <w:pPr>
        <w:autoSpaceDE w:val="0"/>
        <w:autoSpaceDN w:val="0"/>
        <w:adjustRightInd w:val="0"/>
        <w:jc w:val="both"/>
        <w:rPr>
          <w:bCs/>
        </w:rPr>
      </w:pPr>
    </w:p>
    <w:p w:rsidR="00F34624" w:rsidRPr="00F34624" w:rsidRDefault="00F34624" w:rsidP="00F34624">
      <w:pPr>
        <w:autoSpaceDE w:val="0"/>
        <w:autoSpaceDN w:val="0"/>
        <w:adjustRightInd w:val="0"/>
        <w:jc w:val="both"/>
        <w:rPr>
          <w:bCs/>
        </w:rPr>
      </w:pPr>
      <w:r w:rsidRPr="00F34624">
        <w:rPr>
          <w:bCs/>
        </w:rPr>
        <w:t>Порядок установления должностного оклада директора школы, его заместителей устанавливается  в соответствии с «Положением о порядке оплаты труда работников бюджетной сферы Псковской области», утвержденным  Постановлением Администрации Псковской области от 19 октября 2010г. № 389.</w:t>
      </w:r>
    </w:p>
    <w:p w:rsidR="00F34624" w:rsidRPr="00F34624" w:rsidRDefault="00F34624" w:rsidP="00F34624">
      <w:pPr>
        <w:autoSpaceDE w:val="0"/>
        <w:autoSpaceDN w:val="0"/>
        <w:adjustRightInd w:val="0"/>
        <w:outlineLvl w:val="1"/>
        <w:rPr>
          <w:b/>
        </w:rPr>
      </w:pPr>
    </w:p>
    <w:p w:rsidR="00F34624" w:rsidRPr="00F34624" w:rsidRDefault="00F34624" w:rsidP="00F34624">
      <w:pPr>
        <w:autoSpaceDE w:val="0"/>
        <w:autoSpaceDN w:val="0"/>
        <w:adjustRightInd w:val="0"/>
        <w:outlineLvl w:val="1"/>
      </w:pPr>
      <w:r w:rsidRPr="00F34624">
        <w:rPr>
          <w:b/>
        </w:rPr>
        <w:t>5. Размеры и порядок установления компенсационных выплат</w:t>
      </w:r>
    </w:p>
    <w:p w:rsidR="00F34624" w:rsidRDefault="00F34624" w:rsidP="00F34624">
      <w:pPr>
        <w:autoSpaceDE w:val="0"/>
        <w:autoSpaceDN w:val="0"/>
        <w:adjustRightInd w:val="0"/>
        <w:jc w:val="both"/>
        <w:rPr>
          <w:bCs/>
        </w:rPr>
      </w:pPr>
    </w:p>
    <w:p w:rsidR="00F34624" w:rsidRPr="00F34624" w:rsidRDefault="00F34624" w:rsidP="00F3462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F34624">
        <w:rPr>
          <w:bCs/>
        </w:rPr>
        <w:t xml:space="preserve">Компенсационные выплаты устанавливаются  в соответствии с «Положением о порядке оплаты труда работников бюджетной сферы Псковской области», утвержденным  Постановлением Администрации Псковской области от 19 октября 2010г. № 389 и </w:t>
      </w:r>
      <w:bookmarkStart w:id="1" w:name="OLE_LINK1"/>
      <w:r w:rsidRPr="00F34624">
        <w:rPr>
          <w:bCs/>
        </w:rPr>
        <w:t xml:space="preserve">Приложением №1 к настоящему </w:t>
      </w:r>
      <w:bookmarkEnd w:id="1"/>
      <w:r w:rsidRPr="00F34624">
        <w:rPr>
          <w:bCs/>
        </w:rPr>
        <w:t>Положению,</w:t>
      </w:r>
      <w:r w:rsidRPr="00F34624">
        <w:rPr>
          <w:b/>
          <w:bCs/>
        </w:rPr>
        <w:t xml:space="preserve"> </w:t>
      </w:r>
      <w:r w:rsidRPr="00F34624">
        <w:rPr>
          <w:bCs/>
        </w:rPr>
        <w:t>постановлением от 14 сентября 2011г №350 «О внесении изменений в «Положение о порядке оплаты труда работников бюджетной сферы Псковской области».</w:t>
      </w:r>
      <w:proofErr w:type="gramEnd"/>
    </w:p>
    <w:p w:rsidR="00F34624" w:rsidRPr="00F34624" w:rsidRDefault="00F34624" w:rsidP="00F34624">
      <w:pPr>
        <w:autoSpaceDE w:val="0"/>
        <w:autoSpaceDN w:val="0"/>
        <w:adjustRightInd w:val="0"/>
        <w:outlineLvl w:val="1"/>
        <w:rPr>
          <w:b/>
        </w:rPr>
      </w:pPr>
    </w:p>
    <w:p w:rsidR="00F34624" w:rsidRPr="00F34624" w:rsidRDefault="00F34624" w:rsidP="00F34624">
      <w:pPr>
        <w:autoSpaceDE w:val="0"/>
        <w:autoSpaceDN w:val="0"/>
        <w:adjustRightInd w:val="0"/>
        <w:outlineLvl w:val="1"/>
        <w:rPr>
          <w:b/>
        </w:rPr>
      </w:pPr>
      <w:r w:rsidRPr="00F34624">
        <w:rPr>
          <w:b/>
        </w:rPr>
        <w:t xml:space="preserve">6. Порядок формирования и использования фонда оплаты труда </w:t>
      </w:r>
    </w:p>
    <w:p w:rsidR="00F34624" w:rsidRDefault="00F34624" w:rsidP="00F34624">
      <w:pPr>
        <w:autoSpaceDE w:val="0"/>
        <w:autoSpaceDN w:val="0"/>
        <w:adjustRightInd w:val="0"/>
      </w:pPr>
    </w:p>
    <w:p w:rsidR="00F34624" w:rsidRPr="00F34624" w:rsidRDefault="00F34624" w:rsidP="00F34624">
      <w:pPr>
        <w:autoSpaceDE w:val="0"/>
        <w:autoSpaceDN w:val="0"/>
        <w:adjustRightInd w:val="0"/>
      </w:pPr>
      <w:r w:rsidRPr="00F34624">
        <w:t xml:space="preserve">Устанавливается  в соответствии с «Положением о порядке оплаты труда работников бюджетной сферы Псковской области», утвержденным  Постановлением Администрации Псковской области от 19 октября 2010г. № 389. </w:t>
      </w:r>
    </w:p>
    <w:p w:rsidR="00F34624" w:rsidRPr="00F34624" w:rsidRDefault="00F34624" w:rsidP="00F34624">
      <w:pPr>
        <w:autoSpaceDE w:val="0"/>
        <w:autoSpaceDN w:val="0"/>
        <w:adjustRightInd w:val="0"/>
      </w:pPr>
    </w:p>
    <w:p w:rsidR="00F34624" w:rsidRDefault="00F34624" w:rsidP="00F34624">
      <w:pPr>
        <w:autoSpaceDE w:val="0"/>
        <w:autoSpaceDN w:val="0"/>
        <w:adjustRightInd w:val="0"/>
      </w:pPr>
      <w:r w:rsidRPr="00F34624">
        <w:rPr>
          <w:b/>
        </w:rPr>
        <w:t>7</w:t>
      </w:r>
      <w:r w:rsidRPr="00F34624">
        <w:t>.</w:t>
      </w:r>
      <w:r w:rsidRPr="00F34624">
        <w:rPr>
          <w:b/>
        </w:rPr>
        <w:t>Размер и порядок установления надбавки за особые условия, сложность и напряженность в работе</w:t>
      </w:r>
      <w:r w:rsidRPr="00F34624">
        <w:t>.</w:t>
      </w:r>
    </w:p>
    <w:p w:rsidR="00F34624" w:rsidRPr="00F34624" w:rsidRDefault="00F34624" w:rsidP="00F34624">
      <w:pPr>
        <w:autoSpaceDE w:val="0"/>
        <w:autoSpaceDN w:val="0"/>
        <w:adjustRightInd w:val="0"/>
      </w:pPr>
      <w:r w:rsidRPr="00F34624">
        <w:t xml:space="preserve">Устанавливается  в соответствии постановлением от 14 сентября 2011г №350 «О внесении изменений в «Положение о порядке </w:t>
      </w:r>
      <w:proofErr w:type="gramStart"/>
      <w:r w:rsidRPr="00F34624">
        <w:t>оплаты труда работников бюджетной сферы Псковской области</w:t>
      </w:r>
      <w:proofErr w:type="gramEnd"/>
      <w:r w:rsidRPr="00F34624">
        <w:t>».</w:t>
      </w:r>
    </w:p>
    <w:p w:rsidR="00F34624" w:rsidRPr="00F34624" w:rsidRDefault="00F34624" w:rsidP="00F34624">
      <w:pPr>
        <w:autoSpaceDE w:val="0"/>
        <w:autoSpaceDN w:val="0"/>
        <w:adjustRightInd w:val="0"/>
        <w:rPr>
          <w:b/>
        </w:rPr>
      </w:pPr>
    </w:p>
    <w:p w:rsidR="00F34624" w:rsidRPr="00F34624" w:rsidRDefault="00F34624" w:rsidP="00F34624">
      <w:pPr>
        <w:autoSpaceDE w:val="0"/>
        <w:autoSpaceDN w:val="0"/>
        <w:adjustRightInd w:val="0"/>
        <w:rPr>
          <w:b/>
        </w:rPr>
      </w:pPr>
      <w:r w:rsidRPr="00F34624">
        <w:rPr>
          <w:b/>
        </w:rPr>
        <w:t>8</w:t>
      </w:r>
      <w:r w:rsidRPr="00F34624">
        <w:t xml:space="preserve">. </w:t>
      </w:r>
      <w:r w:rsidRPr="00F34624">
        <w:rPr>
          <w:b/>
        </w:rPr>
        <w:t>Размер и порядок начисления и распределения дополнительных стимулирующих выплат в 2013 году.</w:t>
      </w:r>
    </w:p>
    <w:p w:rsidR="00F34624" w:rsidRPr="00F34624" w:rsidRDefault="00F34624" w:rsidP="00F34624">
      <w:pPr>
        <w:autoSpaceDE w:val="0"/>
        <w:autoSpaceDN w:val="0"/>
        <w:adjustRightInd w:val="0"/>
        <w:jc w:val="both"/>
      </w:pPr>
      <w:r w:rsidRPr="00F34624">
        <w:t xml:space="preserve">8.1. Устанавливается в соответствии с Приказом Управления Образования   </w:t>
      </w:r>
      <w:r>
        <w:t xml:space="preserve">города Великие </w:t>
      </w:r>
      <w:r w:rsidRPr="00F34624">
        <w:t>Луки №72/</w:t>
      </w:r>
      <w:proofErr w:type="gramStart"/>
      <w:r w:rsidRPr="00F34624">
        <w:t>п</w:t>
      </w:r>
      <w:proofErr w:type="gramEnd"/>
      <w:r w:rsidRPr="00F34624">
        <w:t xml:space="preserve"> от 01.02.2013.</w:t>
      </w:r>
    </w:p>
    <w:p w:rsidR="00F34624" w:rsidRPr="00F34624" w:rsidRDefault="00F34624" w:rsidP="00F34624">
      <w:pPr>
        <w:autoSpaceDE w:val="0"/>
        <w:autoSpaceDN w:val="0"/>
        <w:adjustRightInd w:val="0"/>
        <w:jc w:val="both"/>
      </w:pPr>
      <w:r w:rsidRPr="00F34624">
        <w:t xml:space="preserve"> 8.2. Начисление дополнительных стимулирующих выплат производится в процентном отношении к средней заработной плате педагогических работников за 2012 год и начисляется в соответствии с дополнительными соглашениями к трудовому договору, настоящим положением, является дополнительной симулирующей к основной заработной плате педагогического работника.</w:t>
      </w:r>
    </w:p>
    <w:p w:rsidR="00F34624" w:rsidRPr="00F34624" w:rsidRDefault="00F34624" w:rsidP="00F34624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F34624">
        <w:t xml:space="preserve"> 8.3. Расчет процентного соотношения определяется ежеквартально.   Для расчета дополнительных стимулирующих выплат средняя заработная плата педагогического </w:t>
      </w:r>
      <w:r w:rsidRPr="00F34624">
        <w:lastRenderedPageBreak/>
        <w:t>работника за 2012 год умножается на процент стимулирования оплаты текущего кв</w:t>
      </w:r>
      <w:r>
        <w:t>артала и начисляется ежемесячно.</w:t>
      </w:r>
      <w:r w:rsidRPr="00F34624">
        <w:t xml:space="preserve">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F34624" w:rsidRDefault="00F34624" w:rsidP="00F34624">
      <w:pPr>
        <w:tabs>
          <w:tab w:val="left" w:pos="6569"/>
          <w:tab w:val="right" w:pos="10205"/>
        </w:tabs>
        <w:autoSpaceDE w:val="0"/>
        <w:autoSpaceDN w:val="0"/>
        <w:adjustRightInd w:val="0"/>
        <w:jc w:val="right"/>
      </w:pPr>
      <w:r w:rsidRPr="00F34624">
        <w:tab/>
        <w:t>Приложение N 1</w:t>
      </w:r>
    </w:p>
    <w:p w:rsidR="00F34624" w:rsidRPr="00F34624" w:rsidRDefault="00F34624" w:rsidP="00F34624">
      <w:pPr>
        <w:tabs>
          <w:tab w:val="left" w:pos="6569"/>
          <w:tab w:val="right" w:pos="10205"/>
        </w:tabs>
        <w:autoSpaceDE w:val="0"/>
        <w:autoSpaceDN w:val="0"/>
        <w:adjustRightInd w:val="0"/>
        <w:jc w:val="right"/>
      </w:pPr>
      <w:r>
        <w:t>к</w:t>
      </w:r>
      <w:r w:rsidRPr="00F34624">
        <w:t xml:space="preserve">  Положению о порядке оплаты труда работников</w:t>
      </w:r>
    </w:p>
    <w:p w:rsidR="00F34624" w:rsidRPr="00F34624" w:rsidRDefault="00F34624" w:rsidP="00F34624">
      <w:pPr>
        <w:autoSpaceDE w:val="0"/>
        <w:autoSpaceDN w:val="0"/>
        <w:adjustRightInd w:val="0"/>
        <w:jc w:val="right"/>
      </w:pPr>
      <w:r w:rsidRPr="00F34624">
        <w:t>МБОУ СОШ №</w:t>
      </w:r>
      <w:r>
        <w:t>1</w:t>
      </w:r>
    </w:p>
    <w:p w:rsidR="00F34624" w:rsidRPr="00F34624" w:rsidRDefault="00F34624" w:rsidP="00F34624">
      <w:pPr>
        <w:autoSpaceDE w:val="0"/>
        <w:autoSpaceDN w:val="0"/>
        <w:adjustRightInd w:val="0"/>
        <w:ind w:firstLine="540"/>
        <w:jc w:val="right"/>
      </w:pPr>
    </w:p>
    <w:p w:rsidR="00F34624" w:rsidRDefault="00F34624" w:rsidP="00F346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34624">
        <w:rPr>
          <w:b/>
        </w:rPr>
        <w:t xml:space="preserve">Положение </w:t>
      </w:r>
    </w:p>
    <w:p w:rsidR="00F34624" w:rsidRDefault="00F34624" w:rsidP="00F346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34624">
        <w:rPr>
          <w:b/>
        </w:rPr>
        <w:t>об установлении компенсационных выплат</w:t>
      </w:r>
    </w:p>
    <w:p w:rsidR="00F34624" w:rsidRPr="00F34624" w:rsidRDefault="00F34624" w:rsidP="00F3462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34624" w:rsidRPr="00F34624" w:rsidRDefault="00F34624" w:rsidP="00F34624">
      <w:pPr>
        <w:autoSpaceDE w:val="0"/>
        <w:autoSpaceDN w:val="0"/>
        <w:adjustRightInd w:val="0"/>
        <w:ind w:firstLine="540"/>
        <w:jc w:val="both"/>
      </w:pPr>
      <w:r w:rsidRPr="00F34624">
        <w:t>Работникам при наличии оснований устанавливаются следующие компенсационные выплаты.</w:t>
      </w:r>
    </w:p>
    <w:p w:rsidR="00F34624" w:rsidRPr="00F34624" w:rsidRDefault="00F34624" w:rsidP="00F346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34624">
        <w:t>За работу с вредными условиями труда.</w:t>
      </w:r>
      <w:r w:rsidRPr="00F34624">
        <w:rPr>
          <w:b/>
        </w:rPr>
        <w:t xml:space="preserve"> </w:t>
      </w:r>
    </w:p>
    <w:p w:rsidR="00F34624" w:rsidRPr="00F34624" w:rsidRDefault="00F34624" w:rsidP="00F34624">
      <w:pPr>
        <w:autoSpaceDE w:val="0"/>
        <w:autoSpaceDN w:val="0"/>
        <w:adjustRightInd w:val="0"/>
        <w:ind w:left="540"/>
        <w:jc w:val="both"/>
      </w:pPr>
      <w:r w:rsidRPr="00F34624">
        <w:t xml:space="preserve">    Конкретные размеры повышений определяются по результатам аттестации рабочих мест и оценки условий труда на них приказами директора школы с учетом мнения представительного органа работников в порядке, установленном статьей 372 Трудового кодекса Российской Федерации. По результатам аттестации рабочих мест директором школы утверждается перечень профессий и должностей работников, которым устанавливается повышение оплаты труда за работу с вредными и (или) опасными условиями труда и иными особыми условиями труда, с указанием размера повышения. Если по итогам аттестации рабочее место признается безопасным, осуществление указанной выплаты не производится.</w:t>
      </w:r>
    </w:p>
    <w:p w:rsidR="00F34624" w:rsidRDefault="00F34624" w:rsidP="00F34624">
      <w:pPr>
        <w:autoSpaceDE w:val="0"/>
        <w:autoSpaceDN w:val="0"/>
        <w:adjustRightInd w:val="0"/>
        <w:ind w:left="900"/>
        <w:jc w:val="both"/>
      </w:pPr>
    </w:p>
    <w:p w:rsidR="00F34624" w:rsidRDefault="00F34624" w:rsidP="00F34624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F34624">
        <w:t>За работу с особыми условиями труда работникам, занятых на работах с особыми условиями труда:</w:t>
      </w:r>
      <w:proofErr w:type="gramEnd"/>
    </w:p>
    <w:p w:rsidR="00F34624" w:rsidRPr="00F34624" w:rsidRDefault="00F34624" w:rsidP="00F34624">
      <w:pPr>
        <w:autoSpaceDE w:val="0"/>
        <w:autoSpaceDN w:val="0"/>
        <w:adjustRightInd w:val="0"/>
        <w:ind w:left="90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F34624" w:rsidRPr="00F34624" w:rsidTr="00260FBF">
        <w:trPr>
          <w:cantSplit/>
          <w:trHeight w:val="8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Вид работы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Размер повышения</w:t>
            </w:r>
            <w:r w:rsidRPr="00F34624">
              <w:br/>
              <w:t xml:space="preserve">(в процентах к </w:t>
            </w:r>
            <w:r w:rsidRPr="00F34624">
              <w:br/>
              <w:t xml:space="preserve">должностному  </w:t>
            </w:r>
            <w:r w:rsidRPr="00F34624">
              <w:br/>
              <w:t xml:space="preserve">окладу (ставке </w:t>
            </w:r>
            <w:r w:rsidRPr="00F34624">
              <w:br/>
              <w:t xml:space="preserve">заработной   </w:t>
            </w:r>
            <w:r w:rsidRPr="00F34624">
              <w:br/>
              <w:t xml:space="preserve">платы))     </w:t>
            </w:r>
          </w:p>
        </w:tc>
      </w:tr>
      <w:tr w:rsidR="00F34624" w:rsidRPr="00F34624" w:rsidTr="00260FBF">
        <w:trPr>
          <w:cantSplit/>
          <w:trHeight w:val="8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За индивидуальное обучение на  дому  больных  детей  при</w:t>
            </w:r>
            <w:r w:rsidRPr="00F34624">
              <w:br/>
              <w:t>наличии соответствующего медицинского заключения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15</w:t>
            </w:r>
          </w:p>
        </w:tc>
      </w:tr>
    </w:tbl>
    <w:p w:rsidR="00F34624" w:rsidRPr="00F34624" w:rsidRDefault="00F34624" w:rsidP="00F34624">
      <w:pPr>
        <w:autoSpaceDE w:val="0"/>
        <w:autoSpaceDN w:val="0"/>
        <w:adjustRightInd w:val="0"/>
        <w:jc w:val="both"/>
      </w:pPr>
    </w:p>
    <w:p w:rsidR="00F34624" w:rsidRPr="00F34624" w:rsidRDefault="00F34624" w:rsidP="00F34624">
      <w:pPr>
        <w:autoSpaceDE w:val="0"/>
        <w:autoSpaceDN w:val="0"/>
        <w:adjustRightInd w:val="0"/>
        <w:ind w:left="540"/>
        <w:jc w:val="both"/>
      </w:pPr>
    </w:p>
    <w:p w:rsidR="00F34624" w:rsidRPr="00F34624" w:rsidRDefault="00F34624" w:rsidP="00F3462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34624">
        <w:t>За работу в ночное время и в выходные и нерабочие праздничные дни (сторожам школы).</w:t>
      </w:r>
    </w:p>
    <w:p w:rsidR="00F34624" w:rsidRPr="00F34624" w:rsidRDefault="00F34624" w:rsidP="00F34624">
      <w:pPr>
        <w:autoSpaceDE w:val="0"/>
        <w:autoSpaceDN w:val="0"/>
        <w:adjustRightInd w:val="0"/>
        <w:ind w:firstLine="540"/>
        <w:jc w:val="both"/>
      </w:pPr>
      <w:r w:rsidRPr="00F34624">
        <w:t>Каждый час работы в ночное время оплачивается в повышенном размере: 35 процентов должностного оклада (оклада, ставки заработной платы), рассчитанного за час работы.</w:t>
      </w:r>
    </w:p>
    <w:p w:rsidR="00F34624" w:rsidRPr="00F34624" w:rsidRDefault="00F34624" w:rsidP="00F34624">
      <w:pPr>
        <w:autoSpaceDE w:val="0"/>
        <w:autoSpaceDN w:val="0"/>
        <w:adjustRightInd w:val="0"/>
        <w:ind w:firstLine="540"/>
        <w:jc w:val="both"/>
      </w:pPr>
      <w:proofErr w:type="gramStart"/>
      <w:r w:rsidRPr="00F34624">
        <w:t xml:space="preserve">Повышенная оплата за работу в выходные и нерабочие праздничные дни производится работникам, </w:t>
      </w:r>
      <w:proofErr w:type="spellStart"/>
      <w:r w:rsidRPr="00F34624">
        <w:t>привлекавшимся</w:t>
      </w:r>
      <w:proofErr w:type="spellEnd"/>
      <w:r w:rsidRPr="00F34624">
        <w:t xml:space="preserve"> к работе в выходные и нерабочие праздничные дни, (сторожам школы) в размере одинарной части должностного оклада (оклада, ставки заработной платы) за день или час работы сверх должностного оклада (оклада, ставки заработной платы), если работа в выходной или нерабочий праздничный день производилась в пределах месячной нормы рабочего времени</w:t>
      </w:r>
      <w:proofErr w:type="gramEnd"/>
      <w:r w:rsidRPr="00F34624">
        <w:t>, и в размере двойной части должностного оклада (оклада, ставки заработной платы) за день или час работы сверх должностного оклада (оклада, ставки заработной платы), если работа производилась сверх месячной нормы рабочего времени.</w:t>
      </w:r>
    </w:p>
    <w:p w:rsidR="00F34624" w:rsidRPr="00F34624" w:rsidRDefault="00F34624" w:rsidP="00F34624">
      <w:pPr>
        <w:autoSpaceDE w:val="0"/>
        <w:autoSpaceDN w:val="0"/>
        <w:adjustRightInd w:val="0"/>
        <w:outlineLvl w:val="2"/>
      </w:pPr>
    </w:p>
    <w:p w:rsidR="00F34624" w:rsidRPr="00F34624" w:rsidRDefault="00F34624" w:rsidP="00F34624">
      <w:pPr>
        <w:autoSpaceDE w:val="0"/>
        <w:autoSpaceDN w:val="0"/>
        <w:adjustRightInd w:val="0"/>
        <w:outlineLvl w:val="2"/>
      </w:pPr>
      <w:r w:rsidRPr="00F34624">
        <w:t>4. За увеличение объема работы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85"/>
        <w:gridCol w:w="2565"/>
      </w:tblGrid>
      <w:tr w:rsidR="00F34624" w:rsidRPr="00F34624" w:rsidTr="00260F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lastRenderedPageBreak/>
              <w:t xml:space="preserve">N </w:t>
            </w:r>
            <w:r w:rsidRPr="00F34624">
              <w:br/>
            </w:r>
            <w:proofErr w:type="gramStart"/>
            <w:r w:rsidRPr="00F34624">
              <w:t>п</w:t>
            </w:r>
            <w:proofErr w:type="gramEnd"/>
            <w:r w:rsidRPr="00F34624">
              <w:t>/п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Вид работы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Размер      </w:t>
            </w:r>
            <w:r w:rsidRPr="00F34624">
              <w:br/>
              <w:t xml:space="preserve">компенсационных  </w:t>
            </w:r>
            <w:r w:rsidRPr="00F34624">
              <w:br/>
              <w:t>выплат в процентах</w:t>
            </w:r>
            <w:r w:rsidRPr="00F34624">
              <w:br/>
              <w:t xml:space="preserve">к должностному  </w:t>
            </w:r>
            <w:r w:rsidRPr="00F34624">
              <w:br/>
              <w:t xml:space="preserve">окладу (ставке  </w:t>
            </w:r>
            <w:r w:rsidRPr="00F34624">
              <w:br/>
              <w:t xml:space="preserve">заработной платы) </w:t>
            </w:r>
          </w:p>
        </w:tc>
      </w:tr>
      <w:tr w:rsidR="00F34624" w:rsidRPr="00F34624" w:rsidTr="00260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1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За проверку письменных работ обучающихся:</w:t>
            </w:r>
          </w:p>
          <w:p w:rsidR="00F34624" w:rsidRPr="00F34624" w:rsidRDefault="00F34624" w:rsidP="00F34624">
            <w:pPr>
              <w:ind w:left="360"/>
              <w:jc w:val="both"/>
            </w:pPr>
            <w:r w:rsidRPr="00F34624">
              <w:t xml:space="preserve">- в 1-4 классах   </w:t>
            </w:r>
          </w:p>
          <w:p w:rsidR="00F34624" w:rsidRPr="00F34624" w:rsidRDefault="00F34624" w:rsidP="00F34624">
            <w:pPr>
              <w:ind w:left="360"/>
              <w:jc w:val="both"/>
            </w:pPr>
            <w:r w:rsidRPr="00F34624">
              <w:t>- в 5-11 классах – в зависимости от учебных предметов, т.е.:</w:t>
            </w:r>
          </w:p>
          <w:p w:rsidR="00F34624" w:rsidRPr="00F34624" w:rsidRDefault="00F34624" w:rsidP="00F34624">
            <w:pPr>
              <w:ind w:left="360"/>
              <w:jc w:val="both"/>
            </w:pPr>
            <w:r w:rsidRPr="00F34624">
              <w:t xml:space="preserve">- русский язык, литература </w:t>
            </w:r>
          </w:p>
          <w:p w:rsidR="00F34624" w:rsidRPr="00F34624" w:rsidRDefault="00F34624" w:rsidP="00F34624">
            <w:pPr>
              <w:ind w:left="360"/>
              <w:jc w:val="both"/>
            </w:pPr>
            <w:r w:rsidRPr="00F34624">
              <w:t xml:space="preserve">- математика </w:t>
            </w:r>
          </w:p>
          <w:p w:rsidR="00F34624" w:rsidRPr="00F34624" w:rsidRDefault="00F34624" w:rsidP="00F34624">
            <w:pPr>
              <w:ind w:left="360"/>
              <w:jc w:val="both"/>
            </w:pPr>
            <w:r w:rsidRPr="00F34624">
              <w:t>- иностранный язык</w:t>
            </w:r>
          </w:p>
          <w:p w:rsidR="00F34624" w:rsidRPr="00F34624" w:rsidRDefault="00F34624" w:rsidP="00F34624">
            <w:pPr>
              <w:ind w:left="360"/>
              <w:jc w:val="both"/>
            </w:pPr>
            <w:r w:rsidRPr="00F34624">
              <w:t xml:space="preserve">- информатика и ИКТ </w:t>
            </w:r>
          </w:p>
          <w:p w:rsidR="00F34624" w:rsidRPr="00F34624" w:rsidRDefault="00F34624" w:rsidP="00F34624">
            <w:pPr>
              <w:ind w:left="360"/>
              <w:jc w:val="both"/>
            </w:pPr>
            <w:r w:rsidRPr="00F34624">
              <w:t xml:space="preserve">- химия, физика, биология, история, обществознание </w:t>
            </w:r>
          </w:p>
          <w:p w:rsidR="00F34624" w:rsidRPr="00F34624" w:rsidRDefault="00F34624" w:rsidP="00F34624">
            <w:pPr>
              <w:ind w:left="360"/>
              <w:jc w:val="both"/>
            </w:pPr>
            <w:r w:rsidRPr="00F34624">
              <w:t xml:space="preserve"> география, природоведение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      - ОБЖ, технология, </w:t>
            </w:r>
            <w:proofErr w:type="gramStart"/>
            <w:r w:rsidRPr="00F34624">
              <w:t>ИЗО</w:t>
            </w:r>
            <w:proofErr w:type="gramEnd"/>
            <w:r w:rsidRPr="00F34624">
              <w:t xml:space="preserve">, черчение, дошкольное отделение.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15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15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15 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15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8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5   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2</w:t>
            </w:r>
          </w:p>
        </w:tc>
      </w:tr>
      <w:tr w:rsidR="00F34624" w:rsidRPr="00F34624" w:rsidTr="00260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2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За выполнение функций классного руководителя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10        </w:t>
            </w:r>
          </w:p>
        </w:tc>
      </w:tr>
      <w:tr w:rsidR="00F34624" w:rsidRPr="00F34624" w:rsidTr="00260F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3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За заведование  кабинетами,  мастерскими,  залами: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Базовые кабинеты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Кабинеты с компьютерной техникой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Кабинет обслуживающего труда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Спортзалы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Кабинет ИВТ                          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Прочие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10 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10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10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10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10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5     </w:t>
            </w:r>
          </w:p>
        </w:tc>
      </w:tr>
      <w:tr w:rsidR="00F34624" w:rsidRPr="00F34624" w:rsidTr="00260FBF">
        <w:trPr>
          <w:cantSplit/>
          <w:trHeight w:val="30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4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За   выполнение   дополнительно   возложенных    в</w:t>
            </w:r>
            <w:r w:rsidRPr="00F34624">
              <w:br/>
              <w:t>соответствии с трудовым договором обязанностей, не</w:t>
            </w:r>
            <w:r w:rsidRPr="00F34624">
              <w:br/>
              <w:t>входящих    в    круг    основных    обязанностей,</w:t>
            </w:r>
            <w:r w:rsidRPr="00F34624">
              <w:br/>
              <w:t>предусмотренных  по   должности   или   профессии,</w:t>
            </w:r>
            <w:r w:rsidRPr="00F34624">
              <w:br/>
              <w:t xml:space="preserve">замещаемой работником:         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                </w:t>
            </w:r>
            <w:r w:rsidRPr="00F34624">
              <w:br/>
              <w:t>за руководство работой методического объединения учителей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за руководство Творческим Центром.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 xml:space="preserve">                 </w:t>
            </w:r>
            <w:r w:rsidRPr="00F34624">
              <w:br/>
              <w:t xml:space="preserve">за дополнительную учебную работу  с  </w:t>
            </w:r>
            <w:proofErr w:type="gramStart"/>
            <w:r w:rsidRPr="00F34624">
              <w:t>обучающимися</w:t>
            </w:r>
            <w:proofErr w:type="gramEnd"/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br/>
              <w:t xml:space="preserve">за техническое обслуживание учебного оборудования  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  <w:r w:rsidRPr="00F34624">
              <w:t>10</w:t>
            </w:r>
            <w:r w:rsidRPr="00F34624">
              <w:rPr>
                <w:i/>
              </w:rPr>
              <w:t xml:space="preserve">  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  <w:r w:rsidRPr="00F34624">
              <w:rPr>
                <w:i/>
              </w:rPr>
              <w:t xml:space="preserve"> 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10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  <w:r w:rsidRPr="00F34624">
              <w:t>10</w:t>
            </w:r>
            <w:r w:rsidRPr="00F34624">
              <w:rPr>
                <w:i/>
              </w:rPr>
              <w:t xml:space="preserve"> </w:t>
            </w:r>
          </w:p>
          <w:p w:rsidR="00F34624" w:rsidRPr="00F34624" w:rsidRDefault="00F34624" w:rsidP="00F3462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34624" w:rsidRPr="00F34624" w:rsidRDefault="00F34624" w:rsidP="00F34624">
            <w:pPr>
              <w:autoSpaceDE w:val="0"/>
              <w:autoSpaceDN w:val="0"/>
              <w:adjustRightInd w:val="0"/>
            </w:pPr>
            <w:r w:rsidRPr="00F34624">
              <w:t>5-10</w:t>
            </w:r>
          </w:p>
        </w:tc>
      </w:tr>
    </w:tbl>
    <w:p w:rsidR="00F34624" w:rsidRPr="00F34624" w:rsidRDefault="00F34624" w:rsidP="00F34624">
      <w:pPr>
        <w:autoSpaceDE w:val="0"/>
        <w:autoSpaceDN w:val="0"/>
        <w:adjustRightInd w:val="0"/>
        <w:ind w:left="540"/>
        <w:jc w:val="both"/>
      </w:pPr>
    </w:p>
    <w:p w:rsidR="00F34624" w:rsidRPr="00F34624" w:rsidRDefault="00F34624" w:rsidP="00F34624">
      <w:pPr>
        <w:numPr>
          <w:ilvl w:val="0"/>
          <w:numId w:val="2"/>
        </w:numPr>
        <w:jc w:val="both"/>
      </w:pPr>
      <w:proofErr w:type="gramStart"/>
      <w:r w:rsidRPr="00F34624">
        <w:t>Доплата до минимального размера оплаты труда, установленного федеральным законом,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составит менее минимального размера оплаты труда;</w:t>
      </w:r>
      <w:proofErr w:type="gramEnd"/>
    </w:p>
    <w:p w:rsidR="00F34624" w:rsidRPr="00F34624" w:rsidRDefault="00F34624" w:rsidP="00F34624">
      <w:pPr>
        <w:numPr>
          <w:ilvl w:val="0"/>
          <w:numId w:val="2"/>
        </w:numPr>
        <w:autoSpaceDE w:val="0"/>
        <w:autoSpaceDN w:val="0"/>
        <w:adjustRightInd w:val="0"/>
        <w:ind w:left="540"/>
        <w:jc w:val="both"/>
      </w:pPr>
      <w:proofErr w:type="gramStart"/>
      <w:r w:rsidRPr="00F34624">
        <w:t xml:space="preserve">Доплата за сохранение уровня заработной платы (без учета премий и иных стимулирующих выплат) работников (за исключением директора школы), выплачиваемой до вступления в силу Закона Псковской области от 7 октября </w:t>
      </w:r>
      <w:smartTag w:uri="urn:schemas-microsoft-com:office:smarttags" w:element="metricconverter">
        <w:smartTagPr>
          <w:attr w:name="ProductID" w:val="2010 г"/>
        </w:smartTagPr>
        <w:r w:rsidRPr="00F34624">
          <w:t>2010 г</w:t>
        </w:r>
      </w:smartTag>
      <w:r w:rsidRPr="00F34624">
        <w:t>. N 1006-оз "Об отраслевых системах оплаты труда работников бюджетной сферы Псковской области",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F34624" w:rsidRPr="00F34624" w:rsidRDefault="00F34624" w:rsidP="00F34624">
      <w:pPr>
        <w:autoSpaceDE w:val="0"/>
        <w:autoSpaceDN w:val="0"/>
        <w:adjustRightInd w:val="0"/>
        <w:ind w:firstLine="540"/>
        <w:jc w:val="both"/>
      </w:pPr>
      <w:r w:rsidRPr="00F34624">
        <w:t>Указанные выплаты устанавливаются приказами директора школы на основании решения тарификационной комиссии.</w:t>
      </w:r>
    </w:p>
    <w:p w:rsidR="00F34624" w:rsidRPr="00F34624" w:rsidRDefault="00F34624" w:rsidP="00F34624">
      <w:pPr>
        <w:autoSpaceDE w:val="0"/>
        <w:autoSpaceDN w:val="0"/>
        <w:adjustRightInd w:val="0"/>
        <w:ind w:firstLine="540"/>
        <w:jc w:val="both"/>
      </w:pPr>
      <w:r w:rsidRPr="00F34624">
        <w:t>Конкретные размеры доплат работникам зависят:</w:t>
      </w:r>
    </w:p>
    <w:p w:rsidR="00F34624" w:rsidRPr="00F34624" w:rsidRDefault="00F34624" w:rsidP="00F34624">
      <w:pPr>
        <w:autoSpaceDE w:val="0"/>
        <w:autoSpaceDN w:val="0"/>
        <w:adjustRightInd w:val="0"/>
        <w:ind w:firstLine="540"/>
        <w:jc w:val="both"/>
      </w:pPr>
      <w:r w:rsidRPr="00F34624">
        <w:lastRenderedPageBreak/>
        <w:t>за проверку письменных работ обучающихся - от количества проверяемых работ и их сложности;</w:t>
      </w:r>
    </w:p>
    <w:p w:rsidR="00F34624" w:rsidRPr="00F34624" w:rsidRDefault="00F34624" w:rsidP="00F34624">
      <w:pPr>
        <w:autoSpaceDE w:val="0"/>
        <w:autoSpaceDN w:val="0"/>
        <w:adjustRightInd w:val="0"/>
        <w:ind w:firstLine="540"/>
        <w:jc w:val="both"/>
      </w:pPr>
      <w:r w:rsidRPr="00F34624">
        <w:t>за заведование кабинетами, мастерскими, залами - от объема материальных ценностей и вклада работника в оформление данного объекта (помещения) при условии материальной ответственности работников учреждений образования;</w:t>
      </w:r>
    </w:p>
    <w:p w:rsidR="00F34624" w:rsidRPr="00F34624" w:rsidRDefault="00F34624" w:rsidP="00F34624">
      <w:pPr>
        <w:autoSpaceDE w:val="0"/>
        <w:autoSpaceDN w:val="0"/>
        <w:adjustRightInd w:val="0"/>
        <w:ind w:firstLine="540"/>
        <w:jc w:val="both"/>
        <w:rPr>
          <w:b/>
          <w:i/>
          <w:u w:val="single"/>
        </w:rPr>
      </w:pPr>
      <w:r w:rsidRPr="00F34624">
        <w:t>за выполнение дополнительно возложенных обязанностей, предусмотренных в пункте 4, - от объема выполняемой работы и затраченного времени.</w:t>
      </w:r>
    </w:p>
    <w:p w:rsidR="00F34624" w:rsidRP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P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Pr="00F34624" w:rsidRDefault="00F34624" w:rsidP="00F34624">
      <w:pPr>
        <w:autoSpaceDE w:val="0"/>
        <w:autoSpaceDN w:val="0"/>
        <w:adjustRightInd w:val="0"/>
        <w:jc w:val="right"/>
        <w:outlineLvl w:val="1"/>
        <w:rPr>
          <w:b/>
          <w:i/>
          <w:u w:val="single"/>
        </w:rPr>
      </w:pPr>
    </w:p>
    <w:p w:rsidR="00F34624" w:rsidRPr="00F34624" w:rsidRDefault="00F34624" w:rsidP="00F34624">
      <w:pPr>
        <w:autoSpaceDE w:val="0"/>
        <w:autoSpaceDN w:val="0"/>
        <w:adjustRightInd w:val="0"/>
        <w:jc w:val="right"/>
        <w:outlineLvl w:val="1"/>
        <w:rPr>
          <w:u w:val="single"/>
        </w:rPr>
      </w:pPr>
      <w:r w:rsidRPr="00F34624">
        <w:rPr>
          <w:u w:val="single"/>
        </w:rPr>
        <w:lastRenderedPageBreak/>
        <w:t>Приложение N 2</w:t>
      </w:r>
    </w:p>
    <w:p w:rsidR="00F34624" w:rsidRPr="00F34624" w:rsidRDefault="00F34624" w:rsidP="00F34624">
      <w:pPr>
        <w:autoSpaceDE w:val="0"/>
        <w:autoSpaceDN w:val="0"/>
        <w:adjustRightInd w:val="0"/>
        <w:jc w:val="right"/>
      </w:pPr>
      <w:r w:rsidRPr="00F34624">
        <w:t>к Положению  о порядке оплаты труда работников</w:t>
      </w:r>
    </w:p>
    <w:p w:rsidR="00F34624" w:rsidRPr="00F34624" w:rsidRDefault="00F34624" w:rsidP="00F34624">
      <w:pPr>
        <w:autoSpaceDE w:val="0"/>
        <w:autoSpaceDN w:val="0"/>
        <w:adjustRightInd w:val="0"/>
        <w:jc w:val="right"/>
      </w:pPr>
      <w:r w:rsidRPr="00F34624">
        <w:t>МБОУ СОШ №1.</w:t>
      </w:r>
    </w:p>
    <w:p w:rsidR="00F34624" w:rsidRDefault="00F34624" w:rsidP="00F346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34624">
        <w:rPr>
          <w:b/>
        </w:rPr>
        <w:t xml:space="preserve">Положение </w:t>
      </w:r>
    </w:p>
    <w:p w:rsidR="00F34624" w:rsidRPr="00F34624" w:rsidRDefault="00F34624" w:rsidP="00F346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34624">
        <w:rPr>
          <w:b/>
        </w:rPr>
        <w:t>об установлении стимулирующих выплат</w:t>
      </w:r>
    </w:p>
    <w:p w:rsidR="00F34624" w:rsidRDefault="00F34624" w:rsidP="00F34624">
      <w:pPr>
        <w:ind w:left="180"/>
        <w:rPr>
          <w:b/>
        </w:rPr>
      </w:pPr>
    </w:p>
    <w:p w:rsidR="00F34624" w:rsidRPr="00F34624" w:rsidRDefault="00F34624" w:rsidP="00F34624">
      <w:pPr>
        <w:ind w:left="180"/>
        <w:rPr>
          <w:b/>
        </w:rPr>
      </w:pPr>
      <w:r w:rsidRPr="00F34624">
        <w:rPr>
          <w:b/>
          <w:lang w:val="en-US"/>
        </w:rPr>
        <w:t>I</w:t>
      </w:r>
      <w:r w:rsidRPr="00F34624">
        <w:rPr>
          <w:b/>
        </w:rPr>
        <w:t>.Общие положения</w:t>
      </w:r>
    </w:p>
    <w:p w:rsidR="00F34624" w:rsidRDefault="00F34624" w:rsidP="00F34624">
      <w:pPr>
        <w:ind w:left="180"/>
        <w:jc w:val="both"/>
      </w:pPr>
    </w:p>
    <w:p w:rsidR="00F34624" w:rsidRPr="00F34624" w:rsidRDefault="00F34624" w:rsidP="00F34624">
      <w:pPr>
        <w:ind w:left="180"/>
        <w:jc w:val="both"/>
      </w:pPr>
      <w:r w:rsidRPr="00F34624">
        <w:t xml:space="preserve">1. Настоящее Положение разработано в целях усиления материальной заинтересованности работников школы в повышении качества образовательного процесса, развитии творческой активности и инициативы.   </w:t>
      </w:r>
    </w:p>
    <w:p w:rsidR="00F34624" w:rsidRPr="00F34624" w:rsidRDefault="00F34624" w:rsidP="00F34624">
      <w:pPr>
        <w:jc w:val="both"/>
      </w:pPr>
      <w:r w:rsidRPr="00F34624">
        <w:t xml:space="preserve">  2. Работникам школы устанавливаются следующие стимулирующие выплаты:</w:t>
      </w:r>
    </w:p>
    <w:p w:rsidR="00F34624" w:rsidRPr="00F34624" w:rsidRDefault="00F34624" w:rsidP="00F34624">
      <w:pPr>
        <w:jc w:val="both"/>
      </w:pPr>
      <w:r w:rsidRPr="00F34624">
        <w:t xml:space="preserve">   - премии по итогам работы;</w:t>
      </w:r>
    </w:p>
    <w:p w:rsidR="00F34624" w:rsidRPr="00F34624" w:rsidRDefault="00F34624" w:rsidP="00F34624">
      <w:pPr>
        <w:jc w:val="both"/>
      </w:pPr>
      <w:r w:rsidRPr="00F34624">
        <w:t xml:space="preserve">   - выплаты за интенсивность и высокие результаты работы;</w:t>
      </w:r>
    </w:p>
    <w:p w:rsidR="00F34624" w:rsidRPr="00F34624" w:rsidRDefault="00F34624" w:rsidP="00F34624">
      <w:pPr>
        <w:jc w:val="both"/>
      </w:pPr>
      <w:r w:rsidRPr="00F34624">
        <w:t xml:space="preserve">   - выплаты за отличное качество выполняемых работ.</w:t>
      </w:r>
    </w:p>
    <w:p w:rsidR="00F34624" w:rsidRPr="00F34624" w:rsidRDefault="00F34624" w:rsidP="00F34624">
      <w:pPr>
        <w:jc w:val="both"/>
      </w:pPr>
      <w:r w:rsidRPr="00F34624">
        <w:t xml:space="preserve">3. Расходы на установление стимулирующих выплат составляют не менее 15 процентов от объема средств, предусмотренных на выплату должностных окладов (окладов, ставок заработной платы).   </w:t>
      </w:r>
    </w:p>
    <w:p w:rsidR="00F34624" w:rsidRPr="00F34624" w:rsidRDefault="00F34624" w:rsidP="00F34624">
      <w:pPr>
        <w:jc w:val="both"/>
      </w:pPr>
      <w:r w:rsidRPr="00F34624">
        <w:t xml:space="preserve">4. Система стимулирующих выплат работникам школы включает в себя стимулирующие    выплаты, устанавливаемые приказом директора школы сроком на определенный период (год, полугодие, квартал) и фонд разовых выплат (премий),  распределяемых  ежемесячно.    </w:t>
      </w:r>
    </w:p>
    <w:p w:rsidR="00F34624" w:rsidRPr="00F34624" w:rsidRDefault="00F34624" w:rsidP="00F34624">
      <w:pPr>
        <w:jc w:val="both"/>
      </w:pPr>
      <w:r w:rsidRPr="00F34624">
        <w:t>5. Стимулирующие выплаты директору школы устанавливаются приказом начальника Управления образования за проведение инновационной деятельности, результативность работы, изыскание дополнительных источников финансирования для проведения учебно-воспитательного процесса, укрепление материально-технической базы.</w:t>
      </w:r>
    </w:p>
    <w:p w:rsidR="00F34624" w:rsidRPr="00F34624" w:rsidRDefault="00F34624" w:rsidP="00F34624">
      <w:pPr>
        <w:ind w:left="180"/>
        <w:rPr>
          <w:b/>
        </w:rPr>
      </w:pPr>
    </w:p>
    <w:p w:rsidR="00F34624" w:rsidRDefault="00F34624" w:rsidP="00F34624">
      <w:pPr>
        <w:ind w:left="180"/>
        <w:rPr>
          <w:b/>
        </w:rPr>
      </w:pPr>
      <w:r w:rsidRPr="00F34624">
        <w:rPr>
          <w:b/>
          <w:lang w:val="en-US"/>
        </w:rPr>
        <w:t>II</w:t>
      </w:r>
      <w:r w:rsidRPr="00F34624">
        <w:rPr>
          <w:b/>
        </w:rPr>
        <w:t>.</w:t>
      </w:r>
      <w:r w:rsidRPr="00F34624">
        <w:t xml:space="preserve"> </w:t>
      </w:r>
      <w:r w:rsidRPr="00F34624">
        <w:rPr>
          <w:b/>
        </w:rPr>
        <w:t>Условия премирования</w:t>
      </w:r>
    </w:p>
    <w:p w:rsidR="00F34624" w:rsidRPr="00F34624" w:rsidRDefault="00F34624" w:rsidP="00F34624">
      <w:pPr>
        <w:ind w:left="180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34624" w:rsidRPr="00F34624" w:rsidTr="00260FBF">
        <w:tc>
          <w:tcPr>
            <w:tcW w:w="4785" w:type="dxa"/>
          </w:tcPr>
          <w:p w:rsidR="00F34624" w:rsidRPr="00F34624" w:rsidRDefault="00F34624" w:rsidP="00F34624">
            <w:r w:rsidRPr="00F34624">
              <w:t>Наименование должности</w:t>
            </w:r>
          </w:p>
        </w:tc>
        <w:tc>
          <w:tcPr>
            <w:tcW w:w="4786" w:type="dxa"/>
          </w:tcPr>
          <w:p w:rsidR="00F34624" w:rsidRPr="00F34624" w:rsidRDefault="00F34624" w:rsidP="00F34624">
            <w:r w:rsidRPr="00F34624">
              <w:t>Основание для премирования</w:t>
            </w:r>
          </w:p>
        </w:tc>
      </w:tr>
      <w:tr w:rsidR="00F34624" w:rsidRPr="00F34624" w:rsidTr="00260FBF">
        <w:tc>
          <w:tcPr>
            <w:tcW w:w="4785" w:type="dxa"/>
            <w:vMerge w:val="restart"/>
          </w:tcPr>
          <w:p w:rsidR="00F34624" w:rsidRPr="00F34624" w:rsidRDefault="00F34624" w:rsidP="00F34624"/>
          <w:p w:rsidR="00F34624" w:rsidRPr="00F34624" w:rsidRDefault="00F34624" w:rsidP="00F34624">
            <w:r w:rsidRPr="00F34624">
              <w:t>Педагогические работники</w:t>
            </w:r>
          </w:p>
          <w:p w:rsidR="00F34624" w:rsidRPr="00F34624" w:rsidRDefault="00F34624" w:rsidP="00F34624"/>
          <w:p w:rsidR="00F34624" w:rsidRPr="00F34624" w:rsidRDefault="00F34624" w:rsidP="00F34624"/>
          <w:p w:rsidR="00F34624" w:rsidRPr="00F34624" w:rsidRDefault="00F34624" w:rsidP="00F34624"/>
          <w:p w:rsidR="00F34624" w:rsidRPr="00F34624" w:rsidRDefault="00F34624" w:rsidP="00F34624"/>
          <w:p w:rsidR="00F34624" w:rsidRPr="00F34624" w:rsidRDefault="00F34624" w:rsidP="00F34624">
            <w:r w:rsidRPr="00F34624">
              <w:t>Педагогические работники</w:t>
            </w:r>
          </w:p>
        </w:tc>
        <w:tc>
          <w:tcPr>
            <w:tcW w:w="4786" w:type="dxa"/>
          </w:tcPr>
          <w:p w:rsidR="00F34624" w:rsidRPr="00F34624" w:rsidRDefault="00F34624" w:rsidP="00F34624">
            <w:r w:rsidRPr="00F34624">
              <w:t>Достижение учащимися высоких показателей в сравнении с предыдущим периодом, стабильность и рост качества обучения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Позитивные результаты внеурочной деятельности обучающихся по учебным предметам (подготовка призеров олимпиад, конкурсов, конференций различного уровня)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Позитивные результаты  деятельности учителя по выполнению функций классного руководителя (снижение  количества учащихся, стоящих на учете в комиссии по делам несовершеннолетних; снижение (отсутствие) пропусков учащимися уроков без уважительных причин; снижение частоты обоснованных обращений учащихся, родителей, педагогов по поводу конфликтных ситуаций и высокий уровень решений конфликтных ситуаций)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За результативность экспериментальной работы школы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За результативность по информатизации УВП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За своевременную отчетность и ведение документации по питанию учащихся класса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Другие</w:t>
            </w:r>
          </w:p>
        </w:tc>
      </w:tr>
      <w:tr w:rsidR="00F34624" w:rsidRPr="00F34624" w:rsidTr="00260FBF">
        <w:tc>
          <w:tcPr>
            <w:tcW w:w="4785" w:type="dxa"/>
            <w:vMerge w:val="restart"/>
          </w:tcPr>
          <w:p w:rsidR="00F34624" w:rsidRPr="00F34624" w:rsidRDefault="00F34624" w:rsidP="00F34624"/>
          <w:p w:rsidR="00F34624" w:rsidRPr="00F34624" w:rsidRDefault="00F34624" w:rsidP="00F34624"/>
          <w:p w:rsidR="00F34624" w:rsidRPr="00F34624" w:rsidRDefault="00F34624" w:rsidP="00F34624">
            <w:r w:rsidRPr="00F34624">
              <w:t>Заместители директоров по УВР, ВР</w:t>
            </w:r>
          </w:p>
        </w:tc>
        <w:tc>
          <w:tcPr>
            <w:tcW w:w="4786" w:type="dxa"/>
          </w:tcPr>
          <w:p w:rsidR="00F34624" w:rsidRPr="00F34624" w:rsidRDefault="00F34624" w:rsidP="00F34624">
            <w:r w:rsidRPr="00F34624">
              <w:t xml:space="preserve">Организация </w:t>
            </w:r>
            <w:proofErr w:type="spellStart"/>
            <w:r w:rsidRPr="00F34624">
              <w:t>предпрофильного</w:t>
            </w:r>
            <w:proofErr w:type="spellEnd"/>
            <w:r w:rsidRPr="00F34624">
              <w:t xml:space="preserve"> и профильного обучения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 xml:space="preserve">Выполнение плана </w:t>
            </w:r>
            <w:proofErr w:type="spellStart"/>
            <w:r w:rsidRPr="00F34624">
              <w:t>внутришкольного</w:t>
            </w:r>
            <w:proofErr w:type="spellEnd"/>
            <w:r w:rsidRPr="00F34624">
              <w:t xml:space="preserve"> контроля, плана воспитательной работы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Высокий уровень организации и проведения итоговой и промежуточной аттестации учащихся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Высокий уровень  организации и контроля (мониторинга) учебно-воспитательного процесса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Качественная организация работы общественных органов, участвующих в управлении школой (методический совет, педагогический совет, органы ученического самоуправления и т.д.)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Сохранение контингента учащихся в 10-11 классах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Высокий уровень подготовки к  аттестации педагогических работников школы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Поддержание благоприятного психологического климата в коллективе</w:t>
            </w:r>
          </w:p>
        </w:tc>
      </w:tr>
      <w:tr w:rsidR="00F34624" w:rsidRPr="00F34624" w:rsidTr="00260FBF">
        <w:tc>
          <w:tcPr>
            <w:tcW w:w="4785" w:type="dxa"/>
            <w:vMerge w:val="restart"/>
          </w:tcPr>
          <w:p w:rsidR="00F34624" w:rsidRPr="00F34624" w:rsidRDefault="00F34624" w:rsidP="00F34624"/>
          <w:p w:rsidR="00F34624" w:rsidRPr="00F34624" w:rsidRDefault="00F34624" w:rsidP="00F34624"/>
          <w:p w:rsidR="00F34624" w:rsidRPr="00F34624" w:rsidRDefault="00F34624" w:rsidP="00F34624">
            <w:r w:rsidRPr="00F34624">
              <w:t>Заместитель директора по АХЧ</w:t>
            </w:r>
          </w:p>
        </w:tc>
        <w:tc>
          <w:tcPr>
            <w:tcW w:w="4786" w:type="dxa"/>
          </w:tcPr>
          <w:p w:rsidR="00F34624" w:rsidRPr="00F34624" w:rsidRDefault="00F34624" w:rsidP="00F34624">
            <w:r w:rsidRPr="00F34624">
              <w:t>Обеспечение санитарно-гигиенических условий в помещениях школ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Обеспечение выполнения требований пожарной и электробезопасности, охраны труда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Высокое качество подготовки и организации ремонтных работ</w:t>
            </w:r>
          </w:p>
        </w:tc>
      </w:tr>
      <w:tr w:rsidR="00F34624" w:rsidRPr="00F34624" w:rsidTr="00260FBF">
        <w:trPr>
          <w:trHeight w:val="1007"/>
        </w:trPr>
        <w:tc>
          <w:tcPr>
            <w:tcW w:w="4785" w:type="dxa"/>
            <w:vMerge w:val="restart"/>
          </w:tcPr>
          <w:p w:rsidR="00F34624" w:rsidRPr="00F34624" w:rsidRDefault="00F34624" w:rsidP="00F34624"/>
          <w:p w:rsidR="00F34624" w:rsidRPr="00F34624" w:rsidRDefault="00F34624" w:rsidP="00F34624">
            <w:r w:rsidRPr="00F34624">
              <w:t>Педагог-психолог,</w:t>
            </w:r>
          </w:p>
          <w:p w:rsidR="00F34624" w:rsidRPr="00F34624" w:rsidRDefault="00F34624" w:rsidP="00F34624">
            <w:r w:rsidRPr="00F34624">
              <w:t>социальный педагог</w:t>
            </w:r>
          </w:p>
        </w:tc>
        <w:tc>
          <w:tcPr>
            <w:tcW w:w="4786" w:type="dxa"/>
          </w:tcPr>
          <w:p w:rsidR="00F34624" w:rsidRPr="00F34624" w:rsidRDefault="00F34624" w:rsidP="00F34624">
            <w:r w:rsidRPr="00F34624">
              <w:t>Результативность коррекционно-развивающей работы с учащимися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Своевременное и качественное ведение банка данных детей, охваченных различными видами контроля</w:t>
            </w:r>
          </w:p>
        </w:tc>
      </w:tr>
      <w:tr w:rsidR="00F34624" w:rsidRPr="00F34624" w:rsidTr="00260FBF">
        <w:tc>
          <w:tcPr>
            <w:tcW w:w="4785" w:type="dxa"/>
          </w:tcPr>
          <w:p w:rsidR="00F34624" w:rsidRPr="00F34624" w:rsidRDefault="00F34624" w:rsidP="00F34624">
            <w:r w:rsidRPr="00F34624">
              <w:t>Педагог-организатор</w:t>
            </w:r>
          </w:p>
        </w:tc>
        <w:tc>
          <w:tcPr>
            <w:tcW w:w="4786" w:type="dxa"/>
          </w:tcPr>
          <w:p w:rsidR="00F34624" w:rsidRPr="00F34624" w:rsidRDefault="00F34624" w:rsidP="00F34624">
            <w:r w:rsidRPr="00F34624">
              <w:t>Высокое качество проводимых мероприятий</w:t>
            </w:r>
          </w:p>
        </w:tc>
      </w:tr>
      <w:tr w:rsidR="00F34624" w:rsidRPr="00F34624" w:rsidTr="00260FBF">
        <w:tc>
          <w:tcPr>
            <w:tcW w:w="4785" w:type="dxa"/>
            <w:vMerge w:val="restart"/>
          </w:tcPr>
          <w:p w:rsidR="00F34624" w:rsidRPr="00F34624" w:rsidRDefault="00F34624" w:rsidP="00F34624"/>
          <w:p w:rsidR="00F34624" w:rsidRPr="00F34624" w:rsidRDefault="00F34624" w:rsidP="00F34624"/>
          <w:p w:rsidR="00F34624" w:rsidRPr="00F34624" w:rsidRDefault="00F34624" w:rsidP="00F34624">
            <w:r w:rsidRPr="00F34624">
              <w:t>Библиотекарь</w:t>
            </w:r>
          </w:p>
        </w:tc>
        <w:tc>
          <w:tcPr>
            <w:tcW w:w="4786" w:type="dxa"/>
          </w:tcPr>
          <w:p w:rsidR="00F34624" w:rsidRPr="00F34624" w:rsidRDefault="00F34624" w:rsidP="00F34624">
            <w:r w:rsidRPr="00F34624">
              <w:t xml:space="preserve">Высокая читательская активность </w:t>
            </w:r>
            <w:proofErr w:type="gramStart"/>
            <w:r w:rsidRPr="00F34624">
              <w:t>обучающихся</w:t>
            </w:r>
            <w:proofErr w:type="gramEnd"/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Пропаганда чтения как формы культурного досуга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Участие в общешкольных и городских мероприятиях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Оформление тематических выставок</w:t>
            </w:r>
          </w:p>
        </w:tc>
      </w:tr>
      <w:tr w:rsidR="00F34624" w:rsidRPr="00F34624" w:rsidTr="00260FBF">
        <w:tc>
          <w:tcPr>
            <w:tcW w:w="4785" w:type="dxa"/>
            <w:vMerge w:val="restart"/>
          </w:tcPr>
          <w:p w:rsidR="00F34624" w:rsidRPr="00F34624" w:rsidRDefault="00F34624" w:rsidP="00F34624"/>
          <w:p w:rsidR="00F34624" w:rsidRPr="00F34624" w:rsidRDefault="00F34624" w:rsidP="00F34624">
            <w:r w:rsidRPr="00F34624">
              <w:t xml:space="preserve">Обслуживающий персонал </w:t>
            </w:r>
          </w:p>
          <w:p w:rsidR="00F34624" w:rsidRPr="00F34624" w:rsidRDefault="00F34624" w:rsidP="00F34624">
            <w:r w:rsidRPr="00F34624">
              <w:t>(уборщица, дворник и т.д.)</w:t>
            </w:r>
          </w:p>
        </w:tc>
        <w:tc>
          <w:tcPr>
            <w:tcW w:w="4786" w:type="dxa"/>
          </w:tcPr>
          <w:p w:rsidR="00F34624" w:rsidRPr="00F34624" w:rsidRDefault="00F34624" w:rsidP="00F34624">
            <w:r w:rsidRPr="00F34624">
              <w:t>Проведение генеральных уборок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 xml:space="preserve">Содержание участка в соответствии с требованиями </w:t>
            </w:r>
            <w:proofErr w:type="spellStart"/>
            <w:r w:rsidRPr="00F34624">
              <w:t>СанПин</w:t>
            </w:r>
            <w:proofErr w:type="spellEnd"/>
            <w:r w:rsidRPr="00F34624">
              <w:t xml:space="preserve">, </w:t>
            </w:r>
            <w:proofErr w:type="gramStart"/>
            <w:r w:rsidRPr="00F34624">
              <w:t>качественная</w:t>
            </w:r>
            <w:proofErr w:type="gramEnd"/>
            <w:r w:rsidRPr="00F34624">
              <w:t xml:space="preserve"> </w:t>
            </w:r>
          </w:p>
          <w:p w:rsidR="00F34624" w:rsidRPr="00F34624" w:rsidRDefault="00F34624" w:rsidP="00F34624">
            <w:r w:rsidRPr="00F34624">
              <w:t>уборка помещений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 xml:space="preserve">Оперативность выполнения заявок по устранению технических неполадок </w:t>
            </w:r>
          </w:p>
        </w:tc>
      </w:tr>
      <w:tr w:rsidR="00F34624" w:rsidRPr="00F34624" w:rsidTr="00260FBF">
        <w:tc>
          <w:tcPr>
            <w:tcW w:w="4785" w:type="dxa"/>
            <w:vMerge/>
          </w:tcPr>
          <w:p w:rsidR="00F34624" w:rsidRPr="00F34624" w:rsidRDefault="00F34624" w:rsidP="00F34624"/>
        </w:tc>
        <w:tc>
          <w:tcPr>
            <w:tcW w:w="4786" w:type="dxa"/>
          </w:tcPr>
          <w:p w:rsidR="00F34624" w:rsidRPr="00F34624" w:rsidRDefault="00F34624" w:rsidP="00F34624">
            <w:r w:rsidRPr="00F34624">
              <w:t>Оперативность выполнения заявок по устранению технических неполадок</w:t>
            </w:r>
          </w:p>
        </w:tc>
      </w:tr>
    </w:tbl>
    <w:p w:rsidR="00F34624" w:rsidRPr="00F34624" w:rsidRDefault="00F34624" w:rsidP="00F34624">
      <w:pPr>
        <w:ind w:left="180"/>
      </w:pPr>
    </w:p>
    <w:p w:rsidR="00F34624" w:rsidRPr="00F34624" w:rsidRDefault="00F34624" w:rsidP="00F34624">
      <w:pPr>
        <w:ind w:left="180"/>
      </w:pPr>
      <w:r w:rsidRPr="00F34624">
        <w:t>Установление условий премирования, не связанных с результативностью труда, не допускается.</w:t>
      </w:r>
    </w:p>
    <w:p w:rsidR="00F34624" w:rsidRPr="00F34624" w:rsidRDefault="00F34624" w:rsidP="00F34624">
      <w:pPr>
        <w:rPr>
          <w:b/>
        </w:rPr>
      </w:pPr>
    </w:p>
    <w:p w:rsidR="00F34624" w:rsidRDefault="00F34624" w:rsidP="00F34624">
      <w:pPr>
        <w:rPr>
          <w:b/>
        </w:rPr>
      </w:pPr>
      <w:proofErr w:type="gramStart"/>
      <w:r w:rsidRPr="00F34624">
        <w:rPr>
          <w:b/>
          <w:lang w:val="en-US"/>
        </w:rPr>
        <w:t>III</w:t>
      </w:r>
      <w:r w:rsidRPr="00F34624">
        <w:rPr>
          <w:b/>
        </w:rPr>
        <w:t>.Порядок премирования.</w:t>
      </w:r>
      <w:proofErr w:type="gramEnd"/>
    </w:p>
    <w:p w:rsidR="00F34624" w:rsidRPr="00F34624" w:rsidRDefault="00F34624" w:rsidP="00F34624"/>
    <w:p w:rsidR="00F34624" w:rsidRPr="00F34624" w:rsidRDefault="00F34624" w:rsidP="00F34624">
      <w:pPr>
        <w:ind w:left="180"/>
        <w:jc w:val="both"/>
      </w:pPr>
      <w:r w:rsidRPr="00F34624">
        <w:t>3.1. Поощрительные выплаты по результатам труда распределяются Советом школы, обеспечивающим демократический, государственно-общественный характер управления, по представлению директора.</w:t>
      </w:r>
    </w:p>
    <w:p w:rsidR="00F34624" w:rsidRPr="00F34624" w:rsidRDefault="00F34624" w:rsidP="00F34624">
      <w:pPr>
        <w:ind w:left="180"/>
        <w:jc w:val="both"/>
      </w:pPr>
      <w:r w:rsidRPr="00F34624">
        <w:t>3.2. Директор школы представляет в Совет школы аналитическую информацию о показателях деятельности работников, являющуюся основанием для их премирования.</w:t>
      </w:r>
    </w:p>
    <w:p w:rsidR="00F34624" w:rsidRPr="00F34624" w:rsidRDefault="00F34624" w:rsidP="00F34624">
      <w:pPr>
        <w:ind w:left="180" w:firstLine="528"/>
        <w:jc w:val="both"/>
      </w:pPr>
      <w:r w:rsidRPr="00F34624">
        <w:t>Порядок рассмотрения органом самоуправления школы, обеспечивающим демократический, государственно-общественный характер управления, вопроса о стимулировании работников устанавливается соответствующим положением.</w:t>
      </w:r>
    </w:p>
    <w:p w:rsidR="00F34624" w:rsidRPr="00F34624" w:rsidRDefault="00F34624" w:rsidP="00F34624">
      <w:pPr>
        <w:ind w:left="180" w:firstLine="528"/>
        <w:jc w:val="both"/>
      </w:pPr>
    </w:p>
    <w:p w:rsidR="00F34624" w:rsidRDefault="00F34624" w:rsidP="00F34624">
      <w:pPr>
        <w:shd w:val="clear" w:color="auto" w:fill="FFFFFF"/>
        <w:spacing w:line="317" w:lineRule="exact"/>
        <w:ind w:right="283"/>
        <w:jc w:val="both"/>
        <w:rPr>
          <w:b/>
        </w:rPr>
      </w:pPr>
      <w:r w:rsidRPr="00F34624">
        <w:rPr>
          <w:b/>
          <w:lang w:val="en-US"/>
        </w:rPr>
        <w:t>IV</w:t>
      </w:r>
      <w:r w:rsidRPr="00F34624">
        <w:rPr>
          <w:b/>
        </w:rPr>
        <w:t>. Фонд разовых стимулирующих выплат</w:t>
      </w:r>
      <w:r>
        <w:rPr>
          <w:b/>
        </w:rPr>
        <w:t>.</w:t>
      </w:r>
    </w:p>
    <w:p w:rsidR="00F34624" w:rsidRPr="00F34624" w:rsidRDefault="00F34624" w:rsidP="00F34624">
      <w:pPr>
        <w:shd w:val="clear" w:color="auto" w:fill="FFFFFF"/>
        <w:spacing w:line="317" w:lineRule="exact"/>
        <w:ind w:right="283"/>
        <w:jc w:val="both"/>
        <w:rPr>
          <w:b/>
        </w:rPr>
      </w:pPr>
    </w:p>
    <w:p w:rsidR="00F34624" w:rsidRPr="00F34624" w:rsidRDefault="00F34624" w:rsidP="00F34624">
      <w:pPr>
        <w:shd w:val="clear" w:color="auto" w:fill="FFFFFF"/>
        <w:spacing w:line="317" w:lineRule="exact"/>
        <w:ind w:left="62" w:right="283"/>
        <w:jc w:val="both"/>
        <w:rPr>
          <w:color w:val="000000"/>
        </w:rPr>
      </w:pPr>
      <w:r w:rsidRPr="00F34624">
        <w:rPr>
          <w:color w:val="000000"/>
        </w:rPr>
        <w:t xml:space="preserve">Распределяется приказом директора школы за результативность и качество работы при наличии средств. </w:t>
      </w:r>
    </w:p>
    <w:p w:rsidR="00F34624" w:rsidRPr="00F34624" w:rsidRDefault="00F34624" w:rsidP="00F34624">
      <w:pPr>
        <w:shd w:val="clear" w:color="auto" w:fill="FFFFFF"/>
        <w:spacing w:line="317" w:lineRule="exact"/>
        <w:ind w:left="62" w:right="283"/>
        <w:jc w:val="both"/>
        <w:rPr>
          <w:color w:val="000000"/>
        </w:rPr>
      </w:pPr>
      <w:r w:rsidRPr="00F34624">
        <w:rPr>
          <w:color w:val="000000"/>
        </w:rPr>
        <w:t>Разовые выплаты (премии) устанавливаются работникам образовательного учреждения в сумме до 5000 рублей:</w:t>
      </w:r>
    </w:p>
    <w:p w:rsidR="00F34624" w:rsidRPr="00F34624" w:rsidRDefault="00F34624" w:rsidP="00F34624">
      <w:pPr>
        <w:jc w:val="both"/>
      </w:pPr>
      <w:r w:rsidRPr="00F34624">
        <w:t>- за проведение уроков и  внеклассных мероприятий на высоком методическом уровне;</w:t>
      </w:r>
    </w:p>
    <w:p w:rsidR="00F34624" w:rsidRPr="00F34624" w:rsidRDefault="00F34624" w:rsidP="00F34624">
      <w:pPr>
        <w:shd w:val="clear" w:color="auto" w:fill="FFFFFF"/>
        <w:spacing w:line="317" w:lineRule="exact"/>
        <w:ind w:right="283"/>
        <w:jc w:val="both"/>
        <w:rPr>
          <w:color w:val="000000"/>
        </w:rPr>
      </w:pPr>
      <w:r w:rsidRPr="00F34624">
        <w:rPr>
          <w:color w:val="000000"/>
        </w:rPr>
        <w:t>- за результативную  работу по самообразованию и повышению уровня  квалификации;</w:t>
      </w:r>
    </w:p>
    <w:p w:rsidR="00F34624" w:rsidRPr="00F34624" w:rsidRDefault="00F34624" w:rsidP="00F34624">
      <w:pPr>
        <w:shd w:val="clear" w:color="auto" w:fill="FFFFFF"/>
        <w:spacing w:line="317" w:lineRule="exact"/>
        <w:ind w:right="283"/>
        <w:jc w:val="both"/>
        <w:rPr>
          <w:color w:val="000000"/>
        </w:rPr>
      </w:pPr>
      <w:r w:rsidRPr="00F34624">
        <w:rPr>
          <w:color w:val="000000"/>
        </w:rPr>
        <w:t>- за подготовку школы к новому учебному году и поддержание порядка внутри школы и ее территории;</w:t>
      </w:r>
    </w:p>
    <w:p w:rsidR="00F34624" w:rsidRPr="00F34624" w:rsidRDefault="00F34624" w:rsidP="00F34624">
      <w:pPr>
        <w:jc w:val="both"/>
      </w:pPr>
      <w:r w:rsidRPr="00F34624">
        <w:t>- за 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предметов;</w:t>
      </w:r>
    </w:p>
    <w:p w:rsidR="00F34624" w:rsidRPr="00F34624" w:rsidRDefault="00F34624" w:rsidP="00F34624">
      <w:pPr>
        <w:jc w:val="both"/>
        <w:rPr>
          <w:rFonts w:eastAsia="Calibri"/>
          <w:lang w:eastAsia="en-US"/>
        </w:rPr>
      </w:pPr>
      <w:r w:rsidRPr="00F34624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F34624">
        <w:rPr>
          <w:rFonts w:eastAsia="Calibri"/>
          <w:lang w:eastAsia="en-US"/>
        </w:rPr>
        <w:t>за достижение обучающимися высоких показателей в сравнении с предыдущим периодом, стабильность и рост качества обучения (в том числе за высокие показатели ЕГЭ, ГИА и РКМ);</w:t>
      </w:r>
    </w:p>
    <w:p w:rsidR="00F34624" w:rsidRPr="00F34624" w:rsidRDefault="00F34624" w:rsidP="00F34624">
      <w:pPr>
        <w:jc w:val="both"/>
      </w:pPr>
      <w:r w:rsidRPr="00F34624">
        <w:t>- за применение на уроках наглядных пособий, информационных технологий;</w:t>
      </w:r>
    </w:p>
    <w:p w:rsidR="00F34624" w:rsidRPr="00F34624" w:rsidRDefault="00F34624" w:rsidP="00F34624">
      <w:pPr>
        <w:jc w:val="both"/>
        <w:rPr>
          <w:rFonts w:eastAsia="Calibri"/>
          <w:lang w:eastAsia="en-US"/>
        </w:rPr>
      </w:pPr>
      <w:r w:rsidRPr="00F34624">
        <w:rPr>
          <w:rFonts w:eastAsia="Calibri"/>
          <w:lang w:eastAsia="en-US"/>
        </w:rPr>
        <w:t xml:space="preserve">- за использование в образовательном процессе </w:t>
      </w:r>
      <w:proofErr w:type="spellStart"/>
      <w:r w:rsidRPr="00F34624">
        <w:rPr>
          <w:rFonts w:eastAsia="Calibri"/>
          <w:lang w:eastAsia="en-US"/>
        </w:rPr>
        <w:t>здоровьесберегающих</w:t>
      </w:r>
      <w:proofErr w:type="spellEnd"/>
      <w:r w:rsidRPr="00F34624">
        <w:rPr>
          <w:rFonts w:eastAsia="Calibri"/>
          <w:lang w:eastAsia="en-US"/>
        </w:rPr>
        <w:t xml:space="preserve"> технологий,  высокий процент (до 90%) охвата учащихся горячим питанием.</w:t>
      </w:r>
    </w:p>
    <w:p w:rsidR="00F34624" w:rsidRPr="00F34624" w:rsidRDefault="00F34624" w:rsidP="00F34624">
      <w:pPr>
        <w:shd w:val="clear" w:color="auto" w:fill="FFFFFF"/>
        <w:spacing w:line="317" w:lineRule="exact"/>
        <w:ind w:right="283"/>
        <w:jc w:val="both"/>
        <w:rPr>
          <w:color w:val="000000"/>
        </w:rPr>
      </w:pPr>
      <w:r w:rsidRPr="00F34624">
        <w:rPr>
          <w:color w:val="000000"/>
        </w:rPr>
        <w:t>- за подготовку призеров олимпиад, конкурсов, соревнований, конференций, выставок;</w:t>
      </w:r>
    </w:p>
    <w:p w:rsidR="00F34624" w:rsidRPr="00F34624" w:rsidRDefault="00F34624" w:rsidP="00F34624">
      <w:pPr>
        <w:shd w:val="clear" w:color="auto" w:fill="FFFFFF"/>
        <w:spacing w:line="317" w:lineRule="exact"/>
        <w:ind w:right="283"/>
        <w:jc w:val="both"/>
        <w:rPr>
          <w:color w:val="000000"/>
        </w:rPr>
      </w:pPr>
      <w:r w:rsidRPr="00F34624">
        <w:rPr>
          <w:color w:val="000000"/>
        </w:rPr>
        <w:t>- за активное участие в методической работе (конференциях, семинарах, педсоветах,      методических объединениях, публикациях);</w:t>
      </w:r>
    </w:p>
    <w:p w:rsidR="00F34624" w:rsidRPr="00F34624" w:rsidRDefault="00F34624" w:rsidP="00F34624">
      <w:pPr>
        <w:shd w:val="clear" w:color="auto" w:fill="FFFFFF"/>
        <w:spacing w:line="317" w:lineRule="exact"/>
        <w:ind w:right="283"/>
        <w:jc w:val="both"/>
        <w:rPr>
          <w:color w:val="000000"/>
        </w:rPr>
      </w:pPr>
      <w:r w:rsidRPr="00F34624">
        <w:rPr>
          <w:color w:val="000000"/>
        </w:rPr>
        <w:t>- за образцовое ведение школьной документации;</w:t>
      </w:r>
    </w:p>
    <w:p w:rsidR="00F34624" w:rsidRPr="00F34624" w:rsidRDefault="00F34624" w:rsidP="00F34624">
      <w:pPr>
        <w:shd w:val="clear" w:color="auto" w:fill="FFFFFF"/>
        <w:spacing w:line="317" w:lineRule="exact"/>
        <w:ind w:right="283"/>
        <w:jc w:val="both"/>
        <w:rPr>
          <w:color w:val="000000"/>
        </w:rPr>
      </w:pPr>
      <w:r w:rsidRPr="00F34624">
        <w:rPr>
          <w:color w:val="000000"/>
        </w:rPr>
        <w:t>- за проведение мероприятий, повышающих  авторитет школы у учащихся, родителей, общественности;</w:t>
      </w:r>
    </w:p>
    <w:p w:rsidR="00F34624" w:rsidRPr="00F34624" w:rsidRDefault="00F34624" w:rsidP="00F34624">
      <w:pPr>
        <w:jc w:val="both"/>
        <w:rPr>
          <w:rFonts w:eastAsia="Calibri"/>
          <w:lang w:eastAsia="en-US"/>
        </w:rPr>
      </w:pPr>
      <w:r w:rsidRPr="00F34624">
        <w:rPr>
          <w:rFonts w:eastAsia="Calibri"/>
          <w:lang w:eastAsia="en-US"/>
        </w:rPr>
        <w:t>- за разработку  авторских программ, элективных курсов, концепций;</w:t>
      </w:r>
    </w:p>
    <w:p w:rsidR="00F34624" w:rsidRPr="00F34624" w:rsidRDefault="00F34624" w:rsidP="00F34624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34624">
        <w:rPr>
          <w:rFonts w:eastAsia="Calibri"/>
          <w:lang w:eastAsia="en-US"/>
        </w:rPr>
        <w:t>- за хорошую организацию работы с учащимися в выпускных классах всех ступеней образования;</w:t>
      </w:r>
    </w:p>
    <w:p w:rsidR="00F34624" w:rsidRDefault="00F34624" w:rsidP="00F34624">
      <w:pPr>
        <w:shd w:val="clear" w:color="auto" w:fill="FFFFFF"/>
        <w:spacing w:line="317" w:lineRule="exact"/>
        <w:ind w:right="283"/>
        <w:jc w:val="both"/>
        <w:rPr>
          <w:color w:val="000000"/>
        </w:rPr>
      </w:pPr>
      <w:r w:rsidRPr="00F34624">
        <w:rPr>
          <w:color w:val="000000"/>
        </w:rPr>
        <w:t>- за добросовестный  результативный труд и в связи с наступлением юбилейных дат, уходом на заслуженный отдых, профессиональными праздниками.</w:t>
      </w:r>
      <w:r>
        <w:rPr>
          <w:color w:val="000000"/>
        </w:rPr>
        <w:t xml:space="preserve"> </w:t>
      </w:r>
    </w:p>
    <w:p w:rsidR="00F34624" w:rsidRPr="00F34624" w:rsidRDefault="00F34624" w:rsidP="00F34624">
      <w:pPr>
        <w:shd w:val="clear" w:color="auto" w:fill="FFFFFF"/>
        <w:spacing w:line="317" w:lineRule="exact"/>
        <w:ind w:right="283"/>
        <w:jc w:val="both"/>
        <w:rPr>
          <w:color w:val="000000"/>
        </w:rPr>
      </w:pPr>
      <w:r w:rsidRPr="00F34624">
        <w:rPr>
          <w:color w:val="000000"/>
        </w:rPr>
        <w:t>Разовые выплаты устанавливаются работниками в размере до 80% от должностного оклада.</w:t>
      </w:r>
    </w:p>
    <w:p w:rsidR="00F34624" w:rsidRDefault="00F34624"/>
    <w:sectPr w:rsidR="00F34624" w:rsidSect="00F346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CBD"/>
    <w:multiLevelType w:val="hybridMultilevel"/>
    <w:tmpl w:val="D0586EBE"/>
    <w:lvl w:ilvl="0" w:tplc="575259D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8D4192"/>
    <w:multiLevelType w:val="hybridMultilevel"/>
    <w:tmpl w:val="1F3228BC"/>
    <w:lvl w:ilvl="0" w:tplc="57525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8"/>
    <w:rsid w:val="000C303A"/>
    <w:rsid w:val="008401A8"/>
    <w:rsid w:val="00A17A87"/>
    <w:rsid w:val="00A21570"/>
    <w:rsid w:val="00C02553"/>
    <w:rsid w:val="00CD3366"/>
    <w:rsid w:val="00CF72A8"/>
    <w:rsid w:val="00F3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1A8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A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1A8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A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2013-06-06T05:25:00Z</cp:lastPrinted>
  <dcterms:created xsi:type="dcterms:W3CDTF">2013-06-05T17:41:00Z</dcterms:created>
  <dcterms:modified xsi:type="dcterms:W3CDTF">2013-12-17T11:23:00Z</dcterms:modified>
</cp:coreProperties>
</file>