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A" w:rsidRPr="00867F6D" w:rsidRDefault="007557FC" w:rsidP="002C174A">
      <w:pPr>
        <w:tabs>
          <w:tab w:val="left" w:pos="4680"/>
          <w:tab w:val="left" w:pos="6420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867F6D">
        <w:rPr>
          <w:rFonts w:ascii="Times New Roman" w:hAnsi="Times New Roman"/>
          <w:bCs/>
          <w:sz w:val="24"/>
          <w:szCs w:val="24"/>
        </w:rPr>
        <w:t>Утверждаю</w:t>
      </w:r>
    </w:p>
    <w:p w:rsidR="007557FC" w:rsidRPr="00867F6D" w:rsidRDefault="007557FC" w:rsidP="002C174A">
      <w:pPr>
        <w:tabs>
          <w:tab w:val="left" w:pos="4680"/>
          <w:tab w:val="left" w:pos="6420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867F6D">
        <w:rPr>
          <w:rFonts w:ascii="Times New Roman" w:hAnsi="Times New Roman"/>
          <w:bCs/>
          <w:sz w:val="24"/>
          <w:szCs w:val="24"/>
        </w:rPr>
        <w:t>Начальник управления образования</w:t>
      </w:r>
    </w:p>
    <w:p w:rsidR="007557FC" w:rsidRPr="00867F6D" w:rsidRDefault="007557FC" w:rsidP="002C174A">
      <w:pPr>
        <w:tabs>
          <w:tab w:val="left" w:pos="4680"/>
          <w:tab w:val="left" w:pos="6420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867F6D">
        <w:rPr>
          <w:rFonts w:ascii="Times New Roman" w:hAnsi="Times New Roman"/>
          <w:bCs/>
          <w:sz w:val="24"/>
          <w:szCs w:val="24"/>
        </w:rPr>
        <w:t>___________________</w:t>
      </w:r>
      <w:proofErr w:type="spellStart"/>
      <w:r w:rsidRPr="00867F6D">
        <w:rPr>
          <w:rFonts w:ascii="Times New Roman" w:hAnsi="Times New Roman"/>
          <w:bCs/>
          <w:sz w:val="24"/>
          <w:szCs w:val="24"/>
        </w:rPr>
        <w:t>Т.О.Лозницкая</w:t>
      </w:r>
      <w:proofErr w:type="spellEnd"/>
    </w:p>
    <w:p w:rsidR="007557FC" w:rsidRPr="00867F6D" w:rsidRDefault="007557FC" w:rsidP="002C174A">
      <w:pPr>
        <w:tabs>
          <w:tab w:val="left" w:pos="4680"/>
          <w:tab w:val="left" w:pos="6420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867F6D">
        <w:rPr>
          <w:rFonts w:ascii="Times New Roman" w:hAnsi="Times New Roman"/>
          <w:bCs/>
          <w:sz w:val="24"/>
          <w:szCs w:val="24"/>
        </w:rPr>
        <w:t>«___</w:t>
      </w:r>
      <w:r w:rsidR="000C18CE">
        <w:rPr>
          <w:rFonts w:ascii="Times New Roman" w:hAnsi="Times New Roman"/>
          <w:bCs/>
          <w:sz w:val="24"/>
          <w:szCs w:val="24"/>
        </w:rPr>
        <w:t>27</w:t>
      </w:r>
      <w:r w:rsidRPr="00867F6D">
        <w:rPr>
          <w:rFonts w:ascii="Times New Roman" w:hAnsi="Times New Roman"/>
          <w:bCs/>
          <w:sz w:val="24"/>
          <w:szCs w:val="24"/>
        </w:rPr>
        <w:t>____»____</w:t>
      </w:r>
      <w:r w:rsidR="000C18CE">
        <w:rPr>
          <w:rFonts w:ascii="Times New Roman" w:hAnsi="Times New Roman"/>
          <w:bCs/>
          <w:sz w:val="24"/>
          <w:szCs w:val="24"/>
        </w:rPr>
        <w:t>ноября</w:t>
      </w:r>
      <w:bookmarkStart w:id="0" w:name="_GoBack"/>
      <w:bookmarkEnd w:id="0"/>
      <w:r w:rsidRPr="00867F6D">
        <w:rPr>
          <w:rFonts w:ascii="Times New Roman" w:hAnsi="Times New Roman"/>
          <w:bCs/>
          <w:sz w:val="24"/>
          <w:szCs w:val="24"/>
        </w:rPr>
        <w:t>___2015 г.</w:t>
      </w:r>
    </w:p>
    <w:p w:rsidR="002C174A" w:rsidRPr="00DD3DB5" w:rsidRDefault="002C174A" w:rsidP="002C174A">
      <w:pPr>
        <w:tabs>
          <w:tab w:val="left" w:pos="4680"/>
          <w:tab w:val="left" w:pos="6420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867F6D" w:rsidRDefault="00867F6D" w:rsidP="002C17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314215505"/>
    </w:p>
    <w:p w:rsidR="007557FC" w:rsidRDefault="002C174A" w:rsidP="002C17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3DB5">
        <w:rPr>
          <w:rFonts w:ascii="Times New Roman" w:hAnsi="Times New Roman" w:cs="Times New Roman"/>
          <w:sz w:val="24"/>
          <w:szCs w:val="24"/>
          <w:lang w:val="ru-RU"/>
        </w:rPr>
        <w:t>Положение о</w:t>
      </w:r>
      <w:bookmarkEnd w:id="1"/>
      <w:r w:rsidRPr="00DD3DB5">
        <w:rPr>
          <w:rFonts w:ascii="Times New Roman" w:hAnsi="Times New Roman" w:cs="Times New Roman"/>
          <w:sz w:val="24"/>
          <w:szCs w:val="24"/>
          <w:lang w:val="ru-RU"/>
        </w:rPr>
        <w:t xml:space="preserve"> КВН-викторине </w:t>
      </w:r>
    </w:p>
    <w:p w:rsidR="002C174A" w:rsidRPr="007557FC" w:rsidRDefault="002C174A" w:rsidP="002C17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3DB5">
        <w:rPr>
          <w:rFonts w:ascii="Times New Roman" w:hAnsi="Times New Roman" w:cs="Times New Roman"/>
          <w:sz w:val="24"/>
          <w:szCs w:val="24"/>
          <w:lang w:val="ru-RU"/>
        </w:rPr>
        <w:t>«Я люблю этот город Великие Луки, что когда-то назвали предсердьем Москвы…»</w:t>
      </w:r>
      <w:r w:rsidR="007557FC">
        <w:rPr>
          <w:rFonts w:ascii="Times New Roman" w:hAnsi="Times New Roman" w:cs="Times New Roman"/>
          <w:sz w:val="24"/>
          <w:szCs w:val="24"/>
          <w:lang w:val="ru-RU"/>
        </w:rPr>
        <w:t xml:space="preserve">, посвящённой 850-летию </w:t>
      </w:r>
      <w:r w:rsidR="007557FC" w:rsidRPr="007557F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первого упоминания </w:t>
      </w:r>
      <w:r w:rsidR="007557F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города великие Луки </w:t>
      </w:r>
      <w:r w:rsidR="007557FC" w:rsidRPr="007557FC">
        <w:rPr>
          <w:rFonts w:ascii="Times New Roman" w:hAnsi="Times New Roman"/>
          <w:color w:val="000000"/>
          <w:sz w:val="24"/>
          <w:szCs w:val="24"/>
          <w:lang w:val="ru-RU"/>
        </w:rPr>
        <w:t>в летописи</w:t>
      </w:r>
      <w:r w:rsidR="007557FC" w:rsidRPr="007557FC">
        <w:rPr>
          <w:rFonts w:ascii="Arial" w:hAnsi="Arial"/>
          <w:color w:val="000000"/>
          <w:sz w:val="20"/>
          <w:szCs w:val="20"/>
          <w:lang w:val="ru-RU"/>
        </w:rPr>
        <w:t>.</w:t>
      </w:r>
      <w:r w:rsidR="007557FC">
        <w:rPr>
          <w:rStyle w:val="apple-converted-space"/>
          <w:rFonts w:ascii="Arial" w:hAnsi="Arial"/>
          <w:color w:val="000000"/>
          <w:sz w:val="20"/>
          <w:szCs w:val="20"/>
        </w:rPr>
        <w:t> </w:t>
      </w:r>
      <w:r w:rsidR="007557FC" w:rsidRPr="007557F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2C174A" w:rsidRPr="0052423D" w:rsidRDefault="002C174A" w:rsidP="002C174A">
      <w:pPr>
        <w:spacing w:after="0" w:line="240" w:lineRule="auto"/>
        <w:rPr>
          <w:lang w:bidi="en-US"/>
        </w:rPr>
      </w:pPr>
    </w:p>
    <w:p w:rsidR="00867F6D" w:rsidRDefault="00867F6D" w:rsidP="002C17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74A" w:rsidRPr="001F401C" w:rsidRDefault="002C174A" w:rsidP="002C174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23D">
        <w:rPr>
          <w:rFonts w:ascii="Times New Roman" w:hAnsi="Times New Roman"/>
          <w:color w:val="000000"/>
          <w:sz w:val="24"/>
          <w:szCs w:val="24"/>
        </w:rPr>
        <w:t xml:space="preserve">В 2016 году город </w:t>
      </w:r>
      <w:r>
        <w:rPr>
          <w:rFonts w:ascii="Times New Roman" w:hAnsi="Times New Roman"/>
          <w:color w:val="000000"/>
          <w:sz w:val="24"/>
          <w:szCs w:val="24"/>
        </w:rPr>
        <w:t xml:space="preserve">воинской славы Великие Луки </w:t>
      </w:r>
      <w:r w:rsidRPr="0052423D">
        <w:rPr>
          <w:rFonts w:ascii="Times New Roman" w:hAnsi="Times New Roman"/>
          <w:color w:val="000000"/>
          <w:sz w:val="24"/>
          <w:szCs w:val="24"/>
        </w:rPr>
        <w:t>отметит 850-летие первого упоминания в летописи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/>
          <w:color w:val="000000"/>
          <w:sz w:val="20"/>
          <w:szCs w:val="20"/>
        </w:rPr>
        <w:t> 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52423D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1F40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Великие Луки – один из древнейших русских городов, город с богатой историей, город с великим прошлым и большим будущим. На долю Великих Лук выпала особая роль - роль города-воина, города-щита, которую они выполняли на протяжении более чем восьми веков.</w:t>
      </w:r>
    </w:p>
    <w:p w:rsidR="007557FC" w:rsidRDefault="007557FC" w:rsidP="00755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74A" w:rsidRPr="00DC126D" w:rsidRDefault="007557FC" w:rsidP="00755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2C174A" w:rsidRPr="0052423D">
        <w:rPr>
          <w:rFonts w:ascii="Times New Roman" w:hAnsi="Times New Roman"/>
          <w:b/>
          <w:sz w:val="24"/>
          <w:szCs w:val="24"/>
        </w:rPr>
        <w:t>ели и задачи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C174A" w:rsidRPr="00DD3DB5">
        <w:rPr>
          <w:rFonts w:ascii="Times New Roman" w:hAnsi="Times New Roman"/>
          <w:sz w:val="24"/>
          <w:szCs w:val="24"/>
        </w:rPr>
        <w:t>КВН-викторина «Я люблю этот</w:t>
      </w:r>
      <w:r w:rsidR="002C174A">
        <w:rPr>
          <w:rFonts w:ascii="Times New Roman" w:hAnsi="Times New Roman"/>
          <w:sz w:val="24"/>
          <w:szCs w:val="24"/>
        </w:rPr>
        <w:t xml:space="preserve"> город Великие Луки, что когда-</w:t>
      </w:r>
      <w:r w:rsidR="002C174A" w:rsidRPr="00DD3DB5">
        <w:rPr>
          <w:rFonts w:ascii="Times New Roman" w:hAnsi="Times New Roman"/>
          <w:sz w:val="24"/>
          <w:szCs w:val="24"/>
        </w:rPr>
        <w:t xml:space="preserve">то назвали предсердьем Москвы…» (Далее – Викторина) проводится с </w:t>
      </w:r>
      <w:r w:rsidR="002C174A" w:rsidRPr="00DD3DB5">
        <w:rPr>
          <w:rFonts w:ascii="Times New Roman" w:hAnsi="Times New Roman"/>
          <w:b/>
          <w:sz w:val="24"/>
          <w:szCs w:val="24"/>
        </w:rPr>
        <w:t xml:space="preserve">целью </w:t>
      </w:r>
      <w:r w:rsidR="002C174A" w:rsidRPr="00DD3DB5">
        <w:rPr>
          <w:rFonts w:ascii="Times New Roman" w:hAnsi="Times New Roman"/>
          <w:sz w:val="24"/>
          <w:szCs w:val="24"/>
        </w:rPr>
        <w:t xml:space="preserve">развития познавательной деятельности и интереса к истории </w:t>
      </w:r>
      <w:proofErr w:type="gramStart"/>
      <w:r w:rsidR="002C174A" w:rsidRPr="00DD3DB5">
        <w:rPr>
          <w:rFonts w:ascii="Times New Roman" w:hAnsi="Times New Roman"/>
          <w:sz w:val="24"/>
          <w:szCs w:val="24"/>
        </w:rPr>
        <w:t>и  культуре</w:t>
      </w:r>
      <w:proofErr w:type="gramEnd"/>
      <w:r w:rsidR="002C174A" w:rsidRPr="00DD3DB5">
        <w:rPr>
          <w:rFonts w:ascii="Times New Roman" w:hAnsi="Times New Roman"/>
          <w:sz w:val="24"/>
          <w:szCs w:val="24"/>
        </w:rPr>
        <w:t xml:space="preserve">  города Великие Луки.</w:t>
      </w:r>
      <w:r w:rsidR="002C174A" w:rsidRPr="00DC12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67F6D" w:rsidRDefault="00867F6D" w:rsidP="00755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74A" w:rsidRPr="00DD3DB5" w:rsidRDefault="002C174A" w:rsidP="00755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DB5">
        <w:rPr>
          <w:rFonts w:ascii="Times New Roman" w:hAnsi="Times New Roman"/>
          <w:b/>
          <w:sz w:val="24"/>
          <w:szCs w:val="24"/>
        </w:rPr>
        <w:t>Задачи</w:t>
      </w:r>
      <w:r w:rsidRPr="00DD3DB5">
        <w:rPr>
          <w:rFonts w:ascii="Times New Roman" w:hAnsi="Times New Roman"/>
          <w:sz w:val="24"/>
          <w:szCs w:val="24"/>
        </w:rPr>
        <w:t xml:space="preserve"> Викторины: </w:t>
      </w:r>
    </w:p>
    <w:p w:rsidR="002C174A" w:rsidRPr="00DD3DB5" w:rsidRDefault="002C174A" w:rsidP="007557FC">
      <w:pPr>
        <w:numPr>
          <w:ilvl w:val="0"/>
          <w:numId w:val="2"/>
        </w:numPr>
        <w:spacing w:after="0" w:line="240" w:lineRule="auto"/>
        <w:ind w:left="5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DB5">
        <w:rPr>
          <w:rFonts w:ascii="Times New Roman" w:hAnsi="Times New Roman"/>
          <w:sz w:val="24"/>
          <w:szCs w:val="24"/>
        </w:rPr>
        <w:t xml:space="preserve"> расширение и углубление знаний обучающихся по истории, культуре и достопримечательностям города Великие Луки;</w:t>
      </w:r>
      <w:r w:rsidRPr="00DD3D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174A" w:rsidRPr="00DD3DB5" w:rsidRDefault="002C174A" w:rsidP="007557FC">
      <w:pPr>
        <w:numPr>
          <w:ilvl w:val="0"/>
          <w:numId w:val="2"/>
        </w:numPr>
        <w:spacing w:after="0" w:line="240" w:lineRule="auto"/>
        <w:ind w:left="5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DB5">
        <w:rPr>
          <w:rFonts w:ascii="Times New Roman" w:hAnsi="Times New Roman"/>
          <w:sz w:val="24"/>
          <w:szCs w:val="24"/>
          <w:lang w:eastAsia="ru-RU"/>
        </w:rPr>
        <w:t>воспитание у подрастающего поколения чувства гордости и уважения за дела и достижения земляков;</w:t>
      </w:r>
    </w:p>
    <w:p w:rsidR="002C174A" w:rsidRDefault="002C174A" w:rsidP="007557FC">
      <w:pPr>
        <w:numPr>
          <w:ilvl w:val="0"/>
          <w:numId w:val="2"/>
        </w:numPr>
        <w:spacing w:after="0" w:line="240" w:lineRule="auto"/>
        <w:ind w:left="51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ф</w:t>
      </w:r>
      <w:r w:rsidRPr="00DD3DB5">
        <w:rPr>
          <w:rFonts w:ascii="Times New Roman" w:hAnsi="Times New Roman"/>
          <w:sz w:val="24"/>
          <w:szCs w:val="24"/>
          <w:lang w:eastAsia="ru-RU"/>
        </w:rPr>
        <w:t>ормирование</w:t>
      </w:r>
      <w:proofErr w:type="gramEnd"/>
      <w:r w:rsidRPr="00DD3DB5">
        <w:rPr>
          <w:rFonts w:ascii="Times New Roman" w:hAnsi="Times New Roman"/>
          <w:sz w:val="24"/>
          <w:szCs w:val="24"/>
          <w:lang w:eastAsia="ru-RU"/>
        </w:rPr>
        <w:t xml:space="preserve"> интереса к исследовательской и поисковой работе в ходе изучения родного края</w:t>
      </w:r>
    </w:p>
    <w:p w:rsidR="007557FC" w:rsidRPr="00867F6D" w:rsidRDefault="007557FC" w:rsidP="00317F51">
      <w:pPr>
        <w:numPr>
          <w:ilvl w:val="0"/>
          <w:numId w:val="2"/>
        </w:numPr>
        <w:spacing w:after="0" w:line="240" w:lineRule="auto"/>
        <w:ind w:left="5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F6D">
        <w:rPr>
          <w:rFonts w:ascii="Times New Roman" w:hAnsi="Times New Roman"/>
          <w:sz w:val="24"/>
          <w:szCs w:val="24"/>
          <w:lang w:eastAsia="ru-RU"/>
        </w:rPr>
        <w:t>отбор</w:t>
      </w:r>
      <w:proofErr w:type="gramEnd"/>
      <w:r w:rsidRPr="00867F6D">
        <w:rPr>
          <w:rFonts w:ascii="Times New Roman" w:hAnsi="Times New Roman"/>
          <w:sz w:val="24"/>
          <w:szCs w:val="24"/>
          <w:lang w:eastAsia="ru-RU"/>
        </w:rPr>
        <w:t xml:space="preserve"> команды от города Великие Луки для участия в областной КВН-викторине.</w:t>
      </w:r>
    </w:p>
    <w:p w:rsidR="00867F6D" w:rsidRPr="00867F6D" w:rsidRDefault="002C174A" w:rsidP="00867F6D">
      <w:pPr>
        <w:pStyle w:val="2"/>
        <w:spacing w:before="0" w:after="0"/>
        <w:rPr>
          <w:b w:val="0"/>
          <w:lang w:val="ru-RU"/>
        </w:rPr>
      </w:pPr>
      <w:r w:rsidRPr="00DD3DB5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Организаторы</w:t>
      </w:r>
      <w:r w:rsidR="007557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7557FC" w:rsidRPr="007557F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Управление образования Администрации города Великие Луки, отдел туризма, краеведения и экологии МБУДО ДДТ.</w:t>
      </w:r>
    </w:p>
    <w:p w:rsidR="00867F6D" w:rsidRDefault="00867F6D" w:rsidP="00867F6D">
      <w:pPr>
        <w:pStyle w:val="2"/>
        <w:spacing w:before="0" w:after="0"/>
        <w:rPr>
          <w:b w:val="0"/>
          <w:lang w:val="ru-RU"/>
        </w:rPr>
      </w:pPr>
    </w:p>
    <w:p w:rsidR="007557FC" w:rsidRPr="00867F6D" w:rsidRDefault="002C174A" w:rsidP="00867F6D">
      <w:pPr>
        <w:pStyle w:val="2"/>
        <w:spacing w:before="0" w:after="0"/>
        <w:rPr>
          <w:b w:val="0"/>
          <w:lang w:val="ru-RU"/>
        </w:rPr>
      </w:pPr>
      <w:r w:rsidRPr="00DD3DB5">
        <w:rPr>
          <w:rFonts w:ascii="Times New Roman" w:hAnsi="Times New Roman" w:cs="Times New Roman"/>
          <w:i w:val="0"/>
          <w:sz w:val="24"/>
          <w:szCs w:val="24"/>
          <w:lang w:val="ru-RU"/>
        </w:rPr>
        <w:t>Время и место проведения</w:t>
      </w:r>
      <w:r w:rsidR="007557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867F6D" w:rsidRPr="00867F6D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Конкурс-в</w:t>
      </w:r>
      <w:r w:rsidRPr="00867F6D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икторина</w:t>
      </w:r>
      <w:r w:rsid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проводится в 3</w:t>
      </w:r>
      <w:r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этапа. </w:t>
      </w:r>
    </w:p>
    <w:p w:rsidR="007557FC" w:rsidRDefault="007557FC" w:rsidP="00867F6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1 этап – </w:t>
      </w:r>
      <w:r w:rsid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до 28 января 2016 г. работы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(письменные ответы на задания)</w:t>
      </w:r>
      <w:r w:rsid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сдаются в отдел туризма, краеведения и экологии МБУДО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ДДТ.</w:t>
      </w:r>
    </w:p>
    <w:p w:rsidR="007557FC" w:rsidRPr="007557FC" w:rsidRDefault="007557FC" w:rsidP="00867F6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2 этап - </w:t>
      </w:r>
      <w:r w:rsidR="002C174A"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до 10 февраля 2016 г.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работы победителей и призёров городского конкурса направляются на </w:t>
      </w:r>
      <w:r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отборочный </w:t>
      </w:r>
      <w:proofErr w:type="gramStart"/>
      <w:r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тур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 в</w:t>
      </w:r>
      <w:proofErr w:type="gramEnd"/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г.Псков</w:t>
      </w:r>
      <w:proofErr w:type="spellEnd"/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 в </w:t>
      </w:r>
      <w:r w:rsidRPr="007557FC">
        <w:rPr>
          <w:rFonts w:ascii="Times New Roman" w:hAnsi="Times New Roman"/>
          <w:b w:val="0"/>
          <w:i w:val="0"/>
          <w:sz w:val="24"/>
          <w:szCs w:val="24"/>
          <w:lang w:val="ru-RU"/>
        </w:rPr>
        <w:t>Центр  туризма (отдел краеведения).</w:t>
      </w:r>
    </w:p>
    <w:p w:rsidR="002C174A" w:rsidRPr="00DF58C1" w:rsidRDefault="007557FC" w:rsidP="00867F6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3</w:t>
      </w:r>
      <w:r w:rsidR="002C174A"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этап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 w:rsidR="002C174A"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приглаш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ение команд</w:t>
      </w:r>
      <w:r w:rsidR="002C174A"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, успешно прошедши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х</w:t>
      </w:r>
      <w:r w:rsidR="002C174A" w:rsidRPr="007557FC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отборочный тур</w:t>
      </w:r>
      <w:r w:rsid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, на ф</w:t>
      </w:r>
      <w:r w:rsidR="002C174A" w:rsidRP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инал </w:t>
      </w:r>
      <w:r w:rsid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КВН-викторины </w:t>
      </w:r>
      <w:r w:rsidR="002C174A" w:rsidRPr="00DF58C1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в конце февраля - начале марта 2016 года в г. Псков. </w:t>
      </w:r>
    </w:p>
    <w:p w:rsidR="002C174A" w:rsidRPr="000C18CE" w:rsidRDefault="002C174A" w:rsidP="00087CF7">
      <w:pPr>
        <w:pStyle w:val="2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</w:pPr>
      <w:r w:rsidRPr="00DD3DB5">
        <w:rPr>
          <w:rFonts w:ascii="Times New Roman" w:hAnsi="Times New Roman" w:cs="Times New Roman"/>
          <w:i w:val="0"/>
          <w:sz w:val="24"/>
          <w:szCs w:val="24"/>
          <w:lang w:val="ru-RU"/>
        </w:rPr>
        <w:t>Условия проведения</w:t>
      </w:r>
      <w:r w:rsidR="00087CF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В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конкурсе-в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икторине принимает участие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1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команда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от образовательного учреждения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r w:rsidRPr="000C18CE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Состав команды 4 игрока. Возраст игроков – 7-11 классы.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До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28 января 2016 г. необходимо в отдел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туризма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, краеведения и экологии МБУДО ДДТ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предоставить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работу, которая содержит 2 выполненных задания.  Оргкомитет </w:t>
      </w:r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подводит итоги и направляет в </w:t>
      </w:r>
      <w:proofErr w:type="spellStart"/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г.Псков</w:t>
      </w:r>
      <w:proofErr w:type="spellEnd"/>
      <w:r w:rsid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работы победителя (победителей) и призёров. Областной Центр туризма </w:t>
      </w:r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отбирает 6-8 команд, которые войдут в </w:t>
      </w:r>
      <w:proofErr w:type="gramStart"/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финал  Викторины</w:t>
      </w:r>
      <w:proofErr w:type="gramEnd"/>
      <w:r w:rsidRPr="00087CF7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r w:rsidRPr="000C18CE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Этим командам будет выслано письмо-вызов. Расходы по питанию, проезду делегаций несут командирующие организации. Ответственность за безопасность и сохранность жизни участников в пути и в день проведения Викторины возлагается на руководителей делегаций. </w:t>
      </w:r>
    </w:p>
    <w:p w:rsidR="00087CF7" w:rsidRPr="00DD3DB5" w:rsidRDefault="00087CF7" w:rsidP="00087CF7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D3DB5">
        <w:rPr>
          <w:rFonts w:ascii="Times New Roman" w:hAnsi="Times New Roman" w:cs="Times New Roman"/>
          <w:i w:val="0"/>
          <w:sz w:val="24"/>
          <w:szCs w:val="24"/>
          <w:lang w:val="ru-RU"/>
        </w:rPr>
        <w:t>Задания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i/>
        </w:rPr>
        <w:t xml:space="preserve">     1.  Литературный конкурс</w:t>
      </w:r>
      <w:r w:rsidRPr="00DD3DB5">
        <w:t>.</w:t>
      </w:r>
      <w:r w:rsidRPr="00DD3DB5">
        <w:rPr>
          <w:color w:val="000000"/>
        </w:rPr>
        <w:t>     В литературном конкурсе принимают участие творческие работы в следующих номинациях (на выбор):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lastRenderedPageBreak/>
        <w:t>«Исторический уголок города» (эссе или стихи);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t>«Прогулка с любым литературным героем по улочкам города» (экскурсия);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«Слово о Великих Луках» (</w:t>
      </w:r>
      <w:r w:rsidRPr="00DD3DB5">
        <w:rPr>
          <w:color w:val="000000"/>
        </w:rPr>
        <w:t>творческое произведение в древнерусском стиле).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t xml:space="preserve">Объем эссе 1,5 - 2 листа (формат-А4, шрифт </w:t>
      </w:r>
      <w:proofErr w:type="spellStart"/>
      <w:r w:rsidRPr="00DD3DB5">
        <w:rPr>
          <w:color w:val="000000"/>
        </w:rPr>
        <w:t>Times</w:t>
      </w:r>
      <w:proofErr w:type="spellEnd"/>
      <w:r w:rsidRPr="00DD3DB5">
        <w:rPr>
          <w:color w:val="000000"/>
        </w:rPr>
        <w:t xml:space="preserve"> </w:t>
      </w:r>
      <w:proofErr w:type="spellStart"/>
      <w:r w:rsidRPr="00DD3DB5">
        <w:rPr>
          <w:color w:val="000000"/>
        </w:rPr>
        <w:t>New</w:t>
      </w:r>
      <w:proofErr w:type="spellEnd"/>
      <w:r w:rsidRPr="00DD3DB5">
        <w:rPr>
          <w:color w:val="000000"/>
        </w:rPr>
        <w:t xml:space="preserve"> </w:t>
      </w:r>
      <w:proofErr w:type="spellStart"/>
      <w:r w:rsidRPr="00DD3DB5">
        <w:rPr>
          <w:color w:val="000000"/>
        </w:rPr>
        <w:t>Roman</w:t>
      </w:r>
      <w:proofErr w:type="spellEnd"/>
      <w:r w:rsidRPr="00DD3DB5">
        <w:rPr>
          <w:color w:val="000000"/>
        </w:rPr>
        <w:t>, №14)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t>Критерии:</w:t>
      </w:r>
    </w:p>
    <w:p w:rsidR="00087CF7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-новизна;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DD3DB5">
        <w:rPr>
          <w:color w:val="000000"/>
        </w:rPr>
        <w:t xml:space="preserve"> оригинальность;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t>- личностное отношение;</w:t>
      </w:r>
    </w:p>
    <w:p w:rsidR="00087CF7" w:rsidRPr="00DD3DB5" w:rsidRDefault="00087CF7" w:rsidP="00087C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3DB5">
        <w:rPr>
          <w:color w:val="000000"/>
        </w:rPr>
        <w:t>-творческий подход.</w:t>
      </w:r>
    </w:p>
    <w:p w:rsidR="00087CF7" w:rsidRPr="00DD3DB5" w:rsidRDefault="00087CF7" w:rsidP="00087CF7">
      <w:pPr>
        <w:spacing w:after="0" w:line="240" w:lineRule="auto"/>
        <w:jc w:val="both"/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087CF7" w:rsidRPr="002C174A" w:rsidRDefault="00087CF7" w:rsidP="00087CF7">
      <w:pPr>
        <w:pStyle w:val="a3"/>
        <w:numPr>
          <w:ilvl w:val="0"/>
          <w:numId w:val="3"/>
        </w:numPr>
        <w:jc w:val="both"/>
        <w:rPr>
          <w:rStyle w:val="apple-converted-space"/>
          <w:rFonts w:ascii="Times New Roman" w:hAnsi="Times New Roman"/>
          <w:i/>
          <w:iCs/>
          <w:color w:val="000000"/>
          <w:bdr w:val="none" w:sz="0" w:space="0" w:color="auto" w:frame="1"/>
          <w:lang w:val="ru-RU"/>
        </w:rPr>
      </w:pPr>
      <w:r w:rsidRPr="002C174A">
        <w:rPr>
          <w:rStyle w:val="apple-converted-space"/>
          <w:rFonts w:ascii="Times New Roman" w:hAnsi="Times New Roman"/>
          <w:i/>
          <w:iCs/>
          <w:color w:val="000000"/>
          <w:bdr w:val="none" w:sz="0" w:space="0" w:color="auto" w:frame="1"/>
          <w:lang w:val="ru-RU"/>
        </w:rPr>
        <w:t>Составить кроссворд «Город Великие Луки».</w:t>
      </w:r>
    </w:p>
    <w:p w:rsidR="00087CF7" w:rsidRPr="00DD3DB5" w:rsidRDefault="00087CF7" w:rsidP="00087CF7">
      <w:pPr>
        <w:spacing w:after="0" w:line="240" w:lineRule="auto"/>
        <w:jc w:val="both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Работа должна содержать:</w:t>
      </w:r>
    </w:p>
    <w:p w:rsidR="00087CF7" w:rsidRPr="00DD3DB5" w:rsidRDefault="00087CF7" w:rsidP="00087CF7">
      <w:pPr>
        <w:spacing w:after="0" w:line="240" w:lineRule="auto"/>
        <w:jc w:val="both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-чистую сетку с кроссвордом;</w:t>
      </w:r>
    </w:p>
    <w:p w:rsidR="00087CF7" w:rsidRPr="00DD3DB5" w:rsidRDefault="00087CF7" w:rsidP="00087CF7">
      <w:pPr>
        <w:spacing w:after="0" w:line="240" w:lineRule="auto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-задания по вертикали и горизонтали;</w:t>
      </w:r>
    </w:p>
    <w:p w:rsidR="00087CF7" w:rsidRPr="00DD3DB5" w:rsidRDefault="00087CF7" w:rsidP="00087CF7">
      <w:pPr>
        <w:spacing w:after="0" w:line="240" w:lineRule="auto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-сетку кроссворда с заполненными ответами.</w:t>
      </w:r>
    </w:p>
    <w:p w:rsidR="00087CF7" w:rsidRPr="00DD3DB5" w:rsidRDefault="00087CF7" w:rsidP="00087CF7">
      <w:pPr>
        <w:spacing w:after="0" w:line="240" w:lineRule="auto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Критерии: </w:t>
      </w:r>
    </w:p>
    <w:p w:rsidR="00087CF7" w:rsidRPr="00DD3DB5" w:rsidRDefault="00087CF7" w:rsidP="00087CF7">
      <w:pPr>
        <w:spacing w:after="0" w:line="240" w:lineRule="auto"/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proofErr w:type="gramStart"/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соответствие</w:t>
      </w:r>
      <w:proofErr w:type="gramEnd"/>
      <w:r w:rsidRPr="00DD3DB5">
        <w:rPr>
          <w:rStyle w:val="apple-converted-space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слов и заданий, используемых в кроссворде заявленной теме; корректность, четкость и понятность формулировок.</w:t>
      </w:r>
    </w:p>
    <w:p w:rsidR="00087CF7" w:rsidRPr="00DD3DB5" w:rsidRDefault="00087CF7" w:rsidP="00087CF7">
      <w:pPr>
        <w:spacing w:after="0" w:line="240" w:lineRule="auto"/>
        <w:ind w:left="14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7CF7" w:rsidRPr="00DD3DB5" w:rsidRDefault="00087CF7" w:rsidP="00087C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DB5">
        <w:rPr>
          <w:rFonts w:ascii="Times New Roman" w:hAnsi="Times New Roman"/>
          <w:b/>
          <w:color w:val="000000"/>
          <w:sz w:val="24"/>
          <w:szCs w:val="24"/>
        </w:rPr>
        <w:t>Оформление работы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D3DB5">
        <w:rPr>
          <w:rFonts w:ascii="Times New Roman" w:hAnsi="Times New Roman"/>
          <w:color w:val="000000"/>
          <w:sz w:val="24"/>
          <w:szCs w:val="24"/>
        </w:rPr>
        <w:t xml:space="preserve">Выполняется на стандартных страницах белой бумаги формата А4, шрифт 14, </w:t>
      </w:r>
      <w:proofErr w:type="spellStart"/>
      <w:r w:rsidRPr="00DD3DB5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DD3D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DB5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DD3D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3DB5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DD3DB5">
        <w:rPr>
          <w:rFonts w:ascii="Times New Roman" w:hAnsi="Times New Roman"/>
          <w:color w:val="000000"/>
          <w:sz w:val="24"/>
          <w:szCs w:val="24"/>
        </w:rPr>
        <w:t>. Обязательно название команды, список участников, руководителя команды, контактный телефон руководителя команды.</w:t>
      </w:r>
    </w:p>
    <w:p w:rsidR="00087CF7" w:rsidRDefault="00087CF7" w:rsidP="00087CF7"/>
    <w:p w:rsidR="00867F6D" w:rsidRDefault="002C174A" w:rsidP="00087C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7CF7">
        <w:rPr>
          <w:rFonts w:ascii="Times New Roman" w:hAnsi="Times New Roman"/>
          <w:b/>
          <w:sz w:val="24"/>
          <w:szCs w:val="24"/>
        </w:rPr>
        <w:t>Награждение</w:t>
      </w:r>
      <w:r w:rsidR="00087CF7" w:rsidRPr="00087CF7">
        <w:rPr>
          <w:rFonts w:ascii="Times New Roman" w:hAnsi="Times New Roman"/>
          <w:b/>
          <w:i/>
          <w:sz w:val="24"/>
          <w:szCs w:val="24"/>
        </w:rPr>
        <w:t>:</w:t>
      </w:r>
      <w:r w:rsidR="00087CF7">
        <w:rPr>
          <w:rFonts w:ascii="Times New Roman" w:hAnsi="Times New Roman"/>
          <w:i/>
          <w:sz w:val="24"/>
          <w:szCs w:val="24"/>
        </w:rPr>
        <w:t xml:space="preserve"> </w:t>
      </w:r>
      <w:r w:rsidR="00087CF7" w:rsidRPr="00DD3DB5">
        <w:rPr>
          <w:rFonts w:ascii="Times New Roman" w:hAnsi="Times New Roman"/>
          <w:color w:val="000000"/>
          <w:sz w:val="24"/>
          <w:szCs w:val="24"/>
        </w:rPr>
        <w:t>Все участники</w:t>
      </w:r>
      <w:r w:rsidR="00087CF7">
        <w:rPr>
          <w:rFonts w:ascii="Times New Roman" w:hAnsi="Times New Roman"/>
          <w:color w:val="000000"/>
          <w:sz w:val="24"/>
          <w:szCs w:val="24"/>
        </w:rPr>
        <w:t xml:space="preserve"> конкурса-викторины наг</w:t>
      </w:r>
      <w:r w:rsidR="00867F6D">
        <w:rPr>
          <w:rFonts w:ascii="Times New Roman" w:hAnsi="Times New Roman"/>
          <w:color w:val="000000"/>
          <w:sz w:val="24"/>
          <w:szCs w:val="24"/>
        </w:rPr>
        <w:t>раждаются дипломами за участие, дипломом победителя и дипломами призёров. Работы победителя и призёров направляются на областной конкурс.</w:t>
      </w:r>
    </w:p>
    <w:p w:rsidR="00867F6D" w:rsidRDefault="00867F6D" w:rsidP="00087C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67F6D" w:rsidRP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67F6D">
        <w:rPr>
          <w:rFonts w:ascii="Times New Roman" w:hAnsi="Times New Roman"/>
          <w:color w:val="000000"/>
          <w:sz w:val="20"/>
          <w:szCs w:val="20"/>
        </w:rPr>
        <w:t>Справки по телефону:</w:t>
      </w:r>
    </w:p>
    <w:p w:rsidR="00867F6D" w:rsidRP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67F6D">
        <w:rPr>
          <w:rFonts w:ascii="Times New Roman" w:hAnsi="Times New Roman"/>
          <w:color w:val="000000"/>
          <w:sz w:val="20"/>
          <w:szCs w:val="20"/>
        </w:rPr>
        <w:t>3-26-65, Малкина Елена Анатольевна, старший методист</w:t>
      </w:r>
    </w:p>
    <w:p w:rsidR="00867F6D" w:rsidRP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67F6D">
        <w:rPr>
          <w:rFonts w:ascii="Times New Roman" w:hAnsi="Times New Roman"/>
          <w:color w:val="000000"/>
          <w:sz w:val="20"/>
          <w:szCs w:val="20"/>
        </w:rPr>
        <w:t>отдела</w:t>
      </w:r>
      <w:proofErr w:type="gramEnd"/>
      <w:r w:rsidRPr="00867F6D">
        <w:rPr>
          <w:rFonts w:ascii="Times New Roman" w:hAnsi="Times New Roman"/>
          <w:color w:val="000000"/>
          <w:sz w:val="20"/>
          <w:szCs w:val="20"/>
        </w:rPr>
        <w:t xml:space="preserve"> туризма, краеведения и экологии МБУДО ДДТ, </w:t>
      </w:r>
    </w:p>
    <w:p w:rsidR="00867F6D" w:rsidRP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67F6D">
        <w:rPr>
          <w:rFonts w:ascii="Times New Roman" w:hAnsi="Times New Roman"/>
          <w:color w:val="000000"/>
          <w:sz w:val="20"/>
          <w:szCs w:val="20"/>
        </w:rPr>
        <w:t xml:space="preserve">Фёдорова Зоя Васильевна, методист отдела </w:t>
      </w:r>
    </w:p>
    <w:p w:rsidR="00867F6D" w:rsidRPr="00867F6D" w:rsidRDefault="00867F6D" w:rsidP="00867F6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67F6D">
        <w:rPr>
          <w:rFonts w:ascii="Times New Roman" w:hAnsi="Times New Roman"/>
          <w:color w:val="000000"/>
          <w:sz w:val="20"/>
          <w:szCs w:val="20"/>
        </w:rPr>
        <w:t>туризма</w:t>
      </w:r>
      <w:proofErr w:type="gramEnd"/>
      <w:r w:rsidRPr="00867F6D">
        <w:rPr>
          <w:rFonts w:ascii="Times New Roman" w:hAnsi="Times New Roman"/>
          <w:color w:val="000000"/>
          <w:sz w:val="20"/>
          <w:szCs w:val="20"/>
        </w:rPr>
        <w:t>, краеведения и экологии МБУДО ДДТ.</w:t>
      </w:r>
    </w:p>
    <w:sectPr w:rsidR="00867F6D" w:rsidRPr="00867F6D" w:rsidSect="004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284B"/>
    <w:multiLevelType w:val="hybridMultilevel"/>
    <w:tmpl w:val="90EE8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236D"/>
    <w:multiLevelType w:val="hybridMultilevel"/>
    <w:tmpl w:val="16F8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F7E46"/>
    <w:multiLevelType w:val="multilevel"/>
    <w:tmpl w:val="08C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74A"/>
    <w:rsid w:val="00087CF7"/>
    <w:rsid w:val="000C18CE"/>
    <w:rsid w:val="001D4FED"/>
    <w:rsid w:val="002C174A"/>
    <w:rsid w:val="004A1FAC"/>
    <w:rsid w:val="007557FC"/>
    <w:rsid w:val="00867F6D"/>
    <w:rsid w:val="00A541C3"/>
    <w:rsid w:val="00DF58C1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CD76-D589-413B-9F5A-EE799364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174A"/>
    <w:pPr>
      <w:keepNext/>
      <w:spacing w:before="240" w:after="60" w:line="240" w:lineRule="auto"/>
      <w:outlineLvl w:val="0"/>
    </w:pPr>
    <w:rPr>
      <w:rFonts w:ascii="Cambria" w:hAnsi="Cambria" w:cs="Arial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2C174A"/>
    <w:pPr>
      <w:keepNext/>
      <w:spacing w:before="240" w:after="60" w:line="240" w:lineRule="auto"/>
      <w:outlineLvl w:val="1"/>
    </w:pPr>
    <w:rPr>
      <w:rFonts w:ascii="Cambria" w:hAnsi="Cambria" w:cs="Arial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74A"/>
    <w:rPr>
      <w:rFonts w:ascii="Cambria" w:eastAsia="Calibri" w:hAnsi="Cambria" w:cs="Arial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C174A"/>
    <w:rPr>
      <w:rFonts w:ascii="Cambria" w:eastAsia="Calibri" w:hAnsi="Cambria" w:cs="Arial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2C174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2C1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74A"/>
  </w:style>
  <w:style w:type="paragraph" w:styleId="a5">
    <w:name w:val="Balloon Text"/>
    <w:basedOn w:val="a"/>
    <w:link w:val="a6"/>
    <w:uiPriority w:val="99"/>
    <w:semiHidden/>
    <w:unhideWhenUsed/>
    <w:rsid w:val="0086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sborka3</cp:lastModifiedBy>
  <cp:revision>6</cp:revision>
  <cp:lastPrinted>2015-11-27T09:39:00Z</cp:lastPrinted>
  <dcterms:created xsi:type="dcterms:W3CDTF">2015-11-24T08:57:00Z</dcterms:created>
  <dcterms:modified xsi:type="dcterms:W3CDTF">2015-11-30T05:23:00Z</dcterms:modified>
</cp:coreProperties>
</file>