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B" w:rsidRPr="00497296" w:rsidRDefault="00BC6B9B" w:rsidP="00BC6B9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97296">
        <w:rPr>
          <w:rFonts w:ascii="Times New Roman" w:hAnsi="Times New Roman" w:cs="Times New Roman"/>
          <w:b/>
          <w:sz w:val="32"/>
          <w:szCs w:val="24"/>
        </w:rPr>
        <w:t xml:space="preserve">Анализ учебно-воспитательной работы муниципального бюджетного  учреждения дополнительного образования </w:t>
      </w:r>
    </w:p>
    <w:p w:rsidR="00BC6B9B" w:rsidRPr="00497296" w:rsidRDefault="00BC6B9B" w:rsidP="00BC6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97296">
        <w:rPr>
          <w:rFonts w:ascii="Times New Roman" w:hAnsi="Times New Roman" w:cs="Times New Roman"/>
          <w:b/>
          <w:sz w:val="32"/>
          <w:szCs w:val="24"/>
        </w:rPr>
        <w:t>«Дом детского творчества имени Александра Матросова»</w:t>
      </w:r>
    </w:p>
    <w:p w:rsidR="00BC6B9B" w:rsidRPr="00497296" w:rsidRDefault="00BC6B9B" w:rsidP="00BC6B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97296">
        <w:rPr>
          <w:rFonts w:ascii="Times New Roman" w:hAnsi="Times New Roman" w:cs="Times New Roman"/>
          <w:b/>
          <w:sz w:val="32"/>
          <w:szCs w:val="24"/>
        </w:rPr>
        <w:t>за 2015 - 2016 учебный год.</w:t>
      </w:r>
    </w:p>
    <w:p w:rsidR="00BC6B9B" w:rsidRPr="00BC6B9B" w:rsidRDefault="00BC6B9B" w:rsidP="00BC6B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C6B9B" w:rsidRPr="00BC6B9B" w:rsidRDefault="00BC6B9B" w:rsidP="00BC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9B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BC6B9B">
        <w:rPr>
          <w:rFonts w:ascii="Times New Roman" w:hAnsi="Times New Roman" w:cs="Times New Roman"/>
          <w:b/>
          <w:sz w:val="28"/>
          <w:szCs w:val="28"/>
        </w:rPr>
        <w:t>Общие сведения об учреждении.</w:t>
      </w:r>
    </w:p>
    <w:p w:rsidR="00BC6B9B" w:rsidRPr="00BC6B9B" w:rsidRDefault="00BC6B9B" w:rsidP="00BC6B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6B9B">
        <w:rPr>
          <w:rFonts w:ascii="Times New Roman" w:hAnsi="Times New Roman" w:cs="Times New Roman"/>
          <w:sz w:val="28"/>
          <w:szCs w:val="28"/>
        </w:rPr>
        <w:t>Полное название учреждения в соответствии с Уставом: Муниципальное  бюджетное  учреждение дополнительного образования  «Дом детского творчества имени Александра Матросова». Сокращенное наименование: МБУДО ДДТ.</w:t>
      </w:r>
    </w:p>
    <w:p w:rsidR="00BC6B9B" w:rsidRPr="00BC6B9B" w:rsidRDefault="00BC6B9B" w:rsidP="00BC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proofErr w:type="gramStart"/>
      <w:r w:rsidRPr="00BC6B9B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proofErr w:type="gramEnd"/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C6B9B" w:rsidRPr="00BC6B9B" w:rsidRDefault="00BC6B9B" w:rsidP="00BC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Учредитель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C6B9B">
        <w:rPr>
          <w:rFonts w:ascii="Times New Roman" w:hAnsi="Times New Roman" w:cs="Times New Roman"/>
          <w:sz w:val="28"/>
          <w:szCs w:val="28"/>
        </w:rPr>
        <w:t>муниципальное образование «Город Великие Луки». Учредителем и собственником имущества Учреждения от имени муниципального образования является Администрация города Великие Луки.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Организационно-правовая форма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>: муниципальное бюджетное учреждение дополнительного образования.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нахождения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>: Россия, 182113, г. Великие Луки, пр. Октябрьский, д.35.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Адреса осуществления образовательной деятельности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Октябрьский,35 (МБУДО ДДТ);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- ул. </w:t>
      </w:r>
      <w:proofErr w:type="gramStart"/>
      <w:r w:rsidRPr="00BC6B9B">
        <w:rPr>
          <w:rFonts w:ascii="Times New Roman" w:hAnsi="Times New Roman" w:cs="Times New Roman"/>
          <w:color w:val="000000"/>
          <w:sz w:val="28"/>
          <w:szCs w:val="28"/>
        </w:rPr>
        <w:t>Первомайская</w:t>
      </w:r>
      <w:proofErr w:type="gramEnd"/>
      <w:r w:rsidRPr="00BC6B9B">
        <w:rPr>
          <w:rFonts w:ascii="Times New Roman" w:hAnsi="Times New Roman" w:cs="Times New Roman"/>
          <w:color w:val="000000"/>
          <w:sz w:val="28"/>
          <w:szCs w:val="28"/>
        </w:rPr>
        <w:t>,2 (МБУДО ДДТ);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- ул. </w:t>
      </w:r>
      <w:proofErr w:type="gramStart"/>
      <w:r w:rsidRPr="00BC6B9B">
        <w:rPr>
          <w:rFonts w:ascii="Times New Roman" w:hAnsi="Times New Roman" w:cs="Times New Roman"/>
          <w:color w:val="000000"/>
          <w:sz w:val="28"/>
          <w:szCs w:val="28"/>
        </w:rPr>
        <w:t>Гражданская</w:t>
      </w:r>
      <w:proofErr w:type="gramEnd"/>
      <w:r w:rsidRPr="00BC6B9B">
        <w:rPr>
          <w:rFonts w:ascii="Times New Roman" w:hAnsi="Times New Roman" w:cs="Times New Roman"/>
          <w:color w:val="000000"/>
          <w:sz w:val="28"/>
          <w:szCs w:val="28"/>
        </w:rPr>
        <w:t>,24(МБУДО ДДТ);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-пл. Юбилейная, 2 (МБОУ СОШ № 1);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-пл. Калинина,6-а (МБОУ СОШ № 2);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Пионерская,4 (МБОУ Гимназия);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Октябрьский,50 (МАОУ «Педагогический лицей»);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Гагарина,5 (МБОУ СОШ № 5);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Гагарина,128 (МБОУ СОШ № 6);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Зелёная,6  (МБОУ СОШ № 7);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Парковая,2 (МАОУ «Кадетская школа»);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Зверева,24/27 (МБОУ СОШ № 9);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-ул. Н. Гастелло,8 </w:t>
      </w:r>
      <w:r w:rsidR="008109E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>МБОУ Лицей № 10);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Гагарина,9,к.1 (МАОУ «Лицей № 11»);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Дружбы,23,к. 2 (МАОУ «СОШ № 12»);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Дружбы,33 (МБОУ СОШ № 13);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-пр. Гагарина,81 (МАОУ  СОШ № 16);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color w:val="000000"/>
          <w:sz w:val="28"/>
          <w:szCs w:val="28"/>
        </w:rPr>
        <w:t>-ул. М. Кузьмина,20 (МБОУ СОШ № 17).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>1.7 Телефон /факс: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B9B">
        <w:rPr>
          <w:rFonts w:ascii="Times New Roman" w:hAnsi="Times New Roman" w:cs="Times New Roman"/>
          <w:sz w:val="28"/>
          <w:szCs w:val="28"/>
        </w:rPr>
        <w:t>- 8(81153) 3-43-88</w:t>
      </w:r>
      <w:r w:rsidR="00C277EC">
        <w:rPr>
          <w:rFonts w:ascii="Times New Roman" w:hAnsi="Times New Roman" w:cs="Times New Roman"/>
          <w:sz w:val="28"/>
          <w:szCs w:val="28"/>
        </w:rPr>
        <w:t>.</w:t>
      </w:r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 </w:t>
      </w:r>
      <w:r w:rsidRPr="00BC6B9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C6B9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ddt</w:t>
      </w:r>
      <w:proofErr w:type="spellEnd"/>
      <w:r w:rsidRPr="00BC6B9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eduvluki</w:t>
      </w:r>
      <w:proofErr w:type="spellEnd"/>
      <w:r w:rsidRPr="00BC6B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6B9B" w:rsidRPr="00BC6B9B" w:rsidRDefault="00BC6B9B" w:rsidP="00BC6B9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1.9 Сайт: </w:t>
      </w:r>
      <w:r w:rsidRPr="00BC6B9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C6B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C6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eduvluki</w:t>
      </w:r>
      <w:proofErr w:type="spellEnd"/>
      <w:r w:rsidRPr="00BC6B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6B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6B9B">
        <w:rPr>
          <w:rFonts w:ascii="Times New Roman" w:hAnsi="Times New Roman" w:cs="Times New Roman"/>
          <w:sz w:val="28"/>
          <w:szCs w:val="28"/>
          <w:lang w:val="en-US"/>
        </w:rPr>
        <w:t>pioner</w:t>
      </w:r>
      <w:proofErr w:type="spellEnd"/>
    </w:p>
    <w:p w:rsidR="00BC6B9B" w:rsidRPr="00BC6B9B" w:rsidRDefault="00BC6B9B" w:rsidP="008109E9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iCs w:val="0"/>
        </w:rPr>
      </w:pPr>
      <w:proofErr w:type="gramStart"/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>Муниципальное бюджетное  учреждение дополнительного образования  «Дом детского творчества имени Александра Матросова» – старейшее учреждение дополнительного образования детей Псковской области, правопреемник Дома пионеров и школьников имени А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лександра Матросова, открытое  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>0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>1.11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.1949 года по решению исполнительного 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lastRenderedPageBreak/>
        <w:t xml:space="preserve">комитета 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Великолукского 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>городск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>ого Совета депутатов трудящихся от 20 октября 1949 г.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>, главной задачей которого была организация с учащимися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города 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внешкольной работы.</w:t>
      </w:r>
      <w:proofErr w:type="gramEnd"/>
    </w:p>
    <w:p w:rsidR="00BC6B9B" w:rsidRPr="00BC6B9B" w:rsidRDefault="00BC6B9B" w:rsidP="00C277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i w:val="0"/>
          <w:sz w:val="28"/>
          <w:szCs w:val="24"/>
        </w:rPr>
      </w:pP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Решением </w:t>
      </w:r>
      <w:r w:rsidR="00C277EC">
        <w:rPr>
          <w:rStyle w:val="a4"/>
          <w:rFonts w:ascii="Times New Roman" w:hAnsi="Times New Roman" w:cs="Times New Roman"/>
          <w:i w:val="0"/>
          <w:sz w:val="28"/>
          <w:szCs w:val="24"/>
        </w:rPr>
        <w:t>бюро Великолукского горкома</w:t>
      </w:r>
      <w:r w:rsidRPr="00BC6B9B">
        <w:rPr>
          <w:rStyle w:val="a4"/>
          <w:rFonts w:ascii="Times New Roman" w:hAnsi="Times New Roman" w:cs="Times New Roman"/>
          <w:i w:val="0"/>
          <w:sz w:val="28"/>
          <w:szCs w:val="24"/>
        </w:rPr>
        <w:t xml:space="preserve"> ВЛКСМ от 22.02.1952 г.  Дому пионеров и школьников было присвоено имя Героя Советского Союза Александра Матросова. </w:t>
      </w:r>
    </w:p>
    <w:p w:rsidR="00BC6B9B" w:rsidRDefault="00BC6B9B" w:rsidP="008109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B9B">
        <w:rPr>
          <w:rFonts w:ascii="Times New Roman" w:hAnsi="Times New Roman" w:cs="Times New Roman"/>
          <w:sz w:val="28"/>
          <w:szCs w:val="28"/>
        </w:rPr>
        <w:t xml:space="preserve">В сентябре 2015 г. учреждение переименовано в </w:t>
      </w:r>
      <w:r w:rsidRPr="00BC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муниципальное бюджетное учреждение </w:t>
      </w:r>
      <w:r w:rsidRPr="00BC6B9B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Pr="00BC6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C6B9B">
        <w:rPr>
          <w:rFonts w:ascii="Times New Roman" w:hAnsi="Times New Roman" w:cs="Times New Roman"/>
          <w:bCs/>
          <w:sz w:val="28"/>
          <w:szCs w:val="28"/>
        </w:rPr>
        <w:t xml:space="preserve">«Дом детского творчества имени Александра Матросова» (постановление </w:t>
      </w:r>
      <w:r w:rsidRPr="00BC6B9B">
        <w:rPr>
          <w:rFonts w:ascii="Times New Roman" w:hAnsi="Times New Roman" w:cs="Times New Roman"/>
          <w:sz w:val="28"/>
          <w:szCs w:val="28"/>
        </w:rPr>
        <w:t>администрации г. Великие Луки №2869 от 29.09.2015 г.)</w:t>
      </w:r>
      <w:r w:rsidRPr="00BC6B9B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E9" w:rsidRPr="00BC6B9B" w:rsidRDefault="008109E9" w:rsidP="008109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B9B" w:rsidRPr="00816336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6B9B" w:rsidRPr="00816336">
        <w:rPr>
          <w:rFonts w:ascii="Times New Roman" w:hAnsi="Times New Roman" w:cs="Times New Roman"/>
          <w:b/>
          <w:bCs/>
          <w:sz w:val="28"/>
          <w:szCs w:val="28"/>
        </w:rPr>
        <w:t>.  Содержание и организация деятельности</w:t>
      </w:r>
      <w:r w:rsidR="008109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6336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17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BC6B9B" w:rsidRPr="0081633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6B9B" w:rsidRPr="008F5172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816336" w:rsidRPr="008F5172">
        <w:rPr>
          <w:rFonts w:ascii="Times New Roman" w:hAnsi="Times New Roman" w:cs="Times New Roman"/>
          <w:b/>
          <w:bCs/>
          <w:sz w:val="28"/>
          <w:szCs w:val="28"/>
        </w:rPr>
        <w:t xml:space="preserve">ные направления деятельности  учреждения </w:t>
      </w:r>
      <w:r w:rsidR="00BC6B9B" w:rsidRPr="008F5172">
        <w:rPr>
          <w:rFonts w:ascii="Times New Roman" w:hAnsi="Times New Roman" w:cs="Times New Roman"/>
          <w:b/>
          <w:bCs/>
          <w:sz w:val="28"/>
          <w:szCs w:val="28"/>
        </w:rPr>
        <w:t xml:space="preserve"> и их функции</w:t>
      </w:r>
      <w:r w:rsidR="008109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09E9" w:rsidRDefault="008109E9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B9B" w:rsidRPr="00816336" w:rsidRDefault="00816336" w:rsidP="00C277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 МБУДО ДДТ</w:t>
      </w:r>
      <w:r w:rsidR="00BC6B9B" w:rsidRPr="00816336">
        <w:rPr>
          <w:rFonts w:ascii="Times New Roman" w:hAnsi="Times New Roman" w:cs="Times New Roman"/>
          <w:bCs/>
          <w:sz w:val="28"/>
          <w:szCs w:val="28"/>
        </w:rPr>
        <w:t xml:space="preserve"> построена в виде </w:t>
      </w:r>
      <w:proofErr w:type="spellStart"/>
      <w:r w:rsidR="00BC6B9B" w:rsidRPr="00816336">
        <w:rPr>
          <w:rFonts w:ascii="Times New Roman" w:hAnsi="Times New Roman" w:cs="Times New Roman"/>
          <w:bCs/>
          <w:sz w:val="28"/>
          <w:szCs w:val="28"/>
        </w:rPr>
        <w:t>системодополняющих</w:t>
      </w:r>
      <w:proofErr w:type="spellEnd"/>
      <w:r w:rsidR="00BC6B9B" w:rsidRPr="00816336">
        <w:rPr>
          <w:rFonts w:ascii="Times New Roman" w:hAnsi="Times New Roman" w:cs="Times New Roman"/>
          <w:bCs/>
          <w:sz w:val="28"/>
          <w:szCs w:val="28"/>
        </w:rPr>
        <w:t xml:space="preserve"> направлений, позволяющих решать цели предназначения учреждения, как учреждения д</w:t>
      </w:r>
      <w:r w:rsidR="00C277EC">
        <w:rPr>
          <w:rFonts w:ascii="Times New Roman" w:hAnsi="Times New Roman" w:cs="Times New Roman"/>
          <w:bCs/>
          <w:sz w:val="28"/>
          <w:szCs w:val="28"/>
        </w:rPr>
        <w:t>ополнительного образования</w:t>
      </w:r>
      <w:r w:rsidR="00BC6B9B" w:rsidRPr="00816336">
        <w:rPr>
          <w:rFonts w:ascii="Times New Roman" w:hAnsi="Times New Roman" w:cs="Times New Roman"/>
          <w:bCs/>
          <w:sz w:val="28"/>
          <w:szCs w:val="28"/>
        </w:rPr>
        <w:t>, выполняющих разнообразные функции:</w:t>
      </w:r>
    </w:p>
    <w:p w:rsidR="00816336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36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816336">
        <w:rPr>
          <w:rFonts w:ascii="Times New Roman" w:hAnsi="Times New Roman" w:cs="Times New Roman"/>
          <w:bCs/>
          <w:sz w:val="28"/>
          <w:szCs w:val="28"/>
        </w:rPr>
        <w:t>образо</w:t>
      </w:r>
      <w:r w:rsidR="00C277EC">
        <w:rPr>
          <w:rFonts w:ascii="Times New Roman" w:hAnsi="Times New Roman" w:cs="Times New Roman"/>
          <w:bCs/>
          <w:sz w:val="28"/>
          <w:szCs w:val="28"/>
        </w:rPr>
        <w:t>вательную</w:t>
      </w:r>
      <w:proofErr w:type="gramEnd"/>
      <w:r w:rsidR="00C277EC">
        <w:rPr>
          <w:rFonts w:ascii="Times New Roman" w:hAnsi="Times New Roman" w:cs="Times New Roman"/>
          <w:bCs/>
          <w:sz w:val="28"/>
          <w:szCs w:val="28"/>
        </w:rPr>
        <w:t xml:space="preserve"> – предоставление учащимся</w:t>
      </w:r>
      <w:r w:rsidRPr="00816336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услуг на основе свободного выбора и требований социума, организация образовательного процесса в соответствии с современными педагогическими технологиями;</w:t>
      </w:r>
    </w:p>
    <w:p w:rsidR="00BC6B9B" w:rsidRPr="00816336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36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816336">
        <w:rPr>
          <w:rFonts w:ascii="Times New Roman" w:hAnsi="Times New Roman" w:cs="Times New Roman"/>
          <w:bCs/>
          <w:sz w:val="28"/>
          <w:szCs w:val="28"/>
        </w:rPr>
        <w:t>организационно-массовую</w:t>
      </w:r>
      <w:proofErr w:type="gramEnd"/>
      <w:r w:rsidRPr="00816336">
        <w:rPr>
          <w:rFonts w:ascii="Times New Roman" w:hAnsi="Times New Roman" w:cs="Times New Roman"/>
          <w:bCs/>
          <w:sz w:val="28"/>
          <w:szCs w:val="28"/>
        </w:rPr>
        <w:t xml:space="preserve"> – организация разно</w:t>
      </w:r>
      <w:r w:rsidR="00810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336">
        <w:rPr>
          <w:rFonts w:ascii="Times New Roman" w:hAnsi="Times New Roman" w:cs="Times New Roman"/>
          <w:bCs/>
          <w:sz w:val="28"/>
          <w:szCs w:val="28"/>
        </w:rPr>
        <w:t>уровневых мероприя</w:t>
      </w:r>
      <w:r w:rsidR="00816336">
        <w:rPr>
          <w:rFonts w:ascii="Times New Roman" w:hAnsi="Times New Roman" w:cs="Times New Roman"/>
          <w:bCs/>
          <w:sz w:val="28"/>
          <w:szCs w:val="28"/>
        </w:rPr>
        <w:t>тий (внутриучрежденческих, городских</w:t>
      </w:r>
      <w:r w:rsidRPr="00816336">
        <w:rPr>
          <w:rFonts w:ascii="Times New Roman" w:hAnsi="Times New Roman" w:cs="Times New Roman"/>
          <w:bCs/>
          <w:sz w:val="28"/>
          <w:szCs w:val="28"/>
        </w:rPr>
        <w:t>) для образовательных учреждений, участие в социально</w:t>
      </w:r>
      <w:r w:rsidR="00810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336">
        <w:rPr>
          <w:rFonts w:ascii="Times New Roman" w:hAnsi="Times New Roman" w:cs="Times New Roman"/>
          <w:bCs/>
          <w:sz w:val="28"/>
          <w:szCs w:val="28"/>
        </w:rPr>
        <w:t>значимых инициативах и программах по профилям деятельности детских объединений; организация досуга школьников в каникулярное</w:t>
      </w:r>
      <w:r w:rsidR="00816336">
        <w:rPr>
          <w:rFonts w:ascii="Times New Roman" w:hAnsi="Times New Roman" w:cs="Times New Roman"/>
          <w:bCs/>
          <w:sz w:val="28"/>
          <w:szCs w:val="28"/>
        </w:rPr>
        <w:t xml:space="preserve"> время; </w:t>
      </w:r>
    </w:p>
    <w:p w:rsidR="00BC6B9B" w:rsidRPr="00816336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36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816336">
        <w:rPr>
          <w:rFonts w:ascii="Times New Roman" w:hAnsi="Times New Roman" w:cs="Times New Roman"/>
          <w:bCs/>
          <w:sz w:val="28"/>
          <w:szCs w:val="28"/>
        </w:rPr>
        <w:t>инструктивно-методическую</w:t>
      </w:r>
      <w:proofErr w:type="gramEnd"/>
      <w:r w:rsidRPr="00816336">
        <w:rPr>
          <w:rFonts w:ascii="Times New Roman" w:hAnsi="Times New Roman" w:cs="Times New Roman"/>
          <w:bCs/>
          <w:sz w:val="28"/>
          <w:szCs w:val="28"/>
        </w:rPr>
        <w:t xml:space="preserve"> – информационное, консультативное методическое обеспечение учебно-воспитательного процесса, методическая учеба педагогических кадров, реализация темы учебного года;</w:t>
      </w:r>
    </w:p>
    <w:p w:rsidR="00816336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36"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gramStart"/>
      <w:r w:rsidRPr="00816336">
        <w:rPr>
          <w:rFonts w:ascii="Times New Roman" w:hAnsi="Times New Roman" w:cs="Times New Roman"/>
          <w:bCs/>
          <w:sz w:val="28"/>
          <w:szCs w:val="28"/>
        </w:rPr>
        <w:t>управленческую</w:t>
      </w:r>
      <w:proofErr w:type="gramEnd"/>
      <w:r w:rsidRPr="00816336">
        <w:rPr>
          <w:rFonts w:ascii="Times New Roman" w:hAnsi="Times New Roman" w:cs="Times New Roman"/>
          <w:bCs/>
          <w:sz w:val="28"/>
          <w:szCs w:val="28"/>
        </w:rPr>
        <w:t xml:space="preserve"> – подбор и расстановка кадров; организация качественной работы коллектива; стимулирование творческой деятельности;</w:t>
      </w:r>
    </w:p>
    <w:p w:rsidR="00BC6B9B" w:rsidRPr="00816336" w:rsidRDefault="00BC6B9B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336">
        <w:rPr>
          <w:rFonts w:ascii="Times New Roman" w:hAnsi="Times New Roman" w:cs="Times New Roman"/>
          <w:bCs/>
          <w:sz w:val="28"/>
          <w:szCs w:val="28"/>
        </w:rPr>
        <w:t>-  развитие материально-технической базы – сохранение, бережное отношение, расширение материально-технической базы в целях совершенствования учебно-воспитательного процесса.</w:t>
      </w:r>
    </w:p>
    <w:p w:rsidR="00BC6B9B" w:rsidRPr="008F5172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172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BC6B9B" w:rsidRPr="008F5172">
        <w:rPr>
          <w:rFonts w:ascii="Times New Roman" w:hAnsi="Times New Roman" w:cs="Times New Roman"/>
          <w:b/>
          <w:bCs/>
          <w:sz w:val="28"/>
          <w:szCs w:val="28"/>
        </w:rPr>
        <w:t xml:space="preserve"> Анализ целей и задач деятельности учреждения на учебный год</w:t>
      </w:r>
      <w:r w:rsidR="008109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6B9B" w:rsidRPr="00A0592E" w:rsidRDefault="00BC6B9B" w:rsidP="008109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92E">
        <w:rPr>
          <w:rFonts w:ascii="Times New Roman" w:hAnsi="Times New Roman" w:cs="Times New Roman"/>
          <w:bCs/>
          <w:sz w:val="28"/>
          <w:szCs w:val="28"/>
        </w:rPr>
        <w:t>Выполняя основную миссию учреждения д</w:t>
      </w:r>
      <w:r w:rsidR="009F07E5">
        <w:rPr>
          <w:rFonts w:ascii="Times New Roman" w:hAnsi="Times New Roman" w:cs="Times New Roman"/>
          <w:bCs/>
          <w:sz w:val="28"/>
          <w:szCs w:val="28"/>
        </w:rPr>
        <w:t>ополнительного образования</w:t>
      </w:r>
      <w:r w:rsidRPr="00A0592E">
        <w:rPr>
          <w:rFonts w:ascii="Times New Roman" w:hAnsi="Times New Roman" w:cs="Times New Roman"/>
          <w:bCs/>
          <w:sz w:val="28"/>
          <w:szCs w:val="28"/>
        </w:rPr>
        <w:t xml:space="preserve"> по созданию условий для развития личности ребенка, укрепления его здоровья, развития творческого потенциала, профессионального самоопределения, воспитания на основе социально-значимых ориентиров, организации</w:t>
      </w:r>
      <w:r w:rsidR="00A0592E" w:rsidRPr="00A0592E">
        <w:rPr>
          <w:rFonts w:ascii="Times New Roman" w:hAnsi="Times New Roman" w:cs="Times New Roman"/>
          <w:bCs/>
          <w:sz w:val="28"/>
          <w:szCs w:val="28"/>
        </w:rPr>
        <w:t xml:space="preserve"> досуга детей и подростков</w:t>
      </w:r>
      <w:r w:rsidR="008109E9">
        <w:rPr>
          <w:rFonts w:ascii="Times New Roman" w:hAnsi="Times New Roman" w:cs="Times New Roman"/>
          <w:bCs/>
          <w:sz w:val="28"/>
          <w:szCs w:val="28"/>
        </w:rPr>
        <w:t>,</w:t>
      </w:r>
      <w:r w:rsidR="00A0592E" w:rsidRPr="00A0592E">
        <w:rPr>
          <w:rFonts w:ascii="Times New Roman" w:hAnsi="Times New Roman" w:cs="Times New Roman"/>
          <w:bCs/>
          <w:sz w:val="28"/>
          <w:szCs w:val="28"/>
        </w:rPr>
        <w:t xml:space="preserve">  учреждением </w:t>
      </w:r>
      <w:r w:rsidR="008F5172">
        <w:rPr>
          <w:rFonts w:ascii="Times New Roman" w:hAnsi="Times New Roman" w:cs="Times New Roman"/>
          <w:bCs/>
          <w:sz w:val="28"/>
          <w:szCs w:val="28"/>
        </w:rPr>
        <w:t>была намечена цель</w:t>
      </w:r>
      <w:r w:rsidRPr="00A0592E">
        <w:rPr>
          <w:rFonts w:ascii="Times New Roman" w:hAnsi="Times New Roman" w:cs="Times New Roman"/>
          <w:bCs/>
          <w:sz w:val="28"/>
          <w:szCs w:val="28"/>
        </w:rPr>
        <w:t xml:space="preserve"> учебного г</w:t>
      </w:r>
      <w:r w:rsidR="008F5172">
        <w:rPr>
          <w:rFonts w:ascii="Times New Roman" w:hAnsi="Times New Roman" w:cs="Times New Roman"/>
          <w:bCs/>
          <w:sz w:val="28"/>
          <w:szCs w:val="28"/>
        </w:rPr>
        <w:t>ода и задачи, направленные на её</w:t>
      </w:r>
      <w:r w:rsidRPr="00A0592E">
        <w:rPr>
          <w:rFonts w:ascii="Times New Roman" w:hAnsi="Times New Roman" w:cs="Times New Roman"/>
          <w:bCs/>
          <w:sz w:val="28"/>
          <w:szCs w:val="28"/>
        </w:rPr>
        <w:t xml:space="preserve"> реализацию.</w:t>
      </w:r>
    </w:p>
    <w:p w:rsidR="00BC6B9B" w:rsidRDefault="008F5172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основополагающую цель</w:t>
      </w:r>
      <w:r w:rsidR="00BC6B9B" w:rsidRPr="00A0592E">
        <w:rPr>
          <w:rFonts w:ascii="Times New Roman" w:hAnsi="Times New Roman" w:cs="Times New Roman"/>
          <w:bCs/>
          <w:sz w:val="28"/>
          <w:szCs w:val="28"/>
        </w:rPr>
        <w:t xml:space="preserve"> деятельности учебного года</w:t>
      </w:r>
      <w:r w:rsidR="008109E9">
        <w:rPr>
          <w:rFonts w:ascii="Times New Roman" w:hAnsi="Times New Roman" w:cs="Times New Roman"/>
          <w:bCs/>
          <w:sz w:val="28"/>
          <w:szCs w:val="28"/>
        </w:rPr>
        <w:t>,</w:t>
      </w:r>
      <w:r w:rsidR="00BC6B9B" w:rsidRPr="00A0592E">
        <w:rPr>
          <w:rFonts w:ascii="Times New Roman" w:hAnsi="Times New Roman" w:cs="Times New Roman"/>
          <w:bCs/>
          <w:sz w:val="28"/>
          <w:szCs w:val="28"/>
        </w:rPr>
        <w:t xml:space="preserve"> следует отметить, что педагогическим коллективом проделана большая и </w:t>
      </w:r>
      <w:r w:rsidR="00BC6B9B" w:rsidRPr="00A0592E">
        <w:rPr>
          <w:rFonts w:ascii="Times New Roman" w:hAnsi="Times New Roman" w:cs="Times New Roman"/>
          <w:bCs/>
          <w:sz w:val="28"/>
          <w:szCs w:val="28"/>
        </w:rPr>
        <w:lastRenderedPageBreak/>
        <w:t>плодотворная работа по реализации основных направлений работы учреждения.</w:t>
      </w:r>
    </w:p>
    <w:p w:rsidR="00A0592E" w:rsidRPr="00A0592E" w:rsidRDefault="00A0592E" w:rsidP="008109E9">
      <w:pPr>
        <w:pStyle w:val="a3"/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Основные направления деятельности</w:t>
      </w:r>
      <w:r>
        <w:rPr>
          <w:rStyle w:val="a4"/>
          <w:rFonts w:ascii="Times New Roman" w:hAnsi="Times New Roman"/>
          <w:i w:val="0"/>
          <w:sz w:val="28"/>
          <w:szCs w:val="24"/>
        </w:rPr>
        <w:t xml:space="preserve"> учреждения</w:t>
      </w:r>
      <w:r w:rsidRPr="00A0592E">
        <w:rPr>
          <w:rStyle w:val="a4"/>
          <w:rFonts w:ascii="Times New Roman" w:hAnsi="Times New Roman"/>
          <w:i w:val="0"/>
          <w:sz w:val="28"/>
          <w:szCs w:val="24"/>
        </w:rPr>
        <w:t>: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реализация образовательных программ;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организационно-массовая работа;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развитие детского самоуправления;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информационно - методическая деятельность;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управленческая деятельность и административно-хозяйственная работа;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экспериментальная деятельность;</w:t>
      </w:r>
    </w:p>
    <w:p w:rsidR="00A0592E" w:rsidRPr="00A0592E" w:rsidRDefault="00A0592E" w:rsidP="008109E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Style w:val="a4"/>
          <w:rFonts w:ascii="Times New Roman" w:hAnsi="Times New Roman"/>
          <w:i w:val="0"/>
          <w:sz w:val="28"/>
          <w:szCs w:val="24"/>
        </w:rPr>
      </w:pPr>
      <w:r w:rsidRPr="00A0592E">
        <w:rPr>
          <w:rStyle w:val="a4"/>
          <w:rFonts w:ascii="Times New Roman" w:hAnsi="Times New Roman"/>
          <w:i w:val="0"/>
          <w:sz w:val="28"/>
          <w:szCs w:val="24"/>
        </w:rPr>
        <w:t>оказание дополнительных платных услуг.</w:t>
      </w:r>
    </w:p>
    <w:p w:rsidR="00A0592E" w:rsidRPr="00835ECF" w:rsidRDefault="00A0592E" w:rsidP="008109E9">
      <w:pPr>
        <w:pStyle w:val="a5"/>
        <w:ind w:firstLine="426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b/>
          <w:bCs/>
          <w:sz w:val="28"/>
          <w:szCs w:val="24"/>
        </w:rPr>
        <w:t>Цель:</w:t>
      </w:r>
      <w:r w:rsidRPr="00835ECF">
        <w:rPr>
          <w:rFonts w:ascii="Times New Roman" w:hAnsi="Times New Roman"/>
          <w:sz w:val="28"/>
          <w:szCs w:val="24"/>
        </w:rPr>
        <w:t xml:space="preserve"> создать условия для социализации личности ребенка через развитие мотивации к познанию и творчеству, профессиональному самоопределению и творческому труду.</w:t>
      </w:r>
    </w:p>
    <w:p w:rsidR="00A0592E" w:rsidRPr="00835ECF" w:rsidRDefault="00A0592E" w:rsidP="008109E9">
      <w:pPr>
        <w:pStyle w:val="a5"/>
        <w:ind w:firstLine="426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b/>
          <w:sz w:val="28"/>
          <w:szCs w:val="24"/>
        </w:rPr>
        <w:t>Задачи: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Модернизировать систему повышения квалиф</w:t>
      </w:r>
      <w:r>
        <w:rPr>
          <w:rFonts w:ascii="Times New Roman" w:hAnsi="Times New Roman"/>
          <w:sz w:val="28"/>
          <w:szCs w:val="24"/>
        </w:rPr>
        <w:t>икации педагогических кадров МБУДО</w:t>
      </w:r>
      <w:r w:rsidRPr="00835ECF">
        <w:rPr>
          <w:rFonts w:ascii="Times New Roman" w:hAnsi="Times New Roman"/>
          <w:sz w:val="28"/>
          <w:szCs w:val="24"/>
        </w:rPr>
        <w:t xml:space="preserve"> ДДТ, ориентированную на реализацию концептуальных идей ФГОС второго поколения.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Скорректировать имеющиеся в наличии образовательные программы и разработать новые в соответствии с современными требованиями.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 xml:space="preserve">Совершенствовать формы и методы сотворчества всех субъектов образовательного процесса в </w:t>
      </w:r>
      <w:proofErr w:type="spellStart"/>
      <w:r w:rsidRPr="00835ECF">
        <w:rPr>
          <w:rFonts w:ascii="Times New Roman" w:hAnsi="Times New Roman"/>
          <w:sz w:val="28"/>
          <w:szCs w:val="24"/>
        </w:rPr>
        <w:t>соуправлении</w:t>
      </w:r>
      <w:proofErr w:type="spellEnd"/>
      <w:r w:rsidRPr="00835ECF">
        <w:rPr>
          <w:rFonts w:ascii="Times New Roman" w:hAnsi="Times New Roman"/>
          <w:sz w:val="28"/>
          <w:szCs w:val="24"/>
        </w:rPr>
        <w:t xml:space="preserve"> жизнедеятельностью учреждения.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Создавать  условия и разработать механизмы оптимизации социализации личности ребенка.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Развивать материально - техническую базу учреждения в условиях оптимизации всех видов ресурсов.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Продолжать работу по развитию инновационной и экспериментальной деятельности в учреждении.</w:t>
      </w:r>
    </w:p>
    <w:p w:rsidR="00A0592E" w:rsidRPr="00835ECF" w:rsidRDefault="00A0592E" w:rsidP="008109E9">
      <w:pPr>
        <w:pStyle w:val="a5"/>
        <w:numPr>
          <w:ilvl w:val="0"/>
          <w:numId w:val="2"/>
        </w:numPr>
        <w:tabs>
          <w:tab w:val="left" w:pos="0"/>
        </w:tabs>
        <w:ind w:left="0" w:firstLine="425"/>
        <w:jc w:val="both"/>
        <w:rPr>
          <w:rFonts w:ascii="Times New Roman" w:hAnsi="Times New Roman"/>
          <w:sz w:val="28"/>
          <w:szCs w:val="24"/>
        </w:rPr>
      </w:pPr>
      <w:r w:rsidRPr="00835ECF">
        <w:rPr>
          <w:rFonts w:ascii="Times New Roman" w:hAnsi="Times New Roman"/>
          <w:sz w:val="28"/>
          <w:szCs w:val="24"/>
        </w:rPr>
        <w:t>Создавать условия для обновления содержания образования и повышения качества и доступности образовательных услуг.</w:t>
      </w:r>
    </w:p>
    <w:p w:rsidR="00BC6B9B" w:rsidRDefault="00BC6B9B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FF">
        <w:rPr>
          <w:rFonts w:ascii="Times New Roman" w:hAnsi="Times New Roman" w:cs="Times New Roman"/>
          <w:bCs/>
          <w:sz w:val="28"/>
          <w:szCs w:val="28"/>
        </w:rPr>
        <w:t>Создание условий для удовлетворения потребностей обучающихся и их родителей (законных представителей) через высокое качество дополнительного образования предполагало не только предоставление дополнительных образовательных услуг потенциальным заказчикам, но и предоставление платных дополнительных образовательных услуг.</w:t>
      </w:r>
    </w:p>
    <w:p w:rsidR="00EF0BFF" w:rsidRDefault="00EF0BFF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FF">
        <w:rPr>
          <w:rFonts w:ascii="Times New Roman" w:hAnsi="Times New Roman" w:cs="Times New Roman"/>
          <w:bCs/>
          <w:sz w:val="28"/>
          <w:szCs w:val="28"/>
        </w:rPr>
        <w:t>В течение года методистами учреждения проводилась систематическая целенаправленная работа по усилению мотивации педагогов к научно-методической работе в области совершенствования форм и методов проведения учебных занятий (</w:t>
      </w:r>
      <w:proofErr w:type="gramStart"/>
      <w:r w:rsidRPr="00EF0BFF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EF0BFF">
        <w:rPr>
          <w:rFonts w:ascii="Times New Roman" w:hAnsi="Times New Roman" w:cs="Times New Roman"/>
          <w:bCs/>
          <w:sz w:val="28"/>
          <w:szCs w:val="28"/>
        </w:rPr>
        <w:t>. «</w:t>
      </w:r>
      <w:r w:rsidR="008F5172">
        <w:rPr>
          <w:rFonts w:ascii="Times New Roman" w:hAnsi="Times New Roman" w:cs="Times New Roman"/>
          <w:bCs/>
          <w:sz w:val="28"/>
          <w:szCs w:val="28"/>
        </w:rPr>
        <w:t>Учебно-м</w:t>
      </w:r>
      <w:r w:rsidRPr="00EF0BFF">
        <w:rPr>
          <w:rFonts w:ascii="Times New Roman" w:hAnsi="Times New Roman" w:cs="Times New Roman"/>
          <w:bCs/>
          <w:sz w:val="28"/>
          <w:szCs w:val="28"/>
        </w:rPr>
        <w:t>етодическое обеспечение»).</w:t>
      </w:r>
    </w:p>
    <w:p w:rsidR="00EF0BFF" w:rsidRDefault="00EF0BFF" w:rsidP="009F07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FF">
        <w:rPr>
          <w:rFonts w:ascii="Times New Roman" w:hAnsi="Times New Roman" w:cs="Times New Roman"/>
          <w:bCs/>
          <w:sz w:val="28"/>
          <w:szCs w:val="28"/>
        </w:rPr>
        <w:t>Еще одной из задач, которую ставил перед собой коллектив</w:t>
      </w:r>
      <w:r w:rsidR="008109E9">
        <w:rPr>
          <w:rFonts w:ascii="Times New Roman" w:hAnsi="Times New Roman" w:cs="Times New Roman"/>
          <w:bCs/>
          <w:sz w:val="28"/>
          <w:szCs w:val="28"/>
        </w:rPr>
        <w:t xml:space="preserve"> в течение учебного года, являла</w:t>
      </w:r>
      <w:r w:rsidRPr="00EF0BFF">
        <w:rPr>
          <w:rFonts w:ascii="Times New Roman" w:hAnsi="Times New Roman" w:cs="Times New Roman"/>
          <w:bCs/>
          <w:sz w:val="28"/>
          <w:szCs w:val="28"/>
        </w:rPr>
        <w:t xml:space="preserve">сь </w:t>
      </w:r>
      <w:r w:rsidR="008109E9">
        <w:rPr>
          <w:rFonts w:ascii="Times New Roman" w:hAnsi="Times New Roman" w:cs="Times New Roman"/>
          <w:bCs/>
          <w:sz w:val="28"/>
          <w:szCs w:val="28"/>
        </w:rPr>
        <w:t>задача по повышению</w:t>
      </w:r>
      <w:r w:rsidRPr="00EF0BFF">
        <w:rPr>
          <w:rFonts w:ascii="Times New Roman" w:hAnsi="Times New Roman" w:cs="Times New Roman"/>
          <w:bCs/>
          <w:sz w:val="28"/>
          <w:szCs w:val="28"/>
        </w:rPr>
        <w:t xml:space="preserve"> показателей работы учреждения по всем направлениям: сохранность контингента обучающихся –100% сохранность (подробнее </w:t>
      </w:r>
      <w:proofErr w:type="gramStart"/>
      <w:r w:rsidRPr="00EF0BFF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EF0BFF">
        <w:rPr>
          <w:rFonts w:ascii="Times New Roman" w:hAnsi="Times New Roman" w:cs="Times New Roman"/>
          <w:bCs/>
          <w:sz w:val="28"/>
          <w:szCs w:val="28"/>
        </w:rPr>
        <w:t xml:space="preserve">. «Организация образовательного процесса»); </w:t>
      </w:r>
      <w:proofErr w:type="gramStart"/>
      <w:r w:rsidRPr="00EF0BFF">
        <w:rPr>
          <w:rFonts w:ascii="Times New Roman" w:hAnsi="Times New Roman" w:cs="Times New Roman"/>
          <w:bCs/>
          <w:sz w:val="28"/>
          <w:szCs w:val="28"/>
        </w:rPr>
        <w:t>охват школьников дополнитель</w:t>
      </w:r>
      <w:r w:rsidR="00B02AB7">
        <w:rPr>
          <w:rFonts w:ascii="Times New Roman" w:hAnsi="Times New Roman" w:cs="Times New Roman"/>
          <w:bCs/>
          <w:sz w:val="28"/>
          <w:szCs w:val="28"/>
        </w:rPr>
        <w:t>ным образованием – 2</w:t>
      </w:r>
      <w:r w:rsidRPr="00EF0BFF">
        <w:rPr>
          <w:rFonts w:ascii="Times New Roman" w:hAnsi="Times New Roman" w:cs="Times New Roman"/>
          <w:bCs/>
          <w:sz w:val="28"/>
          <w:szCs w:val="28"/>
        </w:rPr>
        <w:t xml:space="preserve">5% (от </w:t>
      </w:r>
      <w:r w:rsidRPr="00EF0BFF">
        <w:rPr>
          <w:rFonts w:ascii="Times New Roman" w:hAnsi="Times New Roman" w:cs="Times New Roman"/>
          <w:bCs/>
          <w:sz w:val="28"/>
          <w:szCs w:val="28"/>
        </w:rPr>
        <w:lastRenderedPageBreak/>
        <w:t>чис</w:t>
      </w:r>
      <w:r w:rsidR="00B02AB7">
        <w:rPr>
          <w:rFonts w:ascii="Times New Roman" w:hAnsi="Times New Roman" w:cs="Times New Roman"/>
          <w:bCs/>
          <w:sz w:val="28"/>
          <w:szCs w:val="28"/>
        </w:rPr>
        <w:t>ла школьников в г. Великие Луки</w:t>
      </w:r>
      <w:r w:rsidRPr="00EF0BFF">
        <w:rPr>
          <w:rFonts w:ascii="Times New Roman" w:hAnsi="Times New Roman" w:cs="Times New Roman"/>
          <w:bCs/>
          <w:sz w:val="28"/>
          <w:szCs w:val="28"/>
        </w:rPr>
        <w:t>)</w:t>
      </w:r>
      <w:r w:rsidR="008F51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0BFF">
        <w:rPr>
          <w:rFonts w:ascii="Times New Roman" w:hAnsi="Times New Roman" w:cs="Times New Roman"/>
          <w:bCs/>
          <w:sz w:val="28"/>
          <w:szCs w:val="28"/>
        </w:rPr>
        <w:t>достижения обучающихся - работа педагогического коллектива ориентирована на участие обучающихся  и педагогических работников в муниципальных, региональных, федеральных программах и мероприятиях (фестивалях, выставках, смотрах, конкурсах и др.) (см. «Результативность дея</w:t>
      </w:r>
      <w:r w:rsidR="009F07E5">
        <w:rPr>
          <w:rFonts w:ascii="Times New Roman" w:hAnsi="Times New Roman" w:cs="Times New Roman"/>
          <w:bCs/>
          <w:sz w:val="28"/>
          <w:szCs w:val="28"/>
        </w:rPr>
        <w:t>тельности»); распространение передового педагогического опыта</w:t>
      </w:r>
      <w:r w:rsidRPr="00EF0BFF">
        <w:rPr>
          <w:rFonts w:ascii="Times New Roman" w:hAnsi="Times New Roman" w:cs="Times New Roman"/>
          <w:bCs/>
          <w:sz w:val="28"/>
          <w:szCs w:val="28"/>
        </w:rPr>
        <w:t xml:space="preserve"> (см. «</w:t>
      </w:r>
      <w:r w:rsidR="008F5172">
        <w:rPr>
          <w:rFonts w:ascii="Times New Roman" w:hAnsi="Times New Roman" w:cs="Times New Roman"/>
          <w:bCs/>
          <w:sz w:val="28"/>
          <w:szCs w:val="28"/>
        </w:rPr>
        <w:t>Учебно-м</w:t>
      </w:r>
      <w:r w:rsidRPr="00EF0BFF">
        <w:rPr>
          <w:rFonts w:ascii="Times New Roman" w:hAnsi="Times New Roman" w:cs="Times New Roman"/>
          <w:bCs/>
          <w:sz w:val="28"/>
          <w:szCs w:val="28"/>
        </w:rPr>
        <w:t>етодическое обеспечение»).</w:t>
      </w:r>
      <w:proofErr w:type="gramEnd"/>
    </w:p>
    <w:p w:rsidR="00EF0BFF" w:rsidRPr="00EF0BFF" w:rsidRDefault="004954A8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0BFF" w:rsidRDefault="008F5172" w:rsidP="009F07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954A8" w:rsidRPr="004954A8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</w:t>
      </w:r>
      <w:r w:rsidR="008109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96E29" w:rsidRPr="00C96E29" w:rsidRDefault="00C96E29" w:rsidP="008109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96E29">
        <w:rPr>
          <w:rFonts w:ascii="Times New Roman" w:hAnsi="Times New Roman" w:cs="Times New Roman"/>
          <w:sz w:val="28"/>
          <w:szCs w:val="24"/>
        </w:rPr>
        <w:t>В 2015 - 2016 учебном году педагогический коллектив учреждения осуществлял свою деятельность в соответствии с образовательной программой учреждения на 2015 - 2016 учебный год, программой развития учреждения на 2012 - 2016 г.г. и планом работы учреждения на 2015 - 2016 учебный год.</w:t>
      </w:r>
    </w:p>
    <w:p w:rsidR="00C96E29" w:rsidRPr="00C96E29" w:rsidRDefault="00C96E29" w:rsidP="00626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учреждении осуществлялась в соответствии </w:t>
      </w:r>
      <w:proofErr w:type="gramStart"/>
      <w:r w:rsidRPr="00C96E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E29">
        <w:rPr>
          <w:rFonts w:ascii="Times New Roman" w:hAnsi="Times New Roman" w:cs="Times New Roman"/>
          <w:sz w:val="28"/>
          <w:szCs w:val="28"/>
        </w:rPr>
        <w:t>:</w:t>
      </w:r>
    </w:p>
    <w:p w:rsidR="00C96E29" w:rsidRPr="00C96E29" w:rsidRDefault="00C96E29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 xml:space="preserve">-дополнительными общеобразовательными </w:t>
      </w:r>
      <w:proofErr w:type="spellStart"/>
      <w:r w:rsidRPr="00C96E29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C96E29">
        <w:rPr>
          <w:rFonts w:ascii="Times New Roman" w:hAnsi="Times New Roman" w:cs="Times New Roman"/>
          <w:sz w:val="28"/>
          <w:szCs w:val="28"/>
        </w:rPr>
        <w:t xml:space="preserve"> программами, утвержденными методическим советом учреждения;</w:t>
      </w:r>
    </w:p>
    <w:p w:rsidR="00C96E29" w:rsidRPr="00C96E29" w:rsidRDefault="00C96E29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>- годовым календарным  учебным графиком;</w:t>
      </w:r>
    </w:p>
    <w:p w:rsidR="00C96E29" w:rsidRPr="00C96E29" w:rsidRDefault="00C96E29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>- учебным планом учреждения;</w:t>
      </w:r>
    </w:p>
    <w:p w:rsidR="00C96E29" w:rsidRPr="00C96E29" w:rsidRDefault="00C96E29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>- расписанием занятий детских объединений учреждения;</w:t>
      </w:r>
    </w:p>
    <w:p w:rsidR="00C96E29" w:rsidRPr="00C96E29" w:rsidRDefault="00C96E29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E29">
        <w:rPr>
          <w:rFonts w:ascii="Times New Roman" w:hAnsi="Times New Roman" w:cs="Times New Roman"/>
          <w:sz w:val="28"/>
          <w:szCs w:val="28"/>
        </w:rPr>
        <w:t>-договорами с общеобразовательными школами на предоставление помещений для проведения занятий детских объединений учреждения.</w:t>
      </w:r>
    </w:p>
    <w:p w:rsidR="00C96E29" w:rsidRPr="00C96E29" w:rsidRDefault="00C96E29" w:rsidP="00626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Pr="00C96E29">
        <w:rPr>
          <w:rFonts w:ascii="Times New Roman" w:hAnsi="Times New Roman" w:cs="Times New Roman"/>
          <w:sz w:val="28"/>
          <w:szCs w:val="28"/>
        </w:rPr>
        <w:t xml:space="preserve"> объединений составлено  на учебный год для создания наиболее благоприятного режима труда и отдыха детей по представлению педагогических работников учреждения с учетом возрастных особенностей детей, пожеланий родителей (законных представителей) и установленных санитарно-гигиенических норм.</w:t>
      </w:r>
    </w:p>
    <w:p w:rsidR="00530267" w:rsidRPr="007C5DEC" w:rsidRDefault="00530267" w:rsidP="006265B6">
      <w:pPr>
        <w:pStyle w:val="2"/>
        <w:tabs>
          <w:tab w:val="left" w:pos="6945"/>
        </w:tabs>
        <w:ind w:hanging="283"/>
        <w:rPr>
          <w:b w:val="0"/>
        </w:rPr>
      </w:pPr>
      <w:r>
        <w:rPr>
          <w:sz w:val="28"/>
        </w:rPr>
        <w:t xml:space="preserve"> </w:t>
      </w:r>
      <w:r w:rsidRPr="007C5DEC">
        <w:rPr>
          <w:sz w:val="28"/>
        </w:rPr>
        <w:t>Характеристика образовательных программ</w:t>
      </w:r>
      <w:r w:rsidR="008109E9">
        <w:rPr>
          <w:sz w:val="28"/>
        </w:rPr>
        <w:t>.</w:t>
      </w:r>
    </w:p>
    <w:p w:rsidR="00530267" w:rsidRPr="00CE1D6F" w:rsidRDefault="00530267" w:rsidP="006265B6">
      <w:pPr>
        <w:pStyle w:val="2"/>
        <w:tabs>
          <w:tab w:val="left" w:pos="6945"/>
        </w:tabs>
        <w:ind w:left="0" w:firstLine="851"/>
        <w:rPr>
          <w:b w:val="0"/>
        </w:rPr>
      </w:pPr>
      <w:proofErr w:type="gramStart"/>
      <w:r w:rsidRPr="00CE1D6F">
        <w:rPr>
          <w:b w:val="0"/>
          <w:sz w:val="28"/>
        </w:rPr>
        <w:t xml:space="preserve">Дополнительные общеобразовательные </w:t>
      </w:r>
      <w:proofErr w:type="spellStart"/>
      <w:r w:rsidRPr="00CE1D6F">
        <w:rPr>
          <w:b w:val="0"/>
          <w:sz w:val="28"/>
        </w:rPr>
        <w:t>общеразвива</w:t>
      </w:r>
      <w:r w:rsidR="006265B6">
        <w:rPr>
          <w:b w:val="0"/>
          <w:sz w:val="28"/>
        </w:rPr>
        <w:t>ющие</w:t>
      </w:r>
      <w:proofErr w:type="spellEnd"/>
      <w:r w:rsidR="006265B6">
        <w:rPr>
          <w:b w:val="0"/>
          <w:sz w:val="28"/>
        </w:rPr>
        <w:t xml:space="preserve"> программы разработаны</w:t>
      </w:r>
      <w:r w:rsidRPr="00CE1D6F">
        <w:rPr>
          <w:b w:val="0"/>
          <w:sz w:val="28"/>
        </w:rPr>
        <w:t xml:space="preserve"> педагогами дополнительного образования </w:t>
      </w:r>
      <w:r w:rsidR="006265B6">
        <w:rPr>
          <w:b w:val="0"/>
          <w:sz w:val="28"/>
        </w:rPr>
        <w:t xml:space="preserve">учреждения </w:t>
      </w:r>
      <w:r w:rsidRPr="00CE1D6F">
        <w:rPr>
          <w:b w:val="0"/>
          <w:sz w:val="28"/>
        </w:rPr>
        <w:t xml:space="preserve">в соответствии с Законом РФ </w:t>
      </w:r>
      <w:r w:rsidR="008109E9">
        <w:rPr>
          <w:b w:val="0"/>
          <w:sz w:val="28"/>
        </w:rPr>
        <w:t xml:space="preserve">№ 273 </w:t>
      </w:r>
      <w:r w:rsidRPr="00CE1D6F">
        <w:rPr>
          <w:b w:val="0"/>
          <w:sz w:val="28"/>
        </w:rPr>
        <w:t>«Об образовании в Российской Федерации», письмом Министерства образования и науки РФ  от 11</w:t>
      </w:r>
      <w:r w:rsidR="008109E9">
        <w:rPr>
          <w:b w:val="0"/>
          <w:sz w:val="28"/>
        </w:rPr>
        <w:t xml:space="preserve"> </w:t>
      </w:r>
      <w:r w:rsidRPr="00CE1D6F">
        <w:rPr>
          <w:b w:val="0"/>
          <w:sz w:val="28"/>
        </w:rPr>
        <w:t xml:space="preserve">декабря 2006 г. №06-1844 «О примерных требованиях к программам дополнительного образования» и Положением о порядке разработки и утверждения дополнительных общеобразовательных </w:t>
      </w:r>
      <w:proofErr w:type="spellStart"/>
      <w:r w:rsidRPr="00CE1D6F">
        <w:rPr>
          <w:b w:val="0"/>
          <w:sz w:val="28"/>
        </w:rPr>
        <w:t>общеразвивающих</w:t>
      </w:r>
      <w:proofErr w:type="spellEnd"/>
      <w:r w:rsidRPr="00CE1D6F">
        <w:rPr>
          <w:b w:val="0"/>
          <w:sz w:val="28"/>
        </w:rPr>
        <w:t xml:space="preserve"> программ МБУДО  ДДТ. </w:t>
      </w:r>
      <w:proofErr w:type="gramEnd"/>
    </w:p>
    <w:p w:rsidR="00530267" w:rsidRPr="00BB33EB" w:rsidRDefault="00530267" w:rsidP="006265B6">
      <w:pPr>
        <w:pStyle w:val="a7"/>
        <w:ind w:firstLine="851"/>
      </w:pPr>
      <w:r w:rsidRPr="00BB33EB">
        <w:t>Содержание образовательных программ направлено на развитие познавательной мотивации, способностей ребенка, на приобщение детей в процессе совместной деятельности к общечеловеческим ценностям, к культурному наследию русского народа, на формирование общей культуры, обеспечение эмоционального благополучия, интеллектуальное и духовное развитие, взаимодействие с семьей.</w:t>
      </w:r>
    </w:p>
    <w:p w:rsidR="00530267" w:rsidRPr="00CE1D6F" w:rsidRDefault="00530267" w:rsidP="006265B6">
      <w:pPr>
        <w:pStyle w:val="2"/>
        <w:ind w:left="0" w:firstLine="851"/>
        <w:rPr>
          <w:b w:val="0"/>
          <w:sz w:val="28"/>
        </w:rPr>
      </w:pPr>
      <w:r w:rsidRPr="00CE1D6F">
        <w:rPr>
          <w:b w:val="0"/>
          <w:sz w:val="28"/>
        </w:rPr>
        <w:t xml:space="preserve">Образовательные программы имеют практико-ориентированный характер, в их содержание заложено вариативное обучение через выполнение </w:t>
      </w:r>
      <w:r w:rsidRPr="00CE1D6F">
        <w:rPr>
          <w:b w:val="0"/>
          <w:sz w:val="28"/>
        </w:rPr>
        <w:lastRenderedPageBreak/>
        <w:t>работ разного уровня сложности в зависимости от индивидуальных способностей и возможностей детей.</w:t>
      </w:r>
    </w:p>
    <w:p w:rsidR="00530267" w:rsidRPr="00CE1D6F" w:rsidRDefault="00530267" w:rsidP="006265B6">
      <w:pPr>
        <w:pStyle w:val="2"/>
        <w:ind w:left="0" w:firstLine="851"/>
        <w:rPr>
          <w:b w:val="0"/>
          <w:sz w:val="28"/>
        </w:rPr>
      </w:pPr>
      <w:r w:rsidRPr="00CE1D6F">
        <w:rPr>
          <w:b w:val="0"/>
          <w:sz w:val="28"/>
        </w:rPr>
        <w:t>Все д</w:t>
      </w:r>
      <w:r w:rsidRPr="00CE1D6F">
        <w:rPr>
          <w:b w:val="0"/>
          <w:sz w:val="28"/>
          <w:szCs w:val="28"/>
        </w:rPr>
        <w:t xml:space="preserve">ополнительные общеобразовательные </w:t>
      </w:r>
      <w:proofErr w:type="spellStart"/>
      <w:r w:rsidRPr="00CE1D6F">
        <w:rPr>
          <w:b w:val="0"/>
          <w:sz w:val="28"/>
          <w:szCs w:val="28"/>
        </w:rPr>
        <w:t>общеразви</w:t>
      </w:r>
      <w:r w:rsidR="008109E9">
        <w:rPr>
          <w:b w:val="0"/>
          <w:sz w:val="28"/>
          <w:szCs w:val="28"/>
        </w:rPr>
        <w:t>вающие</w:t>
      </w:r>
      <w:proofErr w:type="spellEnd"/>
      <w:r w:rsidR="008109E9">
        <w:rPr>
          <w:b w:val="0"/>
          <w:sz w:val="28"/>
          <w:szCs w:val="28"/>
        </w:rPr>
        <w:t xml:space="preserve"> программы рассматривались на заседаниях</w:t>
      </w:r>
      <w:r w:rsidRPr="00CE1D6F">
        <w:rPr>
          <w:b w:val="0"/>
          <w:sz w:val="28"/>
          <w:szCs w:val="28"/>
        </w:rPr>
        <w:t xml:space="preserve"> мет</w:t>
      </w:r>
      <w:r w:rsidR="008109E9">
        <w:rPr>
          <w:b w:val="0"/>
          <w:sz w:val="28"/>
          <w:szCs w:val="28"/>
        </w:rPr>
        <w:t>одического совета и утверждались</w:t>
      </w:r>
      <w:r w:rsidRPr="00CE1D6F">
        <w:rPr>
          <w:b w:val="0"/>
          <w:sz w:val="28"/>
          <w:szCs w:val="28"/>
        </w:rPr>
        <w:t xml:space="preserve"> </w:t>
      </w:r>
      <w:r w:rsidR="006265B6">
        <w:rPr>
          <w:b w:val="0"/>
          <w:sz w:val="28"/>
          <w:szCs w:val="28"/>
        </w:rPr>
        <w:t>приказом директора</w:t>
      </w:r>
      <w:r w:rsidRPr="00CE1D6F">
        <w:rPr>
          <w:b w:val="0"/>
          <w:sz w:val="28"/>
          <w:szCs w:val="28"/>
        </w:rPr>
        <w:t xml:space="preserve"> учреждения.</w:t>
      </w:r>
    </w:p>
    <w:p w:rsidR="00530267" w:rsidRPr="00CE1D6F" w:rsidRDefault="00530267" w:rsidP="006265B6">
      <w:pPr>
        <w:pStyle w:val="2"/>
        <w:ind w:left="0" w:firstLine="851"/>
        <w:rPr>
          <w:b w:val="0"/>
          <w:sz w:val="28"/>
        </w:rPr>
      </w:pPr>
      <w:r w:rsidRPr="00CE1D6F">
        <w:rPr>
          <w:b w:val="0"/>
          <w:sz w:val="28"/>
        </w:rPr>
        <w:t xml:space="preserve">В учреждении имеется банк дополнительных общеобразовательных </w:t>
      </w:r>
      <w:proofErr w:type="spellStart"/>
      <w:r w:rsidRPr="00CE1D6F">
        <w:rPr>
          <w:b w:val="0"/>
          <w:sz w:val="28"/>
        </w:rPr>
        <w:t>общеразвивающих</w:t>
      </w:r>
      <w:proofErr w:type="spellEnd"/>
      <w:r w:rsidRPr="00CE1D6F">
        <w:rPr>
          <w:b w:val="0"/>
          <w:sz w:val="28"/>
        </w:rPr>
        <w:t xml:space="preserve"> программ по направленностям: </w:t>
      </w:r>
      <w:proofErr w:type="gramStart"/>
      <w:r w:rsidRPr="00CE1D6F">
        <w:rPr>
          <w:b w:val="0"/>
          <w:sz w:val="28"/>
        </w:rPr>
        <w:t>художественная</w:t>
      </w:r>
      <w:proofErr w:type="gramEnd"/>
      <w:r w:rsidRPr="00CE1D6F">
        <w:rPr>
          <w:b w:val="0"/>
          <w:sz w:val="28"/>
        </w:rPr>
        <w:t>, туристско-краеведческая, естественнонаучная, социально-педагогическая и физкультурно-спортивная.</w:t>
      </w:r>
    </w:p>
    <w:p w:rsidR="00530267" w:rsidRDefault="00530267" w:rsidP="008109E9">
      <w:pPr>
        <w:pStyle w:val="2"/>
        <w:ind w:left="284"/>
        <w:rPr>
          <w:b w:val="0"/>
          <w:sz w:val="28"/>
          <w:szCs w:val="16"/>
        </w:rPr>
      </w:pPr>
    </w:p>
    <w:p w:rsidR="00530267" w:rsidRPr="00CE1D6F" w:rsidRDefault="008109E9" w:rsidP="008109E9">
      <w:pPr>
        <w:pStyle w:val="2"/>
        <w:ind w:left="284"/>
        <w:rPr>
          <w:b w:val="0"/>
          <w:sz w:val="28"/>
          <w:szCs w:val="16"/>
        </w:rPr>
      </w:pPr>
      <w:r>
        <w:rPr>
          <w:b w:val="0"/>
          <w:sz w:val="28"/>
          <w:szCs w:val="16"/>
        </w:rPr>
        <w:t xml:space="preserve">                                                                                                                      Таблица 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851"/>
        <w:gridCol w:w="851"/>
        <w:gridCol w:w="709"/>
        <w:gridCol w:w="850"/>
        <w:gridCol w:w="851"/>
        <w:gridCol w:w="708"/>
        <w:gridCol w:w="851"/>
        <w:gridCol w:w="850"/>
        <w:gridCol w:w="851"/>
      </w:tblGrid>
      <w:tr w:rsidR="00530267" w:rsidRPr="00BB33EB" w:rsidTr="009E4DF0">
        <w:tc>
          <w:tcPr>
            <w:tcW w:w="2659" w:type="dxa"/>
            <w:vMerge w:val="restart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 xml:space="preserve">Направленность </w:t>
            </w:r>
          </w:p>
        </w:tc>
        <w:tc>
          <w:tcPr>
            <w:tcW w:w="2411" w:type="dxa"/>
            <w:gridSpan w:val="3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2013г.</w:t>
            </w:r>
          </w:p>
        </w:tc>
        <w:tc>
          <w:tcPr>
            <w:tcW w:w="2409" w:type="dxa"/>
            <w:gridSpan w:val="3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2014 г.</w:t>
            </w:r>
          </w:p>
        </w:tc>
        <w:tc>
          <w:tcPr>
            <w:tcW w:w="2552" w:type="dxa"/>
            <w:gridSpan w:val="3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2015 г.</w:t>
            </w:r>
          </w:p>
        </w:tc>
      </w:tr>
      <w:tr w:rsidR="00530267" w:rsidRPr="00BB33EB" w:rsidTr="009E4DF0">
        <w:tc>
          <w:tcPr>
            <w:tcW w:w="2659" w:type="dxa"/>
            <w:vMerge/>
          </w:tcPr>
          <w:p w:rsidR="00530267" w:rsidRPr="00BB33EB" w:rsidRDefault="00530267" w:rsidP="008109E9">
            <w:pPr>
              <w:pStyle w:val="a7"/>
              <w:ind w:firstLine="0"/>
            </w:pP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proofErr w:type="spellStart"/>
            <w:r w:rsidRPr="00BB33EB">
              <w:rPr>
                <w:sz w:val="18"/>
                <w:szCs w:val="18"/>
              </w:rPr>
              <w:t>модиф</w:t>
            </w:r>
            <w:proofErr w:type="spellEnd"/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proofErr w:type="spellStart"/>
            <w:r w:rsidRPr="00BB33EB">
              <w:rPr>
                <w:sz w:val="18"/>
                <w:szCs w:val="18"/>
              </w:rPr>
              <w:t>авторск</w:t>
            </w:r>
            <w:proofErr w:type="spellEnd"/>
            <w:r w:rsidRPr="00BB33E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  <w:sz w:val="18"/>
                <w:szCs w:val="18"/>
              </w:rPr>
            </w:pPr>
            <w:r w:rsidRPr="00BB33E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proofErr w:type="spellStart"/>
            <w:r w:rsidRPr="00BB33EB">
              <w:rPr>
                <w:sz w:val="18"/>
                <w:szCs w:val="18"/>
              </w:rPr>
              <w:t>модиф</w:t>
            </w:r>
            <w:proofErr w:type="spellEnd"/>
            <w:r w:rsidRPr="00BB33EB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r w:rsidRPr="00BB33EB">
              <w:rPr>
                <w:sz w:val="18"/>
                <w:szCs w:val="18"/>
              </w:rPr>
              <w:t>автор.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  <w:sz w:val="18"/>
                <w:szCs w:val="18"/>
              </w:rPr>
            </w:pPr>
            <w:r w:rsidRPr="00BB33E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proofErr w:type="spellStart"/>
            <w:r w:rsidRPr="00BB33EB">
              <w:rPr>
                <w:sz w:val="18"/>
                <w:szCs w:val="18"/>
              </w:rPr>
              <w:t>модиф</w:t>
            </w:r>
            <w:proofErr w:type="spellEnd"/>
            <w:r w:rsidRPr="00BB33E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  <w:rPr>
                <w:sz w:val="18"/>
                <w:szCs w:val="18"/>
              </w:rPr>
            </w:pPr>
            <w:r w:rsidRPr="00BB33EB">
              <w:rPr>
                <w:sz w:val="18"/>
                <w:szCs w:val="18"/>
              </w:rPr>
              <w:t>автор.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  <w:sz w:val="18"/>
                <w:szCs w:val="18"/>
              </w:rPr>
            </w:pPr>
            <w:r w:rsidRPr="00BB33EB">
              <w:rPr>
                <w:b/>
                <w:sz w:val="18"/>
                <w:szCs w:val="18"/>
              </w:rPr>
              <w:t>итого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Художественная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18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4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22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26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27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33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34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 xml:space="preserve">Естественнонаучная 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9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9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6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6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7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7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Туристско-краеведческая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14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15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8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9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15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16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Физкультурно-спортивная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2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-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2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Социально-педагогическая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8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10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10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3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13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11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2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13</w:t>
            </w:r>
          </w:p>
        </w:tc>
      </w:tr>
      <w:tr w:rsidR="00530267" w:rsidRPr="00BB33EB" w:rsidTr="009E4DF0">
        <w:tc>
          <w:tcPr>
            <w:tcW w:w="2659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Итого: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50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7</w:t>
            </w:r>
          </w:p>
        </w:tc>
        <w:tc>
          <w:tcPr>
            <w:tcW w:w="709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57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47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5</w:t>
            </w:r>
          </w:p>
        </w:tc>
        <w:tc>
          <w:tcPr>
            <w:tcW w:w="708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52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68</w:t>
            </w:r>
          </w:p>
        </w:tc>
        <w:tc>
          <w:tcPr>
            <w:tcW w:w="850" w:type="dxa"/>
          </w:tcPr>
          <w:p w:rsidR="00530267" w:rsidRPr="00BB33EB" w:rsidRDefault="00530267" w:rsidP="008109E9">
            <w:pPr>
              <w:pStyle w:val="a7"/>
              <w:ind w:firstLine="0"/>
            </w:pPr>
            <w:r w:rsidRPr="00BB33EB">
              <w:t>4</w:t>
            </w:r>
          </w:p>
        </w:tc>
        <w:tc>
          <w:tcPr>
            <w:tcW w:w="851" w:type="dxa"/>
          </w:tcPr>
          <w:p w:rsidR="00530267" w:rsidRPr="00BB33EB" w:rsidRDefault="00530267" w:rsidP="008109E9">
            <w:pPr>
              <w:pStyle w:val="a7"/>
              <w:ind w:firstLine="0"/>
              <w:rPr>
                <w:b/>
              </w:rPr>
            </w:pPr>
            <w:r w:rsidRPr="00BB33EB">
              <w:rPr>
                <w:b/>
              </w:rPr>
              <w:t>72</w:t>
            </w:r>
          </w:p>
        </w:tc>
      </w:tr>
    </w:tbl>
    <w:p w:rsidR="00530267" w:rsidRPr="00CE1D6F" w:rsidRDefault="00530267" w:rsidP="006265B6">
      <w:pPr>
        <w:pStyle w:val="2"/>
        <w:ind w:left="0" w:firstLine="851"/>
        <w:rPr>
          <w:b w:val="0"/>
          <w:sz w:val="28"/>
        </w:rPr>
      </w:pPr>
      <w:r w:rsidRPr="00CE1D6F">
        <w:rPr>
          <w:b w:val="0"/>
          <w:sz w:val="28"/>
        </w:rPr>
        <w:t>В 2015-2016 учебном году дополнительные общеобразовательные программы выполнены на 98 %. Не 100% выполнение программ связано с большим количеством праздничных дней, введением карантинных мероприятий.</w:t>
      </w:r>
    </w:p>
    <w:p w:rsidR="00530267" w:rsidRPr="00FC58C1" w:rsidRDefault="00530267" w:rsidP="008109E9">
      <w:pPr>
        <w:pStyle w:val="a7"/>
        <w:ind w:firstLine="0"/>
        <w:rPr>
          <w:sz w:val="16"/>
          <w:szCs w:val="16"/>
        </w:rPr>
      </w:pPr>
    </w:p>
    <w:p w:rsidR="00530267" w:rsidRPr="00530267" w:rsidRDefault="00530267" w:rsidP="006265B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30267">
        <w:rPr>
          <w:rFonts w:ascii="Times New Roman" w:hAnsi="Times New Roman" w:cs="Times New Roman"/>
          <w:sz w:val="28"/>
        </w:rPr>
        <w:t>Характеристика образовательных программ по срокам реализации</w:t>
      </w:r>
      <w:r w:rsidR="006265B6">
        <w:rPr>
          <w:rFonts w:ascii="Times New Roman" w:hAnsi="Times New Roman" w:cs="Times New Roman"/>
          <w:sz w:val="28"/>
        </w:rPr>
        <w:t>.</w:t>
      </w:r>
    </w:p>
    <w:p w:rsidR="00530267" w:rsidRPr="00530267" w:rsidRDefault="008109E9" w:rsidP="008109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1471"/>
        <w:gridCol w:w="1417"/>
        <w:gridCol w:w="1418"/>
        <w:gridCol w:w="1417"/>
      </w:tblGrid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4306" w:type="dxa"/>
            <w:gridSpan w:val="3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свыше 3 лет</w:t>
            </w:r>
          </w:p>
        </w:tc>
        <w:tc>
          <w:tcPr>
            <w:tcW w:w="1417" w:type="dxa"/>
            <w:vMerge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0267">
              <w:rPr>
                <w:rFonts w:ascii="Times New Roman" w:hAnsi="Times New Roman"/>
                <w:i/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23,6%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45,8%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30,6%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0267">
              <w:rPr>
                <w:rFonts w:ascii="Times New Roman" w:hAnsi="Times New Roman"/>
                <w:i/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8,8%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63,2%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67" w:rsidRPr="00530267" w:rsidTr="009E4DF0">
        <w:tc>
          <w:tcPr>
            <w:tcW w:w="0" w:type="auto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0267">
              <w:rPr>
                <w:rFonts w:ascii="Times New Roman" w:hAnsi="Times New Roman"/>
                <w:i/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69,2%</w:t>
            </w:r>
          </w:p>
        </w:tc>
        <w:tc>
          <w:tcPr>
            <w:tcW w:w="1418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267">
              <w:rPr>
                <w:rFonts w:ascii="Times New Roman" w:hAnsi="Times New Roman"/>
                <w:sz w:val="28"/>
                <w:szCs w:val="28"/>
              </w:rPr>
              <w:t>30,8%</w:t>
            </w:r>
          </w:p>
        </w:tc>
        <w:tc>
          <w:tcPr>
            <w:tcW w:w="1417" w:type="dxa"/>
          </w:tcPr>
          <w:p w:rsidR="00530267" w:rsidRPr="00530267" w:rsidRDefault="00530267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267" w:rsidRPr="00530267" w:rsidRDefault="00530267" w:rsidP="008109E9">
      <w:pPr>
        <w:pStyle w:val="a7"/>
        <w:rPr>
          <w:sz w:val="16"/>
          <w:szCs w:val="16"/>
        </w:rPr>
      </w:pPr>
    </w:p>
    <w:p w:rsidR="00530267" w:rsidRPr="00530267" w:rsidRDefault="00530267" w:rsidP="006265B6">
      <w:pPr>
        <w:pStyle w:val="a7"/>
        <w:ind w:firstLine="851"/>
      </w:pPr>
      <w:r w:rsidRPr="00530267">
        <w:t xml:space="preserve">Таким образом,  </w:t>
      </w:r>
      <w:r w:rsidR="006265B6">
        <w:t xml:space="preserve">видно, что </w:t>
      </w:r>
      <w:r w:rsidRPr="00530267">
        <w:t>преобладают пр</w:t>
      </w:r>
      <w:r w:rsidR="006265B6">
        <w:t>ограммы 2-3 годичного обучения, что составляе</w:t>
      </w:r>
      <w:r w:rsidRPr="00530267">
        <w:t>т 45,8 %, но вместе с тем</w:t>
      </w:r>
      <w:r w:rsidR="006265B6">
        <w:t>,</w:t>
      </w:r>
      <w:r w:rsidRPr="00530267">
        <w:t xml:space="preserve"> в учреждении реализуются программы одногодичного обучения и программы свыше 3 лет обучения.</w:t>
      </w:r>
    </w:p>
    <w:p w:rsidR="00530267" w:rsidRPr="00530267" w:rsidRDefault="00530267" w:rsidP="006265B6">
      <w:pPr>
        <w:pStyle w:val="a7"/>
        <w:ind w:firstLine="851"/>
      </w:pPr>
      <w:r w:rsidRPr="00530267">
        <w:t xml:space="preserve">Из выше изложенного можно сделать вывод, что на данный момент учащиеся имеют возможность выбора программ по направленностям деятельности и срокам обучения. </w:t>
      </w:r>
    </w:p>
    <w:p w:rsidR="00530267" w:rsidRPr="00530267" w:rsidRDefault="00530267" w:rsidP="006265B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Образовательный процесс в учреждении осуществлялся на основе 60 образовательных программ (модифицированных – 52, авторских – 5, типовых -3), утвержденных </w:t>
      </w:r>
      <w:r w:rsidR="006265B6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530267">
        <w:rPr>
          <w:rFonts w:ascii="Times New Roman" w:hAnsi="Times New Roman" w:cs="Times New Roman"/>
          <w:sz w:val="28"/>
          <w:szCs w:val="28"/>
        </w:rPr>
        <w:t xml:space="preserve"> учреждения и регламентировался учебным планом, расписанием занятий, режимом работы учреждения.</w:t>
      </w:r>
    </w:p>
    <w:p w:rsidR="00530267" w:rsidRDefault="00530267" w:rsidP="006265B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b/>
          <w:sz w:val="28"/>
          <w:szCs w:val="28"/>
        </w:rPr>
        <w:t>Учебный план учреждения</w:t>
      </w:r>
      <w:r w:rsidRPr="00530267">
        <w:rPr>
          <w:rFonts w:ascii="Times New Roman" w:hAnsi="Times New Roman" w:cs="Times New Roman"/>
          <w:sz w:val="28"/>
          <w:szCs w:val="28"/>
        </w:rPr>
        <w:t xml:space="preserve"> на начало учебного года составил 54 детских объединения. Были открыты новые детские объединения: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26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30267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AA15C6">
        <w:rPr>
          <w:rFonts w:ascii="Times New Roman" w:hAnsi="Times New Roman" w:cs="Times New Roman"/>
          <w:sz w:val="28"/>
          <w:szCs w:val="28"/>
        </w:rPr>
        <w:t>ьева И.Г.), «Чернильница» (рук.</w:t>
      </w:r>
      <w:r w:rsidR="00585E4F">
        <w:rPr>
          <w:rFonts w:ascii="Times New Roman" w:hAnsi="Times New Roman" w:cs="Times New Roman"/>
          <w:sz w:val="28"/>
          <w:szCs w:val="28"/>
        </w:rPr>
        <w:t xml:space="preserve"> </w:t>
      </w:r>
      <w:r w:rsidR="00AA15C6">
        <w:rPr>
          <w:rFonts w:ascii="Times New Roman" w:hAnsi="Times New Roman" w:cs="Times New Roman"/>
          <w:sz w:val="28"/>
          <w:szCs w:val="28"/>
        </w:rPr>
        <w:t xml:space="preserve">Рахманова </w:t>
      </w:r>
      <w:r w:rsidRPr="00530267">
        <w:rPr>
          <w:rFonts w:ascii="Times New Roman" w:hAnsi="Times New Roman" w:cs="Times New Roman"/>
          <w:sz w:val="28"/>
          <w:szCs w:val="28"/>
        </w:rPr>
        <w:t xml:space="preserve">О.Н.), хореографический коллектив «Виола» (рук. </w:t>
      </w:r>
      <w:proofErr w:type="spellStart"/>
      <w:r w:rsidRPr="00530267">
        <w:rPr>
          <w:rFonts w:ascii="Times New Roman" w:hAnsi="Times New Roman" w:cs="Times New Roman"/>
          <w:sz w:val="28"/>
          <w:szCs w:val="28"/>
        </w:rPr>
        <w:t>Киткова</w:t>
      </w:r>
      <w:proofErr w:type="spellEnd"/>
      <w:r w:rsidRPr="00530267">
        <w:rPr>
          <w:rFonts w:ascii="Times New Roman" w:hAnsi="Times New Roman" w:cs="Times New Roman"/>
          <w:sz w:val="28"/>
          <w:szCs w:val="28"/>
        </w:rPr>
        <w:t xml:space="preserve"> А.А</w:t>
      </w:r>
      <w:r w:rsidR="00AA15C6">
        <w:rPr>
          <w:rFonts w:ascii="Times New Roman" w:hAnsi="Times New Roman" w:cs="Times New Roman"/>
          <w:sz w:val="28"/>
          <w:szCs w:val="28"/>
        </w:rPr>
        <w:t>.</w:t>
      </w:r>
      <w:r w:rsidR="00585E4F">
        <w:rPr>
          <w:rFonts w:ascii="Times New Roman" w:hAnsi="Times New Roman" w:cs="Times New Roman"/>
          <w:sz w:val="28"/>
          <w:szCs w:val="28"/>
        </w:rPr>
        <w:t>)</w:t>
      </w:r>
      <w:r w:rsidR="00AA15C6">
        <w:rPr>
          <w:rFonts w:ascii="Times New Roman" w:hAnsi="Times New Roman" w:cs="Times New Roman"/>
          <w:sz w:val="28"/>
          <w:szCs w:val="28"/>
        </w:rPr>
        <w:t>, «</w:t>
      </w:r>
      <w:r w:rsidRPr="00530267">
        <w:rPr>
          <w:rFonts w:ascii="Times New Roman" w:hAnsi="Times New Roman" w:cs="Times New Roman"/>
          <w:sz w:val="28"/>
          <w:szCs w:val="28"/>
        </w:rPr>
        <w:t>Юные  дарования» (рук. Владимирова О.О.), «Пешеходный туризм»  (рук. Кошелева Е.А.), «Земля и земляки» (рук. Васильева А.А.), «Юный краевед» (рук. Баранова И.Ю</w:t>
      </w:r>
      <w:r w:rsidR="006265B6">
        <w:rPr>
          <w:rFonts w:ascii="Times New Roman" w:hAnsi="Times New Roman" w:cs="Times New Roman"/>
          <w:sz w:val="28"/>
          <w:szCs w:val="28"/>
        </w:rPr>
        <w:t>.</w:t>
      </w:r>
      <w:r w:rsidRPr="00530267">
        <w:rPr>
          <w:rFonts w:ascii="Times New Roman" w:hAnsi="Times New Roman" w:cs="Times New Roman"/>
          <w:sz w:val="28"/>
          <w:szCs w:val="28"/>
        </w:rPr>
        <w:t>).</w:t>
      </w:r>
    </w:p>
    <w:p w:rsidR="00530267" w:rsidRPr="00530267" w:rsidRDefault="00530267" w:rsidP="00626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30267">
        <w:rPr>
          <w:rFonts w:ascii="Times New Roman" w:hAnsi="Times New Roman" w:cs="Times New Roman"/>
          <w:sz w:val="28"/>
          <w:szCs w:val="24"/>
        </w:rPr>
        <w:t xml:space="preserve">В сентябре 2015 г. </w:t>
      </w:r>
      <w:r>
        <w:rPr>
          <w:rFonts w:ascii="Times New Roman" w:hAnsi="Times New Roman" w:cs="Times New Roman"/>
          <w:sz w:val="28"/>
          <w:szCs w:val="24"/>
        </w:rPr>
        <w:t xml:space="preserve"> было</w:t>
      </w:r>
      <w:r w:rsidRPr="0053026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заключено 15</w:t>
      </w:r>
      <w:r w:rsidRPr="0053026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дополнительных соглашений</w:t>
      </w:r>
      <w:r w:rsidRPr="00530267">
        <w:rPr>
          <w:rFonts w:ascii="Times New Roman" w:hAnsi="Times New Roman" w:cs="Times New Roman"/>
          <w:sz w:val="28"/>
          <w:szCs w:val="24"/>
        </w:rPr>
        <w:t xml:space="preserve"> на предоставление помещения для занятий детских объединений на базе школ города (требования о соответствии законодательной базы ФЗ «Об образовании в РФ»).</w:t>
      </w:r>
      <w:r w:rsidRPr="00530267">
        <w:rPr>
          <w:sz w:val="28"/>
          <w:szCs w:val="24"/>
        </w:rPr>
        <w:t xml:space="preserve"> </w:t>
      </w:r>
      <w:r w:rsidRPr="00530267">
        <w:rPr>
          <w:rFonts w:ascii="Times New Roman" w:hAnsi="Times New Roman" w:cs="Times New Roman"/>
          <w:sz w:val="28"/>
          <w:szCs w:val="24"/>
        </w:rPr>
        <w:t>Все занятия на базе школ города были включены в единое учебное расписание школ.</w:t>
      </w:r>
    </w:p>
    <w:p w:rsidR="00530267" w:rsidRPr="00530267" w:rsidRDefault="00530267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30267">
        <w:rPr>
          <w:rFonts w:ascii="Times New Roman" w:hAnsi="Times New Roman" w:cs="Times New Roman"/>
          <w:sz w:val="28"/>
          <w:szCs w:val="24"/>
        </w:rPr>
        <w:t>Для обучающихся учреждения была организована деятельность детских объединени</w:t>
      </w:r>
      <w:r>
        <w:rPr>
          <w:rFonts w:ascii="Times New Roman" w:hAnsi="Times New Roman" w:cs="Times New Roman"/>
          <w:sz w:val="28"/>
          <w:szCs w:val="24"/>
        </w:rPr>
        <w:t xml:space="preserve">й на базе школ города (таблица </w:t>
      </w:r>
      <w:r w:rsidR="00585E4F">
        <w:rPr>
          <w:rFonts w:ascii="Times New Roman" w:hAnsi="Times New Roman" w:cs="Times New Roman"/>
          <w:sz w:val="28"/>
          <w:szCs w:val="24"/>
        </w:rPr>
        <w:t>3</w:t>
      </w:r>
      <w:r w:rsidRPr="00530267">
        <w:rPr>
          <w:rFonts w:ascii="Times New Roman" w:hAnsi="Times New Roman" w:cs="Times New Roman"/>
          <w:sz w:val="28"/>
          <w:szCs w:val="24"/>
        </w:rPr>
        <w:t>).</w:t>
      </w:r>
    </w:p>
    <w:p w:rsidR="00530267" w:rsidRPr="00530267" w:rsidRDefault="00530267" w:rsidP="008109E9">
      <w:pPr>
        <w:pStyle w:val="3"/>
        <w:jc w:val="both"/>
        <w:rPr>
          <w:sz w:val="24"/>
          <w:szCs w:val="24"/>
        </w:rPr>
      </w:pPr>
    </w:p>
    <w:p w:rsidR="00530267" w:rsidRPr="00530267" w:rsidRDefault="00585E4F" w:rsidP="008109E9">
      <w:pPr>
        <w:pStyle w:val="3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530267">
        <w:rPr>
          <w:szCs w:val="24"/>
        </w:rPr>
        <w:t xml:space="preserve">Таблица </w:t>
      </w:r>
      <w:r w:rsidR="00B02AB7">
        <w:rPr>
          <w:szCs w:val="24"/>
        </w:rPr>
        <w:t>3</w:t>
      </w:r>
      <w:r w:rsidR="00530267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900"/>
        <w:gridCol w:w="900"/>
        <w:gridCol w:w="861"/>
        <w:gridCol w:w="862"/>
      </w:tblGrid>
      <w:tr w:rsidR="00530267" w:rsidRPr="00530267" w:rsidTr="009E4DF0">
        <w:trPr>
          <w:trHeight w:val="278"/>
        </w:trPr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Учреждение образования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Количество объединений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</w:tr>
      <w:tr w:rsidR="00530267" w:rsidRPr="00530267" w:rsidTr="009E4DF0">
        <w:trPr>
          <w:trHeight w:val="277"/>
        </w:trPr>
        <w:tc>
          <w:tcPr>
            <w:tcW w:w="6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2014-2015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2015-2016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2014-2015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2015-2016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1.  МБОУ «Средняя общеобразовательная школа № 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2.  МБОУ «Средняя общеобразовательная школа № 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 xml:space="preserve">3.  МБОУ </w:t>
            </w:r>
            <w:r w:rsidR="002376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 xml:space="preserve">Гимназия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4.  МАОУ «Педагогический лицей»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 xml:space="preserve">МБОУ «Средняя общеобразовательная школа 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 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151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6. 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МБОУ «Средняя общеобразовательная школа № 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МБОУ «Средняя общеобразовательная школа № 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</w:tr>
      <w:tr w:rsidR="00530267" w:rsidRPr="00530267" w:rsidTr="009E4DF0">
        <w:trPr>
          <w:trHeight w:val="2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8.  МАОУ «Кадетская школа»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9. МБОУ «Средняя общеобразовательная школа №9»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10.  МБОУ Лицей №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11. МАОУ «Лицей № 11»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МАОУ «Средняя общеобразовательная школа № 12»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129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МБОУ «Средняя общеобразовательная школа № 13»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</w:tr>
      <w:tr w:rsidR="00530267" w:rsidRPr="00530267" w:rsidTr="009E4DF0">
        <w:trPr>
          <w:trHeight w:val="33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МАОУ «Средняя общеобразовательная школа № 16»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2376D8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  <w:r w:rsidR="00530267" w:rsidRPr="00530267">
              <w:rPr>
                <w:rFonts w:ascii="Times New Roman" w:hAnsi="Times New Roman" w:cs="Times New Roman"/>
                <w:sz w:val="28"/>
                <w:szCs w:val="24"/>
              </w:rPr>
              <w:t>МБОУ «Средняя общеобразовательная школа №17»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0267" w:rsidRPr="00530267" w:rsidTr="009E4DF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1040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67" w:rsidRPr="00530267" w:rsidRDefault="00530267" w:rsidP="008109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30267">
              <w:rPr>
                <w:rFonts w:ascii="Times New Roman" w:hAnsi="Times New Roman" w:cs="Times New Roman"/>
                <w:sz w:val="28"/>
                <w:szCs w:val="24"/>
              </w:rPr>
              <w:t>968</w:t>
            </w:r>
          </w:p>
        </w:tc>
      </w:tr>
    </w:tbl>
    <w:p w:rsidR="00585E4F" w:rsidRDefault="00585E4F" w:rsidP="00810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267" w:rsidRPr="00530267" w:rsidRDefault="00530267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267">
        <w:rPr>
          <w:rFonts w:ascii="Times New Roman" w:hAnsi="Times New Roman" w:cs="Times New Roman"/>
          <w:b/>
          <w:sz w:val="28"/>
          <w:szCs w:val="28"/>
        </w:rPr>
        <w:t>Характеристика контингента учащихся учреждения</w:t>
      </w:r>
    </w:p>
    <w:p w:rsidR="00530267" w:rsidRPr="00530267" w:rsidRDefault="00530267" w:rsidP="002376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     Комплектование учебных групп в 2015-2016 учебном году прошло согласно муниципальному заданию: услугами дополнительного образования воспользовались 2477 обучающихся в возрасте от 6 до 18 лет.</w:t>
      </w:r>
    </w:p>
    <w:p w:rsidR="00530267" w:rsidRPr="00530267" w:rsidRDefault="002376D8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267" w:rsidRPr="00530267">
        <w:rPr>
          <w:rFonts w:ascii="Times New Roman" w:hAnsi="Times New Roman" w:cs="Times New Roman"/>
          <w:sz w:val="28"/>
          <w:szCs w:val="28"/>
        </w:rPr>
        <w:t xml:space="preserve">На 1 июня 2016 года в учреждении работает 204 учебные группы с общим количеством 2420 </w:t>
      </w:r>
      <w:proofErr w:type="gramStart"/>
      <w:r w:rsidR="00530267" w:rsidRPr="005302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0267" w:rsidRPr="00530267">
        <w:rPr>
          <w:rFonts w:ascii="Times New Roman" w:hAnsi="Times New Roman" w:cs="Times New Roman"/>
          <w:sz w:val="28"/>
          <w:szCs w:val="28"/>
        </w:rPr>
        <w:t>. Сокращение количества обучающихся (57 человек) произошло в связи с увольнением 3 педагогов д</w:t>
      </w:r>
      <w:r w:rsidR="00585E4F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 w:rsidR="00530267" w:rsidRPr="00530267">
        <w:rPr>
          <w:rFonts w:ascii="Times New Roman" w:hAnsi="Times New Roman" w:cs="Times New Roman"/>
          <w:sz w:val="28"/>
          <w:szCs w:val="28"/>
        </w:rPr>
        <w:t xml:space="preserve"> и закрытием  их детских объединений. </w:t>
      </w:r>
    </w:p>
    <w:p w:rsidR="00530267" w:rsidRPr="00530267" w:rsidRDefault="00530267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Учебно-воспитательная работа с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 xml:space="preserve"> в учреждении осуществлялась по следующим направленностям:</w:t>
      </w:r>
    </w:p>
    <w:p w:rsidR="00530267" w:rsidRPr="00530267" w:rsidRDefault="00530267" w:rsidP="00585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-  художественная (141 учебная группа; 1647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>) – 68  %;</w:t>
      </w:r>
    </w:p>
    <w:p w:rsidR="00530267" w:rsidRPr="00530267" w:rsidRDefault="00530267" w:rsidP="00585E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естественнонаучная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 xml:space="preserve"> (25 учебных групп; 317 обучающихся) –13,1  %;</w:t>
      </w:r>
    </w:p>
    <w:p w:rsidR="00530267" w:rsidRPr="00530267" w:rsidRDefault="00530267" w:rsidP="00585E4F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- туристско-краеведческая (21 учебная группа; 254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>) –10,5  %;</w:t>
      </w:r>
    </w:p>
    <w:p w:rsidR="00530267" w:rsidRPr="00530267" w:rsidRDefault="00530267" w:rsidP="00585E4F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 xml:space="preserve"> (6 учебных групп; 69 обучающихся) –2,9  %;</w:t>
      </w:r>
    </w:p>
    <w:p w:rsidR="00530267" w:rsidRPr="00530267" w:rsidRDefault="00530267" w:rsidP="00585E4F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30267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  <w:r w:rsidRPr="00530267">
        <w:rPr>
          <w:rFonts w:ascii="Times New Roman" w:hAnsi="Times New Roman" w:cs="Times New Roman"/>
          <w:sz w:val="28"/>
          <w:szCs w:val="28"/>
        </w:rPr>
        <w:t xml:space="preserve"> (11 учебных групп; 133 обучающихся) – 5,5 %.</w:t>
      </w:r>
    </w:p>
    <w:p w:rsidR="00585E4F" w:rsidRDefault="00585E4F" w:rsidP="008109E9">
      <w:pPr>
        <w:pStyle w:val="a3"/>
        <w:spacing w:after="0" w:line="240" w:lineRule="auto"/>
        <w:ind w:left="1503"/>
        <w:jc w:val="both"/>
        <w:rPr>
          <w:rFonts w:ascii="Times New Roman" w:hAnsi="Times New Roman"/>
          <w:sz w:val="28"/>
          <w:szCs w:val="28"/>
        </w:rPr>
      </w:pPr>
    </w:p>
    <w:p w:rsidR="00585E4F" w:rsidRDefault="00585E4F" w:rsidP="008109E9">
      <w:pPr>
        <w:pStyle w:val="a3"/>
        <w:spacing w:after="0" w:line="240" w:lineRule="auto"/>
        <w:ind w:left="1503"/>
        <w:jc w:val="both"/>
        <w:rPr>
          <w:rFonts w:ascii="Times New Roman" w:hAnsi="Times New Roman"/>
          <w:sz w:val="28"/>
          <w:szCs w:val="28"/>
        </w:rPr>
      </w:pPr>
    </w:p>
    <w:p w:rsidR="00530267" w:rsidRPr="00530267" w:rsidRDefault="00585E4F" w:rsidP="008109E9">
      <w:pPr>
        <w:pStyle w:val="a3"/>
        <w:spacing w:after="0" w:line="240" w:lineRule="auto"/>
        <w:ind w:left="15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02AB7"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a9"/>
        <w:tblW w:w="0" w:type="auto"/>
        <w:tblLook w:val="04A0"/>
      </w:tblPr>
      <w:tblGrid>
        <w:gridCol w:w="2802"/>
        <w:gridCol w:w="2268"/>
        <w:gridCol w:w="2268"/>
        <w:gridCol w:w="2233"/>
      </w:tblGrid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 xml:space="preserve">кол-во уч-ся в 2013-2014 </w:t>
            </w:r>
            <w:proofErr w:type="spellStart"/>
            <w:r w:rsidRPr="00530267">
              <w:rPr>
                <w:sz w:val="28"/>
                <w:szCs w:val="28"/>
              </w:rPr>
              <w:t>уч</w:t>
            </w:r>
            <w:proofErr w:type="gramStart"/>
            <w:r w:rsidRPr="00530267">
              <w:rPr>
                <w:sz w:val="28"/>
                <w:szCs w:val="28"/>
              </w:rPr>
              <w:t>.г</w:t>
            </w:r>
            <w:proofErr w:type="gramEnd"/>
            <w:r w:rsidRPr="00530267">
              <w:rPr>
                <w:sz w:val="28"/>
                <w:szCs w:val="28"/>
              </w:rPr>
              <w:t>од</w:t>
            </w:r>
            <w:r w:rsidR="002376D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 xml:space="preserve">Кол-во уч-ся в 2014-2015 </w:t>
            </w:r>
            <w:proofErr w:type="spellStart"/>
            <w:r w:rsidRPr="00530267">
              <w:rPr>
                <w:sz w:val="28"/>
                <w:szCs w:val="28"/>
              </w:rPr>
              <w:t>уч</w:t>
            </w:r>
            <w:proofErr w:type="gramStart"/>
            <w:r w:rsidRPr="00530267">
              <w:rPr>
                <w:sz w:val="28"/>
                <w:szCs w:val="28"/>
              </w:rPr>
              <w:t>.г</w:t>
            </w:r>
            <w:proofErr w:type="gramEnd"/>
            <w:r w:rsidRPr="00530267">
              <w:rPr>
                <w:sz w:val="28"/>
                <w:szCs w:val="28"/>
              </w:rPr>
              <w:t>од</w:t>
            </w:r>
            <w:r w:rsidR="002376D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 xml:space="preserve">Кол-во уч-ся в 2015-2016 </w:t>
            </w:r>
            <w:proofErr w:type="spellStart"/>
            <w:r w:rsidRPr="00530267">
              <w:rPr>
                <w:sz w:val="28"/>
                <w:szCs w:val="28"/>
              </w:rPr>
              <w:t>уч</w:t>
            </w:r>
            <w:proofErr w:type="spellEnd"/>
            <w:r w:rsidRPr="00530267">
              <w:rPr>
                <w:sz w:val="28"/>
                <w:szCs w:val="28"/>
              </w:rPr>
              <w:t>. год</w:t>
            </w:r>
            <w:r w:rsidR="002376D8">
              <w:rPr>
                <w:sz w:val="28"/>
                <w:szCs w:val="28"/>
              </w:rPr>
              <w:t>у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1602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1605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1647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265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254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359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362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317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62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69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150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133</w:t>
            </w:r>
          </w:p>
        </w:tc>
      </w:tr>
      <w:tr w:rsidR="00530267" w:rsidRPr="00530267" w:rsidTr="009E4D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2455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2444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2420</w:t>
            </w:r>
          </w:p>
        </w:tc>
      </w:tr>
    </w:tbl>
    <w:p w:rsidR="00530267" w:rsidRPr="00530267" w:rsidRDefault="00585E4F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4</w:t>
      </w:r>
      <w:r w:rsidR="00530267" w:rsidRPr="00530267">
        <w:rPr>
          <w:rFonts w:ascii="Times New Roman" w:hAnsi="Times New Roman" w:cs="Times New Roman"/>
          <w:sz w:val="28"/>
          <w:szCs w:val="28"/>
        </w:rPr>
        <w:t>, можно сделать вывод, что контингент учащихся учреждения стабилен, наиболее востребована художественная направленность детских объединений.</w:t>
      </w:r>
    </w:p>
    <w:p w:rsidR="00530267" w:rsidRPr="00530267" w:rsidRDefault="00530267" w:rsidP="002376D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Анализ распределения учащихся по возрастным категориям выглядит следующим образом: </w:t>
      </w:r>
    </w:p>
    <w:p w:rsidR="00530267" w:rsidRPr="00530267" w:rsidRDefault="00585E4F" w:rsidP="008109E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30267" w:rsidRPr="00530267">
        <w:rPr>
          <w:rFonts w:ascii="Times New Roman" w:hAnsi="Times New Roman" w:cs="Times New Roman"/>
          <w:sz w:val="28"/>
          <w:szCs w:val="28"/>
        </w:rPr>
        <w:t>Таблица</w:t>
      </w:r>
      <w:r w:rsidR="00B02AB7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3190" w:type="dxa"/>
          </w:tcPr>
          <w:p w:rsidR="00530267" w:rsidRPr="00530267" w:rsidRDefault="002376D8" w:rsidP="00810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0267" w:rsidRPr="00530267">
              <w:rPr>
                <w:sz w:val="28"/>
                <w:szCs w:val="28"/>
              </w:rPr>
              <w:t xml:space="preserve">бщая численность 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из них девочек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0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5-9 лет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1523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837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10-14 лет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731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442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15-17 лет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166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110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18 лет и старше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0</w:t>
            </w:r>
          </w:p>
        </w:tc>
      </w:tr>
      <w:tr w:rsidR="00530267" w:rsidRPr="00530267" w:rsidTr="009E4DF0">
        <w:tc>
          <w:tcPr>
            <w:tcW w:w="3190" w:type="dxa"/>
          </w:tcPr>
          <w:p w:rsidR="00530267" w:rsidRPr="00530267" w:rsidRDefault="002376D8" w:rsidP="00810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30267" w:rsidRPr="00530267">
              <w:rPr>
                <w:sz w:val="28"/>
                <w:szCs w:val="28"/>
              </w:rPr>
              <w:t>того</w:t>
            </w:r>
          </w:p>
        </w:tc>
        <w:tc>
          <w:tcPr>
            <w:tcW w:w="3190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2420</w:t>
            </w:r>
          </w:p>
        </w:tc>
        <w:tc>
          <w:tcPr>
            <w:tcW w:w="3191" w:type="dxa"/>
          </w:tcPr>
          <w:p w:rsidR="00530267" w:rsidRPr="00530267" w:rsidRDefault="00530267" w:rsidP="008109E9">
            <w:pPr>
              <w:jc w:val="both"/>
              <w:rPr>
                <w:sz w:val="28"/>
                <w:szCs w:val="28"/>
              </w:rPr>
            </w:pPr>
            <w:r w:rsidRPr="00530267">
              <w:rPr>
                <w:sz w:val="28"/>
                <w:szCs w:val="28"/>
              </w:rPr>
              <w:t>1389</w:t>
            </w:r>
          </w:p>
        </w:tc>
      </w:tr>
    </w:tbl>
    <w:p w:rsidR="00585E4F" w:rsidRDefault="00585E4F" w:rsidP="008109E9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530267" w:rsidRDefault="00530267" w:rsidP="002376D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30267">
        <w:rPr>
          <w:rFonts w:ascii="Times New Roman" w:hAnsi="Times New Roman" w:cs="Times New Roman"/>
          <w:sz w:val="28"/>
          <w:szCs w:val="24"/>
        </w:rPr>
        <w:t>Процентное соотношение по возрастным категориям по сравнению с 2014-2015 учебным   годом  осталось практически на прежнем уровне. Среди учащихся, по-прежнему, преобладают дети младшего школьного возраста. Наблюдается положительная тенденция сохранения детей среднего и старшего школьного возраста. Сохраняется тенденция преобладания девочек, что объясняется  спецификой содержания образовательных услуг в большей степени, предназначенных для девочек (отсутствие технической направленности</w:t>
      </w:r>
      <w:r w:rsidR="00585E4F">
        <w:rPr>
          <w:rFonts w:ascii="Times New Roman" w:hAnsi="Times New Roman" w:cs="Times New Roman"/>
          <w:sz w:val="28"/>
          <w:szCs w:val="24"/>
        </w:rPr>
        <w:t>)</w:t>
      </w:r>
      <w:r w:rsidRPr="00530267">
        <w:rPr>
          <w:rFonts w:ascii="Times New Roman" w:hAnsi="Times New Roman" w:cs="Times New Roman"/>
          <w:sz w:val="28"/>
          <w:szCs w:val="24"/>
        </w:rPr>
        <w:t>.</w:t>
      </w:r>
    </w:p>
    <w:p w:rsidR="002376D8" w:rsidRDefault="002376D8" w:rsidP="002376D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9E4DF0" w:rsidRPr="009E4DF0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4DF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Сохранность контингента </w:t>
      </w:r>
      <w:proofErr w:type="gramStart"/>
      <w:r w:rsidRPr="009E4DF0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9E4DF0">
        <w:rPr>
          <w:rFonts w:ascii="Times New Roman" w:hAnsi="Times New Roman" w:cs="Times New Roman"/>
          <w:b/>
          <w:sz w:val="28"/>
          <w:szCs w:val="24"/>
        </w:rPr>
        <w:t>.</w:t>
      </w:r>
    </w:p>
    <w:p w:rsidR="009E4DF0" w:rsidRPr="002376D8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 xml:space="preserve">Сохранность контингента </w:t>
      </w:r>
      <w:proofErr w:type="gramStart"/>
      <w:r w:rsidRPr="009E4DF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9E4DF0">
        <w:rPr>
          <w:rFonts w:ascii="Times New Roman" w:hAnsi="Times New Roman" w:cs="Times New Roman"/>
          <w:sz w:val="28"/>
          <w:szCs w:val="24"/>
        </w:rPr>
        <w:t xml:space="preserve"> является приоритетной задачей МБУДО ДДТ.</w:t>
      </w:r>
      <w:r w:rsidR="002376D8">
        <w:rPr>
          <w:rFonts w:ascii="Times New Roman" w:hAnsi="Times New Roman" w:cs="Times New Roman"/>
          <w:sz w:val="28"/>
          <w:szCs w:val="24"/>
        </w:rPr>
        <w:t xml:space="preserve"> </w:t>
      </w:r>
      <w:r w:rsidRPr="009E4DF0">
        <w:rPr>
          <w:rFonts w:ascii="Times New Roman" w:hAnsi="Times New Roman" w:cs="Times New Roman"/>
          <w:sz w:val="28"/>
          <w:szCs w:val="24"/>
        </w:rPr>
        <w:t>В учреждении ведется алфавитная книга учащихся.</w:t>
      </w:r>
      <w:r w:rsidRPr="009E4DF0"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sz w:val="28"/>
          <w:szCs w:val="24"/>
        </w:rPr>
        <w:t xml:space="preserve">Движение учащихся детских объединений учреждения (отчисление, зачисление, перевод в другие детские объединения) проводится на основании заявлений родителей и приказа директора учреждения. Анализ сохранности контингента </w:t>
      </w:r>
      <w:proofErr w:type="gramStart"/>
      <w:r w:rsidRPr="009E4DF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9E4DF0">
        <w:rPr>
          <w:rFonts w:ascii="Times New Roman" w:hAnsi="Times New Roman" w:cs="Times New Roman"/>
          <w:sz w:val="28"/>
          <w:szCs w:val="24"/>
        </w:rPr>
        <w:t xml:space="preserve"> подтверждает, что коллектив обучающихся учреждения стабилен, отчисление обучающихся происходит по уважительным причинам (смена места жительства, большая загруженность в школе).</w:t>
      </w:r>
    </w:p>
    <w:p w:rsidR="009E4DF0" w:rsidRPr="009E4DF0" w:rsidRDefault="00497296" w:rsidP="00237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E4DF0" w:rsidRPr="009E4DF0">
        <w:rPr>
          <w:rFonts w:ascii="Times New Roman" w:hAnsi="Times New Roman" w:cs="Times New Roman"/>
          <w:b/>
          <w:sz w:val="28"/>
          <w:szCs w:val="28"/>
        </w:rPr>
        <w:t>Организационно-массовая и воспитательная работа</w:t>
      </w:r>
      <w:r w:rsidR="00585E4F">
        <w:rPr>
          <w:rFonts w:ascii="Times New Roman" w:hAnsi="Times New Roman" w:cs="Times New Roman"/>
          <w:b/>
          <w:sz w:val="28"/>
          <w:szCs w:val="28"/>
        </w:rPr>
        <w:t>.</w:t>
      </w:r>
    </w:p>
    <w:p w:rsidR="009E4DF0" w:rsidRPr="009E4DF0" w:rsidRDefault="009E4DF0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8"/>
        </w:rPr>
        <w:t xml:space="preserve">   В 2015-2016 учебном году педагогический коллектив учреждения осуществлял свою деятельность в соответствии с образовательной программой учреждения и планом работы учреждения.</w:t>
      </w:r>
    </w:p>
    <w:p w:rsidR="009E4DF0" w:rsidRPr="009E4DF0" w:rsidRDefault="009E4DF0" w:rsidP="002376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E4DF0">
        <w:rPr>
          <w:rFonts w:ascii="Times New Roman" w:hAnsi="Times New Roman" w:cs="Times New Roman"/>
          <w:color w:val="000000"/>
          <w:sz w:val="28"/>
          <w:szCs w:val="24"/>
        </w:rPr>
        <w:t>Воспитание является значимым компонентом системы образования Дома детского творчества и, как целенаправленный педагогический процесс, должен быть успешным и результативным. Вовлечение учащихся в различные воспитательные мероприятия сплачивает детский коллектив, углубляет  интерес к выбранному виду деятельности.</w:t>
      </w:r>
    </w:p>
    <w:p w:rsidR="009E4DF0" w:rsidRPr="009E4DF0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8"/>
        </w:rPr>
        <w:t>В становлении личности учащихся большая роль отводится эстетическому воспитанию, которое способствует духовному формированию личности, развитию творческих задатков, способностей, дарований и талантов.</w:t>
      </w:r>
    </w:p>
    <w:p w:rsidR="009E4DF0" w:rsidRPr="009E4DF0" w:rsidRDefault="009E4DF0" w:rsidP="002376D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b/>
          <w:sz w:val="28"/>
          <w:szCs w:val="28"/>
        </w:rPr>
        <w:t>Главное предназначение воспитательной деятельности</w:t>
      </w:r>
      <w:r w:rsidRPr="009E4DF0">
        <w:rPr>
          <w:rFonts w:ascii="Times New Roman" w:hAnsi="Times New Roman"/>
          <w:sz w:val="28"/>
          <w:szCs w:val="28"/>
        </w:rPr>
        <w:t xml:space="preserve"> заключается в педагогическом обеспечении и содействии развитию личности ребенка. </w:t>
      </w:r>
    </w:p>
    <w:p w:rsidR="009E4DF0" w:rsidRPr="009E4DF0" w:rsidRDefault="009E4DF0" w:rsidP="002376D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b/>
          <w:sz w:val="28"/>
          <w:szCs w:val="28"/>
        </w:rPr>
        <w:t>Цель воспитательной деятельности:</w:t>
      </w:r>
      <w:r w:rsidRPr="009E4DF0">
        <w:rPr>
          <w:rFonts w:ascii="Times New Roman" w:hAnsi="Times New Roman"/>
          <w:sz w:val="28"/>
          <w:szCs w:val="28"/>
        </w:rPr>
        <w:t xml:space="preserve"> создание психологически комфортного культурно-образовательного пространства для подготовки разносторонне развитой личности гражданина, способной ориентироваться в системе ценностей, в потребностях современной жизни, адаптироваться в новых социально-экономических условиях, осуществлять непрерывное самообразование, личностное самосовершенствование, используя потенциал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свободного времени. </w:t>
      </w:r>
    </w:p>
    <w:p w:rsidR="009E4DF0" w:rsidRPr="009E4DF0" w:rsidRDefault="009E4DF0" w:rsidP="002376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b/>
          <w:sz w:val="28"/>
          <w:szCs w:val="28"/>
        </w:rPr>
        <w:t>Приоритетными воспитательными задачами</w:t>
      </w:r>
      <w:r w:rsidRPr="009E4DF0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МБУДО ДДТ являются: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Нравственное оздоровление среды, укрепление семейных связей;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9E4DF0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E4DF0">
        <w:rPr>
          <w:rFonts w:ascii="Times New Roman" w:hAnsi="Times New Roman"/>
          <w:sz w:val="28"/>
          <w:szCs w:val="28"/>
        </w:rPr>
        <w:t xml:space="preserve"> и аддитивного поведения детей и подростков;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Обеспечение необходимых условий для личностного развития ребёнка;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Укрепление здоровья учащихся;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Профессиональное и социальное самоопределение детей и подростков;</w:t>
      </w:r>
    </w:p>
    <w:p w:rsidR="009E4DF0" w:rsidRPr="009E4DF0" w:rsidRDefault="009E4DF0" w:rsidP="008109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Организация творческого труда и содержательного досуга учащихся.</w:t>
      </w:r>
    </w:p>
    <w:p w:rsidR="009E4DF0" w:rsidRPr="009E4DF0" w:rsidRDefault="009E4DF0" w:rsidP="002376D8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E4DF0">
        <w:rPr>
          <w:rFonts w:ascii="Times New Roman" w:hAnsi="Times New Roman"/>
          <w:b/>
          <w:sz w:val="28"/>
          <w:szCs w:val="28"/>
        </w:rPr>
        <w:t>Принципы организации воспитательной работы МБУДО ДДТ: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1)психологическая комфортность: </w:t>
      </w:r>
    </w:p>
    <w:p w:rsidR="009E4DF0" w:rsidRPr="009E4DF0" w:rsidRDefault="009E4DF0" w:rsidP="008109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lastRenderedPageBreak/>
        <w:t xml:space="preserve">снятие всех </w:t>
      </w:r>
      <w:proofErr w:type="spellStart"/>
      <w:r w:rsidRPr="009E4DF0">
        <w:rPr>
          <w:rFonts w:ascii="Times New Roman" w:hAnsi="Times New Roman"/>
          <w:sz w:val="28"/>
          <w:szCs w:val="28"/>
        </w:rPr>
        <w:t>стрессообразующих</w:t>
      </w:r>
      <w:proofErr w:type="spellEnd"/>
      <w:r w:rsidRPr="009E4DF0">
        <w:rPr>
          <w:rFonts w:ascii="Times New Roman" w:hAnsi="Times New Roman"/>
          <w:sz w:val="28"/>
          <w:szCs w:val="28"/>
        </w:rPr>
        <w:t xml:space="preserve"> факторов, </w:t>
      </w:r>
    </w:p>
    <w:p w:rsidR="009E4DF0" w:rsidRPr="009E4DF0" w:rsidRDefault="009E4DF0" w:rsidP="008109E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создание атмосферы успешности, ощущения продвижения вперед, движения к поставленной цели;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2) развитие: направленный образовательный процесс от развития формирования личности в коллективе и появлению устойчивого стремления к саморазвитию в течение всей жизни и способности осуществлять его;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3) свобода: предполагающая максимально возможное пространство личностной свободы – от свободы мысли и слова до свободы выбора (объединений, видов и форм деятельности, средств реализации, своих начинаний и т.д.);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4) адаптивность: каждый должен чувствовать себя как дома, найти свое место в социуме;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DF0">
        <w:rPr>
          <w:rFonts w:ascii="Times New Roman" w:hAnsi="Times New Roman"/>
          <w:sz w:val="28"/>
          <w:szCs w:val="28"/>
        </w:rPr>
        <w:t xml:space="preserve">5) сотрудничество и сотворчество, раскрывающие характер и сущность взаимоотношений между субъектами воспитательной системы обеспечивающие равенство педагога, учащегося и родителей; непрерывное взаимодействие, дружелюбие, достижение общих результатов в процессе совместной творческой деятельности; </w:t>
      </w:r>
      <w:proofErr w:type="gramEnd"/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6) успех, способствующий формированию личностной позиции самореализации; имеет в своей основе обязательное обеспечение ситуации успеха во всех видах деятельности;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7) поддержка: подтверждение значимости любых личностных достижений и инициатив; внимание и уважение к достижениям, рассмотрение и реализация инициатив позволяет ощутить личностную значимость и возможности дальнейшего саморазвития;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8) индивидуальность, предполагающая осуществление воспитательного процесса в опоре на потребности, склонности и интересы его участников, с ориентацией на обретение личностью неповторимости и уникальности собственного </w:t>
      </w:r>
      <w:r w:rsidR="008F5172">
        <w:rPr>
          <w:rFonts w:ascii="Times New Roman" w:hAnsi="Times New Roman"/>
          <w:sz w:val="28"/>
          <w:szCs w:val="28"/>
        </w:rPr>
        <w:t>«</w:t>
      </w:r>
      <w:r w:rsidRPr="009E4DF0">
        <w:rPr>
          <w:rFonts w:ascii="Times New Roman" w:hAnsi="Times New Roman"/>
          <w:sz w:val="28"/>
          <w:szCs w:val="28"/>
        </w:rPr>
        <w:t>Я</w:t>
      </w:r>
      <w:r w:rsidR="008F5172">
        <w:rPr>
          <w:rFonts w:ascii="Times New Roman" w:hAnsi="Times New Roman"/>
          <w:sz w:val="28"/>
          <w:szCs w:val="28"/>
        </w:rPr>
        <w:t>»</w:t>
      </w:r>
      <w:r w:rsidRPr="009E4DF0">
        <w:rPr>
          <w:rFonts w:ascii="Times New Roman" w:hAnsi="Times New Roman"/>
          <w:sz w:val="28"/>
          <w:szCs w:val="28"/>
        </w:rPr>
        <w:t xml:space="preserve">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9) добровольность, что является условием проявления активности и инициативы ребенка, как устойчивых черт его личности.</w:t>
      </w:r>
    </w:p>
    <w:p w:rsidR="009E4DF0" w:rsidRPr="009E4DF0" w:rsidRDefault="009E4DF0" w:rsidP="00585E4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Для достижения поставленной цели в исследуемый период ус</w:t>
      </w:r>
      <w:r w:rsidR="00585E4F">
        <w:rPr>
          <w:rFonts w:ascii="Times New Roman" w:hAnsi="Times New Roman"/>
          <w:sz w:val="28"/>
          <w:szCs w:val="28"/>
        </w:rPr>
        <w:t>пешно решались следующие задачи</w:t>
      </w:r>
      <w:r w:rsidRPr="009E4DF0">
        <w:rPr>
          <w:rFonts w:ascii="Times New Roman" w:hAnsi="Times New Roman"/>
          <w:sz w:val="28"/>
          <w:szCs w:val="28"/>
        </w:rPr>
        <w:t xml:space="preserve">: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-организация активной, творческой жизнедеятельности детей и подростков;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-целостное развитие: не только физическое, но и духовное, интеллектуальное;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-предоставление учащимся права выбора по любым направлениям деятельности;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-развитие ключевых компетенций, необходимых в профессиональной деятельности;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-активное использование в воспитательной системе возможности ближайшего социума; </w:t>
      </w:r>
    </w:p>
    <w:p w:rsidR="009E4DF0" w:rsidRPr="009E4DF0" w:rsidRDefault="009E4DF0" w:rsidP="002376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-развитие внутренней мотивации подростка; </w:t>
      </w:r>
    </w:p>
    <w:p w:rsidR="009E4DF0" w:rsidRPr="009E4DF0" w:rsidRDefault="009E4DF0" w:rsidP="002376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-формирование ценностно-смыслового равенства ребенка и взрослого – взрослый лишь создает условия, решение принимает сам подросток;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lastRenderedPageBreak/>
        <w:t xml:space="preserve">-пропаганда коллективного характера деятельности, удовлетворяющего потребность в общении, проявлении и утверждении себя, готовности прийти на помощь друзьям;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-формирование благоприятного для личностного развития ребенка, подростка эмоциональный климат;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-социальная поддержка воспитанников, ориентирующая их на преодоление трудностей, вхождение в социум, сотрудничество с родителями ребенка, его самореализации. </w:t>
      </w:r>
    </w:p>
    <w:p w:rsidR="009E4DF0" w:rsidRPr="009E4DF0" w:rsidRDefault="009E4DF0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Также для достижения поставленной цели и реализации приоритетных воспитательных задач  учреждением в 2015-2016 учебном году были проведены следующие мероприятия:</w:t>
      </w:r>
    </w:p>
    <w:p w:rsidR="009E4DF0" w:rsidRPr="009E4DF0" w:rsidRDefault="00585E4F" w:rsidP="008109E9">
      <w:pPr>
        <w:tabs>
          <w:tab w:val="left" w:pos="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F5172">
        <w:rPr>
          <w:rFonts w:ascii="Times New Roman" w:hAnsi="Times New Roman" w:cs="Times New Roman"/>
          <w:sz w:val="28"/>
          <w:szCs w:val="28"/>
        </w:rPr>
        <w:t>Т</w:t>
      </w:r>
      <w:r w:rsidR="00B02AB7">
        <w:rPr>
          <w:rFonts w:ascii="Times New Roman" w:hAnsi="Times New Roman" w:cs="Times New Roman"/>
          <w:sz w:val="28"/>
          <w:szCs w:val="28"/>
        </w:rPr>
        <w:t>аблица 6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213"/>
      </w:tblGrid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4D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этап Всероссийской конференции туристско-краеведческого движения «Отечество» (10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туристический слёт среди учащихся образовательных учреждений «Дорогу осилит идущий», посвящённый 850-летию первого упоминания города Великие Луки (72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спортивному ориентированию среди учащихся «Великолукская осень- 2015», посвящённые Международному дню туризма  (190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спортивному туризму в закрытых помещениях, посвящённые 850-летию первого упоминания города Великие Луки  (50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спортивному туризму среди учащихся 5-6 классов, посвящённые 850-летию первого упоминания города Великие Луки в древнерусской летописи (36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заочная краеведческая викторина среди учащихся 2</w:t>
            </w:r>
            <w:r w:rsidR="002376D8">
              <w:rPr>
                <w:rFonts w:ascii="Times New Roman" w:hAnsi="Times New Roman" w:cs="Times New Roman"/>
                <w:sz w:val="28"/>
                <w:szCs w:val="28"/>
              </w:rPr>
              <w:t>-5 классов «Имена моего города»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краеведческого конкурса «Моя малая Родина», посвящённого 850-летию первого упоминания города Великие Луки (315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«Обелиск у дороги», посвящённая 71-годовщине Победы в Великой Отечественной войне 1941-1945 годов (300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лично-командное первенство города Великие Луки  по спортивному туризму среди обучающихся, посвящённое 850-летию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упоминания города Великие Луки в древнерусской летописи  (35 чел.)</w:t>
            </w:r>
            <w:proofErr w:type="gramEnd"/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краеведческая КВН-викторина среди обучающихся 6-7 классов «Я люблю этот город Великие Луки, что когда-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>то назвали предсердьем Москвы…»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краеведческого конкурса «Моя малая Родина», посвящённого 850-летию первого упоминания города Великие Луки  в древнерусской летописи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исследовательских работ обучающихся, посвящённая 850-летию первого упоминания города Великие Луки (55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конкурс юных экскурсоводов «Путешествуя по родному краю», посвящённый 850-летию первого упоминания города Великие Луки (9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gram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краеведческая КВН-викторина «Равняйся на сильных, равняйся на смелых», посвящённая 850-летию первого летописного упоминания города Великие Луки и внедрению Всероссийского комплекса ГТО (45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экологическая игра «По следам Робинзона» (66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выставка творческих  работ «Природа и фантазия» (225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Экологическая игра – путешествие «Будь здоров» (55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турнир «Знатоки природы Великих Лук» (45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«Подарок городу» (110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Праздник «День рождения городской детской общественной организации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Лучане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«Нам 14 лет!» (150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Конференция ДОО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Лучане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(93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«Доброта» (ДОО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Лучане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(20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Юнармейская игра «Настоящие мальчишки, настоящие девчонки» (6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улицам города Воинской славы» (100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«Память» (ДОО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Лучане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», ДОО «Дружба») (15 чел. + 15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Школа актива «Лидер» (ДОО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Лучане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(55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учащихся начальной школы «Здравствуй, 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 xml:space="preserve">Зимушка - Зима!»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(35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 xml:space="preserve"> «Мы вам рады» 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 (110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Праздник-знакомство «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 xml:space="preserve">Город мастеров»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(90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«Подари т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 xml:space="preserve">епло своих рук»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(110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Встечай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масленицу!»  (40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«Шли девчонки по войне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(70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Конференция ДОО «Дружба»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   (30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Конкурс «Великие Луки – город воинской славы»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(24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Игра по правилам дорожного движения «Цветик - 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трёхцветик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(30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>йный праздник, посвящённый Дню м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атери России «Цветок для мамы» 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(23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proofErr w:type="gram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Дети-детям</w:t>
            </w:r>
            <w:proofErr w:type="spellEnd"/>
            <w:proofErr w:type="gram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(ДОО «Дружба») (16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Акция «Четвероногие друзья» (ДОО «Дружба») (46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Праздник в народных традициях «Проводы масленицы»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(40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(к/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Атма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») (47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Игра «Интеллектуальная </w:t>
            </w:r>
            <w:proofErr w:type="gram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хряпа</w:t>
            </w:r>
            <w:proofErr w:type="gram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Чемпионат по игре «Что? Где? Когда?»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Турнир «Интел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ектуальное многоборье» (командная «Своя игра»)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интеллектуальных игр «Встречи на </w:t>
            </w:r>
            <w:proofErr w:type="spellStart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Ловати</w:t>
            </w:r>
            <w:proofErr w:type="spellEnd"/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» (100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Кубок города по игре «Интеллектуальное шоу «Ворошиловский стрелок»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Турнир «Интеллектуальное многоборье» (игра «Великолукские горки»)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Турнир учебных заведений по игре Что? Где? Когда?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детских открыток, посвящённый Дню матери (321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Городская выставка декоративно-прикладного творчества «Ярмарка талантов» (162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Смотр театральных постановок в рамках фестиваля «Великолукская веснянка» (56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Смотр хореографических коллективов «Мы дарим танцы, свой талант тебе, любимый город!» в рамках фестиваля «Великолукская веснянка» (250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этап Всероссийского конкурса юных чтецов «Живая классика» (10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Смотр-конкурс вокалистов и вокальных групп  в рамках фестиваля «Великолукская веснянка» (75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Выставка для обучающихся МБУДО ДДТ первого года обучения «Дебют» (110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Выставка детских открыток, посвящённая 850-летию первого упоминания города Великие Луки (14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Конкурс «Танцуйте вместе с нами» (60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и конкурсах областного уровня (146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Городской конкурс «Ученик года – 2016» (250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Вручение медалей «За особые успехи в учебе»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 xml:space="preserve"> (5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Праздник выпускников «Бригантина»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 xml:space="preserve"> (5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Торжес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>твенный прием у директора ДДТ (6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Работа с пришкольными лагерями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 xml:space="preserve"> (1500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шествии, посвя</w:t>
            </w:r>
            <w:r w:rsidR="0054639E">
              <w:rPr>
                <w:rFonts w:ascii="Times New Roman" w:hAnsi="Times New Roman" w:cs="Times New Roman"/>
                <w:sz w:val="28"/>
                <w:szCs w:val="28"/>
              </w:rPr>
              <w:t>щенном Дню народного единства, П</w:t>
            </w: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араде Победы</w:t>
            </w:r>
            <w:r w:rsidR="00432DB5">
              <w:rPr>
                <w:rFonts w:ascii="Times New Roman" w:hAnsi="Times New Roman" w:cs="Times New Roman"/>
                <w:sz w:val="28"/>
                <w:szCs w:val="28"/>
              </w:rPr>
              <w:t xml:space="preserve"> (80 чел.)</w:t>
            </w:r>
          </w:p>
        </w:tc>
      </w:tr>
      <w:tr w:rsidR="009E4DF0" w:rsidRPr="009E4DF0" w:rsidTr="009E4DF0">
        <w:tc>
          <w:tcPr>
            <w:tcW w:w="710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9213" w:type="dxa"/>
          </w:tcPr>
          <w:p w:rsidR="009E4DF0" w:rsidRPr="009E4DF0" w:rsidRDefault="009E4DF0" w:rsidP="008109E9">
            <w:pPr>
              <w:tabs>
                <w:tab w:val="left" w:pos="0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F0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«День земли» (35 чел.)</w:t>
            </w:r>
          </w:p>
        </w:tc>
      </w:tr>
    </w:tbl>
    <w:p w:rsidR="009E4DF0" w:rsidRPr="009E4DF0" w:rsidRDefault="009E4DF0" w:rsidP="00432DB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За обследуемый период было проведено 62 мероприятия, из них</w:t>
      </w:r>
      <w:r w:rsidR="00432DB5">
        <w:rPr>
          <w:rFonts w:ascii="Times New Roman" w:hAnsi="Times New Roman"/>
          <w:sz w:val="28"/>
          <w:szCs w:val="28"/>
        </w:rPr>
        <w:t>: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-международного уровня – 1 мероприятие;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 городского уровня – 39 мероприятий;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-мероприятия внутриучрежденческого уровня -  19 мероприятий.</w:t>
      </w:r>
    </w:p>
    <w:p w:rsidR="009E4DF0" w:rsidRPr="009E4DF0" w:rsidRDefault="009E4DF0" w:rsidP="00432DB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Мероприятия в рамках воспитательной деятельности проводились по следующим направлениям: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4DF0">
        <w:rPr>
          <w:rFonts w:ascii="Times New Roman" w:hAnsi="Times New Roman"/>
          <w:sz w:val="28"/>
          <w:szCs w:val="28"/>
        </w:rPr>
        <w:t>туристско-краеведческое</w:t>
      </w:r>
      <w:proofErr w:type="gramEnd"/>
      <w:r w:rsidRPr="009E4DF0">
        <w:rPr>
          <w:rFonts w:ascii="Times New Roman" w:hAnsi="Times New Roman"/>
          <w:sz w:val="28"/>
          <w:szCs w:val="28"/>
        </w:rPr>
        <w:t xml:space="preserve"> (16 мероприятий, 1337 чел.);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4DF0">
        <w:rPr>
          <w:rFonts w:ascii="Times New Roman" w:hAnsi="Times New Roman"/>
          <w:sz w:val="28"/>
          <w:szCs w:val="28"/>
        </w:rPr>
        <w:t>естественнонаучное</w:t>
      </w:r>
      <w:proofErr w:type="gramEnd"/>
      <w:r w:rsidRPr="009E4DF0">
        <w:rPr>
          <w:rFonts w:ascii="Times New Roman" w:hAnsi="Times New Roman"/>
          <w:sz w:val="28"/>
          <w:szCs w:val="28"/>
        </w:rPr>
        <w:t xml:space="preserve"> (6 мероприятий, 536 чел.);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4DF0">
        <w:rPr>
          <w:rFonts w:ascii="Times New Roman" w:hAnsi="Times New Roman"/>
          <w:sz w:val="28"/>
          <w:szCs w:val="28"/>
        </w:rPr>
        <w:t>социально-педагогическое</w:t>
      </w:r>
      <w:proofErr w:type="gramEnd"/>
      <w:r w:rsidRPr="009E4DF0">
        <w:rPr>
          <w:rFonts w:ascii="Times New Roman" w:hAnsi="Times New Roman"/>
          <w:sz w:val="28"/>
          <w:szCs w:val="28"/>
        </w:rPr>
        <w:t xml:space="preserve"> (28 мероприятий, 1755 чел.);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4DF0">
        <w:rPr>
          <w:rFonts w:ascii="Times New Roman" w:hAnsi="Times New Roman"/>
          <w:sz w:val="28"/>
          <w:szCs w:val="28"/>
        </w:rPr>
        <w:t>художественное</w:t>
      </w:r>
      <w:proofErr w:type="gramEnd"/>
      <w:r w:rsidRPr="009E4DF0">
        <w:rPr>
          <w:rFonts w:ascii="Times New Roman" w:hAnsi="Times New Roman"/>
          <w:sz w:val="28"/>
          <w:szCs w:val="28"/>
        </w:rPr>
        <w:t xml:space="preserve"> (11 мероприятий, 1058 чел.).</w:t>
      </w:r>
    </w:p>
    <w:p w:rsidR="009E4DF0" w:rsidRPr="009E4DF0" w:rsidRDefault="009E4DF0" w:rsidP="00432DB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По сравнению с 2014-2015 годом возросло количество мероприятий естественнонаучного и социально-педагогического направлений. </w:t>
      </w:r>
    </w:p>
    <w:p w:rsidR="009E4DF0" w:rsidRDefault="009E4DF0" w:rsidP="00432DB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DF0">
        <w:rPr>
          <w:rFonts w:ascii="Times New Roman" w:hAnsi="Times New Roman"/>
          <w:sz w:val="28"/>
          <w:szCs w:val="28"/>
        </w:rPr>
        <w:t xml:space="preserve">Формы деятельности, используемые для осуществления воспитательной работы, достаточно разнообразны: игры, викторины, праздники, встречи с интересными людьми, тематические беседы, конкурсы, соревнования, спартакиады, подвижные игры, тематические беседы, </w:t>
      </w:r>
      <w:proofErr w:type="spellStart"/>
      <w:r w:rsidRPr="009E4DF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9E4DF0">
        <w:rPr>
          <w:rFonts w:ascii="Times New Roman" w:hAnsi="Times New Roman"/>
          <w:sz w:val="28"/>
          <w:szCs w:val="28"/>
        </w:rPr>
        <w:t>–краеведческие игры, экскурсии, акции, дискуссии, театрализованные представления и др.</w:t>
      </w:r>
      <w:r w:rsidR="00432DB5">
        <w:rPr>
          <w:rFonts w:ascii="Times New Roman" w:hAnsi="Times New Roman"/>
          <w:sz w:val="28"/>
          <w:szCs w:val="28"/>
        </w:rPr>
        <w:t xml:space="preserve"> </w:t>
      </w:r>
      <w:r w:rsidRPr="009E4DF0">
        <w:rPr>
          <w:rFonts w:ascii="Times New Roman" w:hAnsi="Times New Roman"/>
          <w:sz w:val="28"/>
          <w:szCs w:val="28"/>
        </w:rPr>
        <w:t>Участниками мероп</w:t>
      </w:r>
      <w:r w:rsidR="0054639E">
        <w:rPr>
          <w:rFonts w:ascii="Times New Roman" w:hAnsi="Times New Roman"/>
          <w:sz w:val="28"/>
          <w:szCs w:val="28"/>
        </w:rPr>
        <w:t>риятий в 2015 – 2016 учебном году стали</w:t>
      </w:r>
      <w:r w:rsidRPr="009E4DF0">
        <w:rPr>
          <w:rFonts w:ascii="Times New Roman" w:hAnsi="Times New Roman"/>
          <w:sz w:val="28"/>
          <w:szCs w:val="28"/>
        </w:rPr>
        <w:t xml:space="preserve"> 4686 детей.</w:t>
      </w:r>
      <w:proofErr w:type="gramEnd"/>
    </w:p>
    <w:p w:rsidR="009E4DF0" w:rsidRPr="009E4DF0" w:rsidRDefault="009E4DF0" w:rsidP="00432DB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детских общественных  организаций</w:t>
      </w:r>
      <w:r w:rsidRPr="009E4DF0"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E4DF0">
        <w:rPr>
          <w:rFonts w:ascii="Times New Roman" w:hAnsi="Times New Roman" w:cs="Times New Roman"/>
          <w:b/>
          <w:sz w:val="28"/>
          <w:szCs w:val="28"/>
        </w:rPr>
        <w:t>Лучане</w:t>
      </w:r>
      <w:proofErr w:type="spellEnd"/>
      <w:r w:rsidRPr="009E4DF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4DF0"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  <w:r w:rsidRPr="009E4DF0">
        <w:rPr>
          <w:rFonts w:ascii="Times New Roman" w:hAnsi="Times New Roman" w:cs="Times New Roman"/>
          <w:sz w:val="28"/>
          <w:szCs w:val="28"/>
        </w:rPr>
        <w:t xml:space="preserve"> в 2015 – 2016 учебном году  разрабатывали и проводили мероприятия с детьми младшего школьного возраста, помогали пожилым людям, ветеранам и инвалидам, проводили игровые программы с детьми детских дошкольных учреждений микрорайона, организ</w:t>
      </w:r>
      <w:r w:rsidR="0054639E">
        <w:rPr>
          <w:rFonts w:ascii="Times New Roman" w:hAnsi="Times New Roman" w:cs="Times New Roman"/>
          <w:sz w:val="28"/>
          <w:szCs w:val="28"/>
        </w:rPr>
        <w:t>овывали КТД, праздники</w:t>
      </w:r>
      <w:r w:rsidRPr="009E4DF0">
        <w:rPr>
          <w:rFonts w:ascii="Times New Roman" w:hAnsi="Times New Roman" w:cs="Times New Roman"/>
          <w:sz w:val="28"/>
          <w:szCs w:val="28"/>
        </w:rPr>
        <w:t xml:space="preserve">, участвовали в городских мероприятиях и выставках, в международных фестивалях и конкурсах.  </w:t>
      </w:r>
    </w:p>
    <w:p w:rsidR="009E4DF0" w:rsidRPr="009E4DF0" w:rsidRDefault="009E4DF0" w:rsidP="00432DB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 xml:space="preserve"> В учреждении работают 2 музея</w:t>
      </w:r>
      <w:r w:rsidRPr="009E4DF0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gramStart"/>
      <w:r w:rsidRPr="009E4DF0">
        <w:rPr>
          <w:rFonts w:ascii="Times New Roman" w:hAnsi="Times New Roman" w:cs="Times New Roman"/>
          <w:sz w:val="28"/>
          <w:szCs w:val="28"/>
        </w:rPr>
        <w:t>Музей истории 254-го Гв</w:t>
      </w:r>
      <w:r w:rsidR="0054639E">
        <w:rPr>
          <w:rFonts w:ascii="Times New Roman" w:hAnsi="Times New Roman" w:cs="Times New Roman"/>
          <w:sz w:val="28"/>
          <w:szCs w:val="28"/>
        </w:rPr>
        <w:t>ардейского стрелкового полка имени Героя Советского Союза</w:t>
      </w:r>
      <w:r w:rsidRPr="009E4DF0">
        <w:rPr>
          <w:rFonts w:ascii="Times New Roman" w:hAnsi="Times New Roman" w:cs="Times New Roman"/>
          <w:sz w:val="28"/>
          <w:szCs w:val="28"/>
        </w:rPr>
        <w:t xml:space="preserve"> А.</w:t>
      </w:r>
      <w:r w:rsidR="0054639E">
        <w:rPr>
          <w:rFonts w:ascii="Times New Roman" w:hAnsi="Times New Roman" w:cs="Times New Roman"/>
          <w:sz w:val="28"/>
          <w:szCs w:val="28"/>
        </w:rPr>
        <w:t xml:space="preserve"> М.</w:t>
      </w:r>
      <w:r w:rsidRPr="009E4DF0">
        <w:rPr>
          <w:rFonts w:ascii="Times New Roman" w:hAnsi="Times New Roman" w:cs="Times New Roman"/>
          <w:sz w:val="28"/>
          <w:szCs w:val="28"/>
        </w:rPr>
        <w:t xml:space="preserve"> Матросова (рук.</w:t>
      </w:r>
      <w:proofErr w:type="gramEnd"/>
      <w:r w:rsidRPr="009E4DF0">
        <w:rPr>
          <w:rFonts w:ascii="Times New Roman" w:hAnsi="Times New Roman" w:cs="Times New Roman"/>
          <w:sz w:val="28"/>
          <w:szCs w:val="28"/>
        </w:rPr>
        <w:t xml:space="preserve"> Федорова З.В.)  и Музей истории образования (рук. Дроздова Т.М.). </w:t>
      </w:r>
      <w:r w:rsidRPr="009E4DF0">
        <w:rPr>
          <w:rFonts w:ascii="Times New Roman" w:hAnsi="Times New Roman" w:cs="Times New Roman"/>
          <w:sz w:val="28"/>
          <w:szCs w:val="24"/>
        </w:rPr>
        <w:t>Деятельность музеев многогранна:</w:t>
      </w:r>
      <w:r w:rsidRPr="009E4D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bCs/>
          <w:iCs/>
          <w:sz w:val="28"/>
          <w:szCs w:val="28"/>
        </w:rPr>
        <w:t>исследовательская и поисковая работа</w:t>
      </w:r>
      <w:r w:rsidRPr="009E4DF0">
        <w:rPr>
          <w:rFonts w:ascii="Times New Roman" w:hAnsi="Times New Roman" w:cs="Times New Roman"/>
          <w:sz w:val="28"/>
          <w:szCs w:val="24"/>
        </w:rPr>
        <w:t>, пополнение фондов музеев, организация и проведение выставок, конференций, экскурсий, выпуск информационно-методических материалов</w:t>
      </w:r>
      <w:r w:rsidRPr="009E4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DF0" w:rsidRPr="009E4DF0" w:rsidRDefault="009E4DF0" w:rsidP="0043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8"/>
        </w:rPr>
        <w:t xml:space="preserve"> Основная задача музея </w:t>
      </w:r>
      <w:r w:rsidR="0054639E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9E4DF0">
        <w:rPr>
          <w:rFonts w:ascii="Times New Roman" w:hAnsi="Times New Roman" w:cs="Times New Roman"/>
          <w:sz w:val="28"/>
          <w:szCs w:val="28"/>
        </w:rPr>
        <w:t>254-го Гв</w:t>
      </w:r>
      <w:r w:rsidR="0054639E">
        <w:rPr>
          <w:rFonts w:ascii="Times New Roman" w:hAnsi="Times New Roman" w:cs="Times New Roman"/>
          <w:sz w:val="28"/>
          <w:szCs w:val="28"/>
        </w:rPr>
        <w:t>ардейского стрелкового полка имени Героя Советского Союза</w:t>
      </w:r>
      <w:r w:rsidRPr="009E4DF0">
        <w:rPr>
          <w:rFonts w:ascii="Times New Roman" w:hAnsi="Times New Roman" w:cs="Times New Roman"/>
          <w:sz w:val="28"/>
          <w:szCs w:val="28"/>
        </w:rPr>
        <w:t xml:space="preserve"> А. </w:t>
      </w:r>
      <w:r w:rsidR="0054639E">
        <w:rPr>
          <w:rFonts w:ascii="Times New Roman" w:hAnsi="Times New Roman" w:cs="Times New Roman"/>
          <w:sz w:val="28"/>
          <w:szCs w:val="28"/>
        </w:rPr>
        <w:t xml:space="preserve">М. </w:t>
      </w:r>
      <w:r w:rsidRPr="009E4DF0">
        <w:rPr>
          <w:rFonts w:ascii="Times New Roman" w:hAnsi="Times New Roman" w:cs="Times New Roman"/>
          <w:sz w:val="28"/>
          <w:szCs w:val="28"/>
        </w:rPr>
        <w:t>Матросова – сохранение достоверных сведений о подвиге советских солдат в годы Великой Отечественной войны 1941 – 1945 гг. В музее проведена 21 экскурсия, что соответствует 218 посетителям. Музей посетили обучающиеся, методисты, педагоги ДДТ, учащиеся школы № 16, детская общественная организация «</w:t>
      </w:r>
      <w:proofErr w:type="spellStart"/>
      <w:r w:rsidR="0054639E">
        <w:rPr>
          <w:rFonts w:ascii="Times New Roman" w:hAnsi="Times New Roman" w:cs="Times New Roman"/>
          <w:sz w:val="28"/>
          <w:szCs w:val="28"/>
        </w:rPr>
        <w:t>Лучане</w:t>
      </w:r>
      <w:proofErr w:type="spellEnd"/>
      <w:r w:rsidR="0054639E">
        <w:rPr>
          <w:rFonts w:ascii="Times New Roman" w:hAnsi="Times New Roman" w:cs="Times New Roman"/>
          <w:sz w:val="28"/>
          <w:szCs w:val="28"/>
        </w:rPr>
        <w:t>», воспитанники детского У</w:t>
      </w:r>
      <w:r w:rsidRPr="009E4DF0">
        <w:rPr>
          <w:rFonts w:ascii="Times New Roman" w:hAnsi="Times New Roman" w:cs="Times New Roman"/>
          <w:sz w:val="28"/>
          <w:szCs w:val="28"/>
        </w:rPr>
        <w:t xml:space="preserve">льяновского дома, участники семинара «Педагогические основы, методика и современные технологии организации воспитательного процесса». </w:t>
      </w:r>
    </w:p>
    <w:p w:rsidR="009E4DF0" w:rsidRPr="009E4DF0" w:rsidRDefault="009E4DF0" w:rsidP="0043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8"/>
        </w:rPr>
        <w:t xml:space="preserve">В  2015 - 2016 учебном году проводилась поисковая работа с целью приобретения отдельных предметов быта, одежды, мебели 50-х годов. В </w:t>
      </w:r>
      <w:r w:rsidRPr="009E4DF0">
        <w:rPr>
          <w:rFonts w:ascii="Times New Roman" w:hAnsi="Times New Roman" w:cs="Times New Roman"/>
          <w:sz w:val="28"/>
          <w:szCs w:val="28"/>
        </w:rPr>
        <w:lastRenderedPageBreak/>
        <w:t xml:space="preserve">музей поступило около 50-ти предметов документального и вещественного характера, что позволит оформить новый раздел, посвященный восстановленному из руин городу, где в числе первых открылось детское учреждение, в названии которого значилось имя Героя Советского Союза Александра Матросова. Главным поступлением года является макет памятника А.Матросова, выполненный Е.В. Вучетичем, и переданный в музей школой № 6. </w:t>
      </w:r>
    </w:p>
    <w:p w:rsidR="009E4DF0" w:rsidRPr="009E4DF0" w:rsidRDefault="009E4DF0" w:rsidP="00546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4"/>
        </w:rPr>
        <w:t xml:space="preserve">Музей истории образования  в течение ряда лет занимается духовно-нравственным воспитанием обучающихся средствами музейной педагогики. </w:t>
      </w:r>
      <w:r w:rsidRPr="009E4DF0">
        <w:rPr>
          <w:rFonts w:ascii="Times New Roman" w:hAnsi="Times New Roman" w:cs="Times New Roman"/>
          <w:sz w:val="28"/>
          <w:szCs w:val="28"/>
        </w:rPr>
        <w:t>Всего за год в цикле «</w:t>
      </w:r>
      <w:proofErr w:type="spellStart"/>
      <w:r w:rsidRPr="009E4DF0">
        <w:rPr>
          <w:rFonts w:ascii="Times New Roman" w:hAnsi="Times New Roman" w:cs="Times New Roman"/>
          <w:sz w:val="28"/>
          <w:szCs w:val="28"/>
        </w:rPr>
        <w:t>Музейон</w:t>
      </w:r>
      <w:proofErr w:type="spellEnd"/>
      <w:r w:rsidRPr="009E4DF0">
        <w:rPr>
          <w:rFonts w:ascii="Times New Roman" w:hAnsi="Times New Roman" w:cs="Times New Roman"/>
          <w:sz w:val="28"/>
          <w:szCs w:val="28"/>
        </w:rPr>
        <w:t>» было проведено 25  музейных занятий. Исследовательская работа активиста музея Ярышкина Игоря заняла 2 мес</w:t>
      </w:r>
      <w:r w:rsidR="0054639E">
        <w:rPr>
          <w:rFonts w:ascii="Times New Roman" w:hAnsi="Times New Roman" w:cs="Times New Roman"/>
          <w:sz w:val="28"/>
          <w:szCs w:val="28"/>
        </w:rPr>
        <w:t>то на</w:t>
      </w:r>
      <w:r w:rsidRPr="009E4DF0">
        <w:rPr>
          <w:rFonts w:ascii="Times New Roman" w:hAnsi="Times New Roman" w:cs="Times New Roman"/>
          <w:sz w:val="28"/>
          <w:szCs w:val="28"/>
        </w:rPr>
        <w:t xml:space="preserve"> областном конкурсе исследовательских работ «История образования на </w:t>
      </w:r>
      <w:proofErr w:type="spellStart"/>
      <w:r w:rsidRPr="009E4DF0">
        <w:rPr>
          <w:rFonts w:ascii="Times New Roman" w:hAnsi="Times New Roman" w:cs="Times New Roman"/>
          <w:sz w:val="28"/>
          <w:szCs w:val="28"/>
        </w:rPr>
        <w:t>Псковщине</w:t>
      </w:r>
      <w:proofErr w:type="spellEnd"/>
      <w:r w:rsidRPr="009E4DF0">
        <w:rPr>
          <w:rFonts w:ascii="Times New Roman" w:hAnsi="Times New Roman" w:cs="Times New Roman"/>
          <w:sz w:val="28"/>
          <w:szCs w:val="28"/>
        </w:rPr>
        <w:t xml:space="preserve"> в дореволюционный период».</w:t>
      </w:r>
    </w:p>
    <w:p w:rsidR="009E4DF0" w:rsidRPr="00432DB5" w:rsidRDefault="009E4DF0" w:rsidP="0043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9E4DF0">
        <w:rPr>
          <w:rFonts w:ascii="Times New Roman" w:hAnsi="Times New Roman" w:cs="Times New Roman"/>
          <w:sz w:val="28"/>
          <w:szCs w:val="24"/>
        </w:rPr>
        <w:t>В музее проведена электронная паспортизация музейных фондов. За год поступил 35 экспонатов, всего на учете - 1350 экспонатов</w:t>
      </w:r>
      <w:r w:rsidRPr="009E4DF0">
        <w:rPr>
          <w:rFonts w:ascii="Times New Roman" w:hAnsi="Times New Roman" w:cs="Times New Roman"/>
          <w:sz w:val="24"/>
          <w:szCs w:val="24"/>
        </w:rPr>
        <w:t xml:space="preserve">. </w:t>
      </w:r>
      <w:r w:rsidRPr="009E4DF0">
        <w:rPr>
          <w:rFonts w:ascii="Times New Roman" w:hAnsi="Times New Roman" w:cs="Times New Roman"/>
          <w:sz w:val="28"/>
          <w:szCs w:val="28"/>
        </w:rPr>
        <w:t>В апреле 2016 года состоялось открытие новой выставки «Судьба Музея в истории города». За 2015-2016 учебный год проведено 20 экскурсий.</w:t>
      </w:r>
    </w:p>
    <w:p w:rsidR="009E4DF0" w:rsidRPr="009E4DF0" w:rsidRDefault="009E4DF0" w:rsidP="00432DB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 xml:space="preserve">На основании вышесказанного следует сделать вывод о том, что в учреждении созданы оптимальные условия для развития личности ребенка, растёт уровень профессиональной компетентности педагогов, разрабатываются и внедряются диагностические материалы по изучению </w:t>
      </w:r>
      <w:proofErr w:type="spellStart"/>
      <w:r w:rsidRPr="009E4DF0">
        <w:rPr>
          <w:rFonts w:ascii="Times New Roman" w:hAnsi="Times New Roman" w:cs="Times New Roman"/>
          <w:sz w:val="28"/>
          <w:szCs w:val="24"/>
        </w:rPr>
        <w:t>обученности</w:t>
      </w:r>
      <w:proofErr w:type="spellEnd"/>
      <w:r w:rsidRPr="009E4DF0">
        <w:rPr>
          <w:rFonts w:ascii="Times New Roman" w:hAnsi="Times New Roman" w:cs="Times New Roman"/>
          <w:sz w:val="28"/>
          <w:szCs w:val="24"/>
        </w:rPr>
        <w:t xml:space="preserve"> и воспитанности детей, занимающихся в детских о</w:t>
      </w:r>
      <w:r w:rsidR="0054639E">
        <w:rPr>
          <w:rFonts w:ascii="Times New Roman" w:hAnsi="Times New Roman" w:cs="Times New Roman"/>
          <w:sz w:val="28"/>
          <w:szCs w:val="24"/>
        </w:rPr>
        <w:t>бъединениях ДДТ</w:t>
      </w:r>
      <w:r w:rsidRPr="009E4DF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E4DF0" w:rsidRPr="0054639E" w:rsidRDefault="009E4DF0" w:rsidP="0043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F0">
        <w:rPr>
          <w:rFonts w:ascii="Times New Roman" w:hAnsi="Times New Roman" w:cs="Times New Roman"/>
          <w:sz w:val="28"/>
          <w:szCs w:val="28"/>
        </w:rPr>
        <w:t>Подводя итоги воспитательной работы за 2015-2016 учебный год, следует отметить, что педагогический коллектив стремился успешно реализовать намеченные планы, решать поставленные перед ним задачи.</w:t>
      </w:r>
      <w:r w:rsidR="00432DB5"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 w:cs="Times New Roman"/>
          <w:sz w:val="28"/>
          <w:szCs w:val="28"/>
        </w:rPr>
        <w:t>В течение всего учебного года были сохранены главные традиционные городские конкурсы, выставки и смотры, которые наполнили воспитательную работу интересной, содержательной деятельностью.</w:t>
      </w:r>
      <w:r w:rsidR="0054639E">
        <w:rPr>
          <w:rFonts w:ascii="Times New Roman" w:hAnsi="Times New Roman" w:cs="Times New Roman"/>
          <w:sz w:val="28"/>
          <w:szCs w:val="28"/>
        </w:rPr>
        <w:t xml:space="preserve"> </w:t>
      </w:r>
      <w:r w:rsidRPr="009E4DF0">
        <w:rPr>
          <w:rFonts w:ascii="Times New Roman" w:hAnsi="Times New Roman"/>
          <w:sz w:val="28"/>
          <w:szCs w:val="28"/>
        </w:rPr>
        <w:t>Все мероприятия, запланированные 2015-2016 учебный год, прошли на высоком организационном уровне, что говорит о сложившейся системе работы учреждения в данном направлении деятельности и является следствием высокого профессионального уровня и слаженности педагогического коллектива учреждения. Кроме того, в учреждении организуется</w:t>
      </w:r>
      <w:r w:rsidRPr="009E4DF0">
        <w:rPr>
          <w:rFonts w:ascii="Times New Roman" w:hAnsi="Times New Roman"/>
        </w:rPr>
        <w:t xml:space="preserve"> </w:t>
      </w:r>
      <w:r w:rsidRPr="009E4DF0">
        <w:rPr>
          <w:rFonts w:ascii="Times New Roman" w:hAnsi="Times New Roman"/>
          <w:sz w:val="28"/>
          <w:szCs w:val="28"/>
        </w:rPr>
        <w:t>содержательный досуг учащихся и их родителей и в период летних каникул.</w:t>
      </w:r>
    </w:p>
    <w:p w:rsidR="009E4DF0" w:rsidRPr="009E4DF0" w:rsidRDefault="009E4DF0" w:rsidP="00432DB5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По результатам анализа работы м</w:t>
      </w:r>
      <w:r w:rsidR="0054639E">
        <w:rPr>
          <w:rFonts w:ascii="Times New Roman" w:hAnsi="Times New Roman"/>
          <w:sz w:val="28"/>
          <w:szCs w:val="28"/>
        </w:rPr>
        <w:t xml:space="preserve">ожно сделать следующие выводы о </w:t>
      </w:r>
      <w:r w:rsidRPr="009E4DF0">
        <w:rPr>
          <w:rFonts w:ascii="Times New Roman" w:hAnsi="Times New Roman"/>
          <w:sz w:val="28"/>
          <w:szCs w:val="28"/>
        </w:rPr>
        <w:t xml:space="preserve">воспитательной системе учреждения: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-в учреждении создано воспитательное пространство, объединяющее усилия педагогов и родителей учреждения, учреждений образования и культуры;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-воспитательная работа в учреждении является системной;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-функционирование воспитательной системы МБУДО ДДТ дает положительные результаты, наблюдается стремление педагогов к системному построению воспитательного взаимодействия с детьми и их родителями;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-создана своя субкультура учреждения;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lastRenderedPageBreak/>
        <w:t xml:space="preserve">-стал более эффективным процесс педагогического содействия развитию личности учащихся, формированию их нравственного, познавательного, коммуникативного, эстетического и физического потенциалов; </w:t>
      </w:r>
    </w:p>
    <w:p w:rsidR="009E4DF0" w:rsidRPr="009E4DF0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-наблюдается ежегодный рост удовлетворенности учащихся жизнеде</w:t>
      </w:r>
      <w:r w:rsidR="0054639E">
        <w:rPr>
          <w:rFonts w:ascii="Times New Roman" w:hAnsi="Times New Roman"/>
          <w:sz w:val="28"/>
          <w:szCs w:val="28"/>
        </w:rPr>
        <w:t>ятельностью в МБУДО ДДТ.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Проблемы: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-низкая активность отдельных педагогов, отсутствие инициативы в решении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воспитательных задач в рамках реализации воспитательной деятельности;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Пути решения проблем: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-повышение качества воспитательной работы за счёт освоения современных педагогических технологий, способствующих повышению профессиональной компетенции педагогов-организаторов МБУДО ДДТ;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-привлечение педагогов к активному участию в реализации воспитательной деятельности, к активному участию в воспитательных мероприятиях;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 xml:space="preserve">-расширение воспитательного пространства МБУДО ДДТ, реклама деятельности учреждения, развитие и укрепление традиций в каждом структурном подразделении; </w:t>
      </w:r>
    </w:p>
    <w:p w:rsidR="009E4DF0" w:rsidRP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-совершенствование модели воспитательной системы учреждения;</w:t>
      </w:r>
    </w:p>
    <w:p w:rsidR="009E4DF0" w:rsidRDefault="009E4DF0" w:rsidP="00432D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4DF0">
        <w:rPr>
          <w:rFonts w:ascii="Times New Roman" w:hAnsi="Times New Roman"/>
          <w:sz w:val="28"/>
          <w:szCs w:val="28"/>
        </w:rPr>
        <w:t>-продолжение работы по вовлечению учащихся в участие в мероприятиях в рамках воспитательных мероприятий различного уровня, по поиску новых форм и содержания воспитательной деятельности, по повышению эстети</w:t>
      </w:r>
      <w:r w:rsidR="0054639E">
        <w:rPr>
          <w:rFonts w:ascii="Times New Roman" w:hAnsi="Times New Roman"/>
          <w:sz w:val="28"/>
          <w:szCs w:val="28"/>
        </w:rPr>
        <w:t>ческого уровня ряда мероприятий.</w:t>
      </w:r>
    </w:p>
    <w:p w:rsidR="0054639E" w:rsidRPr="009E4DF0" w:rsidRDefault="0054639E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4DF0" w:rsidRPr="009E4DF0" w:rsidRDefault="00432DB5" w:rsidP="00810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296">
        <w:rPr>
          <w:rFonts w:ascii="Times New Roman" w:hAnsi="Times New Roman" w:cs="Times New Roman"/>
          <w:b/>
          <w:sz w:val="24"/>
          <w:szCs w:val="24"/>
        </w:rPr>
        <w:t>5</w:t>
      </w:r>
      <w:r w:rsidR="009E4DF0" w:rsidRPr="009E4DF0">
        <w:rPr>
          <w:rFonts w:ascii="Times New Roman" w:hAnsi="Times New Roman" w:cs="Times New Roman"/>
          <w:b/>
          <w:sz w:val="24"/>
          <w:szCs w:val="24"/>
        </w:rPr>
        <w:t>. РАБОТА С РОДИТЕЛЯМИ.</w:t>
      </w:r>
    </w:p>
    <w:p w:rsidR="009E4DF0" w:rsidRPr="009E4DF0" w:rsidRDefault="009E4DF0" w:rsidP="0043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 xml:space="preserve">Работа с родителями обучающихся осуществляется через родительские собрания, открытые занятия, индивидуальные консультации, привлечение родителей к совместным с детьми мероприятиям. Тесное сотрудничество с родителями налажено у педагогов: Ярового А.П., Коротыгиной Е.Г., Фёдоровой И.Л., Степановой Э.В., Егоровой С.В.,  </w:t>
      </w:r>
      <w:proofErr w:type="spellStart"/>
      <w:r w:rsidRPr="009E4DF0">
        <w:rPr>
          <w:rFonts w:ascii="Times New Roman" w:hAnsi="Times New Roman" w:cs="Times New Roman"/>
          <w:sz w:val="28"/>
          <w:szCs w:val="24"/>
        </w:rPr>
        <w:t>Яненсон</w:t>
      </w:r>
      <w:proofErr w:type="spellEnd"/>
      <w:r w:rsidRPr="009E4DF0">
        <w:rPr>
          <w:rFonts w:ascii="Times New Roman" w:hAnsi="Times New Roman" w:cs="Times New Roman"/>
          <w:sz w:val="28"/>
          <w:szCs w:val="24"/>
        </w:rPr>
        <w:t xml:space="preserve"> И.Б., Юрченко И.Г., Кольцовой Л.Л., Громовой Л.В., Ивановой Я.С.</w:t>
      </w:r>
    </w:p>
    <w:p w:rsidR="009E4DF0" w:rsidRPr="009E4DF0" w:rsidRDefault="009E4DF0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>В комнате школьников «</w:t>
      </w:r>
      <w:proofErr w:type="spellStart"/>
      <w:r w:rsidRPr="009E4DF0">
        <w:rPr>
          <w:rFonts w:ascii="Times New Roman" w:hAnsi="Times New Roman" w:cs="Times New Roman"/>
          <w:sz w:val="28"/>
          <w:szCs w:val="24"/>
        </w:rPr>
        <w:t>Атма</w:t>
      </w:r>
      <w:proofErr w:type="spellEnd"/>
      <w:r w:rsidRPr="009E4DF0">
        <w:rPr>
          <w:rFonts w:ascii="Times New Roman" w:hAnsi="Times New Roman" w:cs="Times New Roman"/>
          <w:sz w:val="28"/>
          <w:szCs w:val="24"/>
        </w:rPr>
        <w:t>» уделяется большое внимание организации совместного досуга обучающихся и их родителей. Родительский комитет к/</w:t>
      </w:r>
      <w:proofErr w:type="spellStart"/>
      <w:r w:rsidRPr="009E4DF0">
        <w:rPr>
          <w:rFonts w:ascii="Times New Roman" w:hAnsi="Times New Roman" w:cs="Times New Roman"/>
          <w:sz w:val="28"/>
          <w:szCs w:val="24"/>
        </w:rPr>
        <w:t>ш</w:t>
      </w:r>
      <w:proofErr w:type="spellEnd"/>
      <w:r w:rsidRPr="009E4DF0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9E4DF0">
        <w:rPr>
          <w:rFonts w:ascii="Times New Roman" w:hAnsi="Times New Roman" w:cs="Times New Roman"/>
          <w:sz w:val="28"/>
          <w:szCs w:val="24"/>
        </w:rPr>
        <w:t>Атма</w:t>
      </w:r>
      <w:proofErr w:type="spellEnd"/>
      <w:r w:rsidRPr="009E4DF0">
        <w:rPr>
          <w:rFonts w:ascii="Times New Roman" w:hAnsi="Times New Roman" w:cs="Times New Roman"/>
          <w:sz w:val="28"/>
          <w:szCs w:val="24"/>
        </w:rPr>
        <w:t xml:space="preserve">» в течение года принимает активное участие в организации и проведении массовых мероприятий, праздников, концертов. </w:t>
      </w:r>
    </w:p>
    <w:p w:rsidR="009E4DF0" w:rsidRPr="009E4DF0" w:rsidRDefault="009E4DF0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>В связи с проведением в учреждении итоговых занятий педагогами учреждения родители практически из всех детских объединений учреждения присутствовали на этих занятиях. Такая совместная деятельность стала значимой и результативной для учреждения. Родители принимают непосредственное участие в подготовке и проведении конкурсов, выставок, фестивалей, выступая в роли социальных партнеров.</w:t>
      </w:r>
    </w:p>
    <w:p w:rsidR="009E4DF0" w:rsidRDefault="009E4DF0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E4DF0">
        <w:rPr>
          <w:rFonts w:ascii="Times New Roman" w:hAnsi="Times New Roman" w:cs="Times New Roman"/>
          <w:sz w:val="28"/>
          <w:szCs w:val="24"/>
        </w:rPr>
        <w:t>Анализируя данный раздел работы, можно сделать выводы о том, что, в учреждении на хорошем уровне ведётся работа с родителями, однако, в следующем учебном году необходимо наладить более тесные контакты всех заинтересованных сторон учебно-воспитательного процесса по достижению общего результата в воспитании и образовании подрастающего поколения.</w:t>
      </w:r>
    </w:p>
    <w:p w:rsidR="0054639E" w:rsidRDefault="0054639E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</w:p>
    <w:p w:rsidR="005C0606" w:rsidRDefault="00497296" w:rsidP="004C1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proofErr w:type="spellStart"/>
      <w:r w:rsidR="005C0606" w:rsidRPr="005C0606">
        <w:rPr>
          <w:rFonts w:ascii="Times New Roman" w:hAnsi="Times New Roman" w:cs="Times New Roman"/>
          <w:b/>
          <w:sz w:val="28"/>
          <w:szCs w:val="24"/>
        </w:rPr>
        <w:t>Учебн</w:t>
      </w:r>
      <w:proofErr w:type="gramStart"/>
      <w:r w:rsidR="005C0606" w:rsidRPr="005C0606">
        <w:rPr>
          <w:rFonts w:ascii="Times New Roman" w:hAnsi="Times New Roman" w:cs="Times New Roman"/>
          <w:b/>
          <w:sz w:val="28"/>
          <w:szCs w:val="24"/>
        </w:rPr>
        <w:t>о</w:t>
      </w:r>
      <w:proofErr w:type="spellEnd"/>
      <w:r w:rsidR="005C0606" w:rsidRPr="005C0606"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 w:rsidR="005C0606" w:rsidRPr="005C0606">
        <w:rPr>
          <w:rFonts w:ascii="Times New Roman" w:hAnsi="Times New Roman" w:cs="Times New Roman"/>
          <w:b/>
          <w:sz w:val="28"/>
          <w:szCs w:val="24"/>
        </w:rPr>
        <w:t xml:space="preserve"> методическое обеспечение образовательного процесса</w:t>
      </w:r>
      <w:r w:rsidR="0054639E">
        <w:rPr>
          <w:rFonts w:ascii="Times New Roman" w:hAnsi="Times New Roman" w:cs="Times New Roman"/>
          <w:b/>
          <w:sz w:val="28"/>
          <w:szCs w:val="24"/>
        </w:rPr>
        <w:t>.</w:t>
      </w:r>
    </w:p>
    <w:p w:rsidR="005C0606" w:rsidRPr="005C0606" w:rsidRDefault="005C0606" w:rsidP="004C1A07">
      <w:pPr>
        <w:pStyle w:val="2"/>
        <w:ind w:left="0" w:firstLine="851"/>
        <w:rPr>
          <w:b w:val="0"/>
          <w:sz w:val="28"/>
        </w:rPr>
      </w:pPr>
      <w:r w:rsidRPr="005C0606">
        <w:rPr>
          <w:b w:val="0"/>
          <w:sz w:val="28"/>
        </w:rPr>
        <w:t>В 2015-2016 учебном году приоритетными  были следующие направления методической работы учреждения:</w:t>
      </w:r>
    </w:p>
    <w:p w:rsidR="005C0606" w:rsidRPr="005C0606" w:rsidRDefault="005C0606" w:rsidP="008109E9">
      <w:pPr>
        <w:pStyle w:val="a7"/>
        <w:numPr>
          <w:ilvl w:val="0"/>
          <w:numId w:val="5"/>
        </w:numPr>
      </w:pPr>
      <w:r w:rsidRPr="005C0606">
        <w:t>совершенствование образовательной деятельности;</w:t>
      </w:r>
    </w:p>
    <w:p w:rsidR="005C0606" w:rsidRPr="005C0606" w:rsidRDefault="005C0606" w:rsidP="008109E9">
      <w:pPr>
        <w:pStyle w:val="a7"/>
        <w:numPr>
          <w:ilvl w:val="0"/>
          <w:numId w:val="5"/>
        </w:numPr>
      </w:pPr>
      <w:r w:rsidRPr="005C0606">
        <w:t>организация повышения профессионального роста педагогических кадров;</w:t>
      </w:r>
    </w:p>
    <w:p w:rsidR="005C0606" w:rsidRPr="005C0606" w:rsidRDefault="005C0606" w:rsidP="008109E9">
      <w:pPr>
        <w:pStyle w:val="a7"/>
        <w:numPr>
          <w:ilvl w:val="0"/>
          <w:numId w:val="5"/>
        </w:numPr>
        <w:ind w:left="714" w:hanging="357"/>
      </w:pPr>
      <w:r w:rsidRPr="005C0606">
        <w:t>изучение, обобщение и распространение передового педагогического опыта.</w:t>
      </w:r>
    </w:p>
    <w:p w:rsidR="00742674" w:rsidRDefault="005C0606" w:rsidP="004C1A07">
      <w:pPr>
        <w:pStyle w:val="a7"/>
        <w:ind w:firstLine="851"/>
      </w:pPr>
      <w:r w:rsidRPr="005C0606">
        <w:t xml:space="preserve"> </w:t>
      </w:r>
      <w:r w:rsidRPr="0054639E">
        <w:rPr>
          <w:b/>
        </w:rPr>
        <w:t>Совершенствование образовательной деятельности</w:t>
      </w:r>
      <w:r w:rsidRPr="005C0606">
        <w:t>.</w:t>
      </w:r>
    </w:p>
    <w:p w:rsidR="005C0606" w:rsidRPr="004C1A07" w:rsidRDefault="005C0606" w:rsidP="004C1A07">
      <w:pPr>
        <w:pStyle w:val="a7"/>
        <w:ind w:firstLine="851"/>
      </w:pPr>
      <w:r w:rsidRPr="005C0606">
        <w:t xml:space="preserve"> </w:t>
      </w:r>
      <w:r w:rsidRPr="005C0606">
        <w:rPr>
          <w:szCs w:val="28"/>
        </w:rPr>
        <w:t xml:space="preserve">Большое внимание в учебном году уделялось оказанию консультативной помощи педагогам дополнительного образования по вопросам разработки дополнительных общеобразовательных </w:t>
      </w:r>
      <w:proofErr w:type="spellStart"/>
      <w:r w:rsidRPr="005C0606">
        <w:rPr>
          <w:szCs w:val="28"/>
        </w:rPr>
        <w:t>общеразвивающих</w:t>
      </w:r>
      <w:proofErr w:type="spellEnd"/>
      <w:r w:rsidRPr="005C0606">
        <w:rPr>
          <w:szCs w:val="28"/>
        </w:rPr>
        <w:t xml:space="preserve"> программ; по методике организации и проведения конкурсов, массовых мероприятий; подготовке открытых и итоговых занятий. Особое внимание было оказано </w:t>
      </w:r>
      <w:r w:rsidRPr="005C0606">
        <w:t xml:space="preserve">молодым специалистам,  педагогам вновь принятым на работу в учреждение и имеющим небольшой стаж работы. </w:t>
      </w:r>
      <w:r w:rsidRPr="005C0606">
        <w:rPr>
          <w:szCs w:val="28"/>
        </w:rPr>
        <w:t xml:space="preserve">Консультативную помощь педагогам оказывали заместители директора по учебно-воспитательной работе Котельникова И.В. и Сергеева М.С., старшие методисты </w:t>
      </w:r>
      <w:proofErr w:type="spellStart"/>
      <w:r w:rsidRPr="005C0606">
        <w:rPr>
          <w:szCs w:val="28"/>
        </w:rPr>
        <w:t>Хотулева</w:t>
      </w:r>
      <w:proofErr w:type="spellEnd"/>
      <w:r w:rsidRPr="005C0606">
        <w:rPr>
          <w:szCs w:val="28"/>
        </w:rPr>
        <w:t xml:space="preserve"> И.В.,  Фёдорова И.Л., Малкина Е.А.,; методисты Лазарева В.Ф.,</w:t>
      </w:r>
      <w:r w:rsidR="00742674">
        <w:rPr>
          <w:szCs w:val="28"/>
        </w:rPr>
        <w:t xml:space="preserve"> Федорова З.В.,  Дроздова Т.М. </w:t>
      </w:r>
    </w:p>
    <w:p w:rsidR="005C0606" w:rsidRPr="004C1A07" w:rsidRDefault="005C0606" w:rsidP="004C1A07">
      <w:pPr>
        <w:pStyle w:val="2"/>
        <w:ind w:left="0" w:firstLine="851"/>
        <w:rPr>
          <w:b w:val="0"/>
          <w:sz w:val="28"/>
          <w:szCs w:val="28"/>
        </w:rPr>
      </w:pPr>
      <w:r w:rsidRPr="005C0606">
        <w:rPr>
          <w:b w:val="0"/>
          <w:sz w:val="28"/>
        </w:rPr>
        <w:t xml:space="preserve">В учреждении создан банк образовательных программ по направленностям: </w:t>
      </w:r>
      <w:proofErr w:type="gramStart"/>
      <w:r w:rsidRPr="005C0606">
        <w:rPr>
          <w:b w:val="0"/>
          <w:sz w:val="28"/>
        </w:rPr>
        <w:t>художественная</w:t>
      </w:r>
      <w:proofErr w:type="gramEnd"/>
      <w:r w:rsidRPr="005C0606">
        <w:rPr>
          <w:b w:val="0"/>
          <w:sz w:val="28"/>
        </w:rPr>
        <w:t>, туристско-краеведческая, естественнонаучная, социально-педагогическая и физкультурно-спортивная.</w:t>
      </w:r>
      <w:r w:rsidR="004C1A07">
        <w:rPr>
          <w:b w:val="0"/>
          <w:sz w:val="28"/>
        </w:rPr>
        <w:t xml:space="preserve"> </w:t>
      </w:r>
      <w:r w:rsidRPr="004C1A07">
        <w:rPr>
          <w:b w:val="0"/>
          <w:sz w:val="28"/>
          <w:szCs w:val="28"/>
        </w:rPr>
        <w:t xml:space="preserve">Таким образом, все педагоги дополнительного образования работали по дополнительным общеобразовательным </w:t>
      </w:r>
      <w:proofErr w:type="spellStart"/>
      <w:r w:rsidRPr="004C1A07">
        <w:rPr>
          <w:b w:val="0"/>
          <w:sz w:val="28"/>
          <w:szCs w:val="28"/>
        </w:rPr>
        <w:t>общеразвивающим</w:t>
      </w:r>
      <w:proofErr w:type="spellEnd"/>
      <w:r w:rsidRPr="004C1A07">
        <w:rPr>
          <w:b w:val="0"/>
          <w:sz w:val="28"/>
          <w:szCs w:val="28"/>
        </w:rPr>
        <w:t xml:space="preserve"> программам. Увеличилось количество программ одногодичного обучения и программ со сроком реализации свыше 3 лет. </w:t>
      </w:r>
    </w:p>
    <w:p w:rsidR="005C0606" w:rsidRPr="004C1A07" w:rsidRDefault="005C0606" w:rsidP="004C1A07">
      <w:pPr>
        <w:pStyle w:val="a7"/>
        <w:ind w:firstLine="851"/>
      </w:pPr>
      <w:r>
        <w:t>Содержание образовательных программ направлено на развитие познавательной мотивации, способностей ребенка, на приобщение детей в процессе совместной деятельности к общечеловеческим ценностям, к культурному наследию русского народа, на формирование общей культуры, обеспечение эмоционального благополучия, интеллектуальное и духовное развитие, взаимодействие с семьей.</w:t>
      </w:r>
      <w:r w:rsidR="004C1A07">
        <w:t xml:space="preserve"> </w:t>
      </w:r>
      <w:r w:rsidRPr="004C1A07">
        <w:t>Образовательные программы имеют практико-ориентированный характер,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детей.</w:t>
      </w:r>
    </w:p>
    <w:p w:rsidR="005C0606" w:rsidRPr="004C1A07" w:rsidRDefault="005C0606" w:rsidP="004C1A07">
      <w:pPr>
        <w:pStyle w:val="a7"/>
        <w:ind w:firstLine="851"/>
        <w:rPr>
          <w:b/>
        </w:rPr>
      </w:pPr>
      <w:r w:rsidRPr="004C1A07">
        <w:rPr>
          <w:b/>
        </w:rPr>
        <w:t>Изучение, обобщение и распространение передового</w:t>
      </w:r>
      <w:r w:rsidR="00742674" w:rsidRPr="004C1A07">
        <w:rPr>
          <w:b/>
        </w:rPr>
        <w:t xml:space="preserve"> </w:t>
      </w:r>
      <w:r w:rsidRPr="004C1A07">
        <w:rPr>
          <w:b/>
        </w:rPr>
        <w:t>педагогического опыта</w:t>
      </w:r>
      <w:r w:rsidR="00742674" w:rsidRPr="004C1A07">
        <w:rPr>
          <w:b/>
        </w:rPr>
        <w:t>.</w:t>
      </w:r>
    </w:p>
    <w:p w:rsidR="005C0606" w:rsidRDefault="005C0606" w:rsidP="004C1A07">
      <w:pPr>
        <w:pStyle w:val="a7"/>
        <w:ind w:firstLine="851"/>
      </w:pPr>
      <w:r>
        <w:t xml:space="preserve"> Изучение и обобщение передового педагогического опыта осуществлялось через  изучение администрацией рабочих материалов структурных подразделений, методистов, педагогов-организаторов, педагогов дополнительного образования; путём наблюдений и бесед при посещении учебных занятий, мероприятий. Изучение психолого-педагогической, специальной литературы и периодических изданий по </w:t>
      </w:r>
      <w:r>
        <w:lastRenderedPageBreak/>
        <w:t xml:space="preserve">разным направлениям деятельности способствовало внедрению передового педагогического опыта в практическую работу. </w:t>
      </w:r>
    </w:p>
    <w:p w:rsidR="005C0606" w:rsidRDefault="005C0606" w:rsidP="004C1A07">
      <w:pPr>
        <w:pStyle w:val="a7"/>
        <w:ind w:firstLine="851"/>
      </w:pPr>
      <w:r>
        <w:t>В Доме детского творчества регулярно ведется подписка на педагогический журнал «Дополнительное образование и воспитание», постоянно пополняется психолого-педагогической и специальной литературой библиотечка при методическом кабинете.</w:t>
      </w:r>
      <w:r w:rsidR="004C1A07">
        <w:t xml:space="preserve"> </w:t>
      </w:r>
      <w:r>
        <w:t xml:space="preserve">Распространению накопленного  положительного опыта педагогической деятельности способствовали такие формы методической работы как семинары, семинары-практикумы и мастер-классы. Громова Л.В. провела мастер-класс «Украшение в технике КАНЗАШИ» для учителей технологии и педагогов дополнительного образования, а также в рамках областного семинара «Проблемы и перспективы интеграции основного и дополнительного образования в условиях ФГОС второго поколения». При проведении мастер-классов педагогом было использовано современное </w:t>
      </w:r>
      <w:proofErr w:type="spellStart"/>
      <w:r>
        <w:t>мультимедийное</w:t>
      </w:r>
      <w:proofErr w:type="spellEnd"/>
      <w:r>
        <w:t xml:space="preserve"> сопровождение. </w:t>
      </w:r>
    </w:p>
    <w:p w:rsidR="005C0606" w:rsidRDefault="005C0606" w:rsidP="004C1A07">
      <w:pPr>
        <w:pStyle w:val="a7"/>
        <w:ind w:firstLine="851"/>
      </w:pPr>
      <w:r w:rsidRPr="003D4027">
        <w:t xml:space="preserve">Распространению педагогического опыта способствовало и участие педагогических работников в конференциях </w:t>
      </w:r>
      <w:r>
        <w:t xml:space="preserve">и педагогических чтениях </w:t>
      </w:r>
      <w:r w:rsidRPr="003D4027">
        <w:t xml:space="preserve">разного уровня. На </w:t>
      </w:r>
      <w:proofErr w:type="spellStart"/>
      <w:r>
        <w:t>Свято-Тихоновских</w:t>
      </w:r>
      <w:proofErr w:type="spellEnd"/>
      <w:r>
        <w:t xml:space="preserve"> чтениях</w:t>
      </w:r>
      <w:r w:rsidRPr="003D4027">
        <w:t xml:space="preserve"> </w:t>
      </w:r>
      <w:r>
        <w:t>«Земля Великолукская в духовном пространстве России. Наследие. Современность. Будущее» с сообщением из опыта работы выступила</w:t>
      </w:r>
      <w:r w:rsidRPr="003D4027">
        <w:t xml:space="preserve"> </w:t>
      </w:r>
      <w:r>
        <w:t>Дроздова Т.М.</w:t>
      </w:r>
    </w:p>
    <w:p w:rsidR="005C0606" w:rsidRDefault="005C0606" w:rsidP="004C1A07">
      <w:pPr>
        <w:pStyle w:val="a7"/>
        <w:ind w:firstLine="851"/>
      </w:pPr>
      <w:r>
        <w:t>Зернова Т.А. участвовала в работе Всероссийской научно-практической конференции «Обеспечение доступности и разнообразия программ дополнительного образования детей в условиях перехода на финансовое обеспечение реализации образовательных услуг».</w:t>
      </w:r>
    </w:p>
    <w:p w:rsidR="005C0606" w:rsidRDefault="005C0606" w:rsidP="004C1A07">
      <w:pPr>
        <w:pStyle w:val="a7"/>
        <w:ind w:firstLine="851"/>
      </w:pPr>
      <w:r>
        <w:t xml:space="preserve">Распространению лучшего опыта работы педагогического коллектива учреждения способствовали публикации статей в местной периодической печати.  </w:t>
      </w:r>
    </w:p>
    <w:p w:rsidR="005C0606" w:rsidRDefault="005C0606" w:rsidP="004C1A07">
      <w:pPr>
        <w:pStyle w:val="a7"/>
        <w:ind w:firstLine="851"/>
      </w:pPr>
      <w:r w:rsidRPr="00CD0C46">
        <w:t>Администрация учреждения придаёт большое значение обмену опытом работы между членами педагогического коллектива, регулярно ставит на повестку дня педагогических советов, совещаний при директоре, заседаний МО и заседаний методического совета заслушивание опыта работы по тем или иным направлениям.</w:t>
      </w:r>
      <w:r w:rsidRPr="009318E0">
        <w:rPr>
          <w:i/>
        </w:rPr>
        <w:t xml:space="preserve">  </w:t>
      </w:r>
      <w:r w:rsidRPr="00CC24D7">
        <w:t>В 201</w:t>
      </w:r>
      <w:r>
        <w:t>5-2016</w:t>
      </w:r>
      <w:r w:rsidRPr="00CC24D7">
        <w:t xml:space="preserve"> году на педагогическом совете  </w:t>
      </w:r>
      <w:r>
        <w:t xml:space="preserve">«Участие педагогов и учащихся в конкурсах как один из основных результатов образовательной деятельности в сфере дополнительного образования» </w:t>
      </w:r>
      <w:r w:rsidRPr="00CC24D7">
        <w:t xml:space="preserve"> </w:t>
      </w:r>
      <w:r>
        <w:t xml:space="preserve">интересным опытом работы поделились </w:t>
      </w:r>
      <w:proofErr w:type="spellStart"/>
      <w:r>
        <w:t>Голубовская</w:t>
      </w:r>
      <w:proofErr w:type="spellEnd"/>
      <w:r>
        <w:t xml:space="preserve"> А.И., Степанова С.В., Малкина Е.А., Фёдорова И.Л.; </w:t>
      </w:r>
      <w:r w:rsidR="004C1A07">
        <w:t xml:space="preserve">на педсовете </w:t>
      </w:r>
      <w:r>
        <w:t xml:space="preserve">«Совершенствование работы педагогического коллектива учреждения с родителями обучающихся в соответствии со стратегией воспитания в </w:t>
      </w:r>
      <w:r w:rsidR="00742674">
        <w:t>Российской Федерации до 2025 год</w:t>
      </w:r>
      <w:r>
        <w:t xml:space="preserve">а» </w:t>
      </w:r>
      <w:r w:rsidRPr="00CC24D7">
        <w:t xml:space="preserve">заслушивались выступления </w:t>
      </w:r>
      <w:r>
        <w:t xml:space="preserve">Степановой С.В., Громовой Л.В., Федоровой И.Л., </w:t>
      </w:r>
      <w:proofErr w:type="spellStart"/>
      <w:r>
        <w:t>Голубовской</w:t>
      </w:r>
      <w:proofErr w:type="spellEnd"/>
      <w:r>
        <w:t xml:space="preserve"> А.И., Кольцовой Л.Л., Юрченко И.Г.; рассказали о своей работе Дроздова Т.М., </w:t>
      </w:r>
      <w:proofErr w:type="spellStart"/>
      <w:r>
        <w:t>Крутова</w:t>
      </w:r>
      <w:proofErr w:type="spellEnd"/>
      <w:r>
        <w:t xml:space="preserve"> И.Н., Федорова З.В., </w:t>
      </w:r>
      <w:proofErr w:type="spellStart"/>
      <w:r>
        <w:t>Финоженкова</w:t>
      </w:r>
      <w:proofErr w:type="spellEnd"/>
      <w:r>
        <w:t xml:space="preserve"> К.П., Васильева И.Г. на педсовете «ДДТ как одна из страниц летописи города». Педсовет «Педагог дополнительного образования – профессионал. Какой он?» проходил в МАО «Образовательный </w:t>
      </w:r>
      <w:r w:rsidR="00742674">
        <w:t xml:space="preserve">центр» (п. </w:t>
      </w:r>
      <w:proofErr w:type="spellStart"/>
      <w:r w:rsidR="00742674">
        <w:t>Опухлики</w:t>
      </w:r>
      <w:proofErr w:type="spellEnd"/>
      <w:r w:rsidR="00742674">
        <w:t>), где</w:t>
      </w:r>
      <w:r>
        <w:t xml:space="preserve"> педагоги составили </w:t>
      </w:r>
      <w:r>
        <w:lastRenderedPageBreak/>
        <w:t>профессиональный портрет современного педагога дополнительного образования.</w:t>
      </w:r>
    </w:p>
    <w:p w:rsidR="00742674" w:rsidRDefault="00742674" w:rsidP="008109E9">
      <w:pPr>
        <w:pStyle w:val="a7"/>
        <w:ind w:firstLine="426"/>
      </w:pPr>
    </w:p>
    <w:p w:rsidR="005C0606" w:rsidRDefault="004C1A07" w:rsidP="004C1A07">
      <w:pPr>
        <w:pStyle w:val="2"/>
        <w:ind w:left="0" w:firstLine="0"/>
        <w:rPr>
          <w:sz w:val="28"/>
        </w:rPr>
      </w:pPr>
      <w:r>
        <w:rPr>
          <w:b w:val="0"/>
          <w:sz w:val="28"/>
        </w:rPr>
        <w:t>7.</w:t>
      </w:r>
      <w:r w:rsidR="005C0606">
        <w:rPr>
          <w:sz w:val="28"/>
        </w:rPr>
        <w:t>Кадровый потенциал педагогического коллектива</w:t>
      </w:r>
      <w:r w:rsidR="00742674">
        <w:rPr>
          <w:sz w:val="28"/>
        </w:rPr>
        <w:t>.</w:t>
      </w:r>
    </w:p>
    <w:p w:rsidR="005C0606" w:rsidRPr="00F06C1C" w:rsidRDefault="00F06C1C" w:rsidP="008109E9">
      <w:pPr>
        <w:pStyle w:val="2"/>
        <w:numPr>
          <w:ilvl w:val="1"/>
          <w:numId w:val="7"/>
        </w:numPr>
        <w:rPr>
          <w:sz w:val="28"/>
        </w:rPr>
      </w:pPr>
      <w:r>
        <w:rPr>
          <w:sz w:val="28"/>
        </w:rPr>
        <w:t>Кадровый состав  педагогического коллектива</w:t>
      </w:r>
      <w:r w:rsidR="00742674">
        <w:rPr>
          <w:sz w:val="28"/>
        </w:rPr>
        <w:t>.</w:t>
      </w:r>
    </w:p>
    <w:p w:rsidR="005C0606" w:rsidRPr="00F06C1C" w:rsidRDefault="005C0606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В МБУДО  ДДТ созданы все  необходимые условия для организации учебно-воспитательного процесса. Учреждение укомплектовано педагогическими кадрами в соответствии со штатным расписанием. В 2015-2016 учебном году учебно-воспитательную работу осуществляли 60 педагогических работников, в том числе: директор,  2 заместителя директора по УВР, 3 старших методиста, 3 педагога-организатора, 4 методиста, 46 педагогов дополнительного образования,  1 концертмейстер. Основные педагогические работники – 41 человек (68,3%), совместители – 19 человек (31,7%). Кадровый потенциал позволил в полном объеме обеспечить выполнение учебного плана.</w:t>
      </w:r>
    </w:p>
    <w:p w:rsidR="005C0606" w:rsidRPr="00F06C1C" w:rsidRDefault="005C0606" w:rsidP="004C1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Основная цель работы с педагогическими кадрами – развитие профессиональной компетентности педагогического коллектива.</w:t>
      </w:r>
      <w:r w:rsidR="004C1A07">
        <w:rPr>
          <w:rFonts w:ascii="Times New Roman" w:hAnsi="Times New Roman" w:cs="Times New Roman"/>
          <w:sz w:val="28"/>
          <w:szCs w:val="28"/>
        </w:rPr>
        <w:t xml:space="preserve"> </w:t>
      </w:r>
      <w:r w:rsidRPr="00F06C1C">
        <w:rPr>
          <w:rFonts w:ascii="Times New Roman" w:hAnsi="Times New Roman" w:cs="Times New Roman"/>
          <w:sz w:val="28"/>
          <w:szCs w:val="28"/>
        </w:rPr>
        <w:t>Достижению поставленной цели способствовала следующая система мероприятий: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работа педагогического совета;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работа Совета учреждения;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научно–методическое обеспечение образовательной деятельности;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диагностика и мониторинг развития педагогического коллектива, личности педагога;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участие педагогического коллектива в семинарах, курсах повышения квалификации, занятиях-практикумах;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инновационная деятельность учреждения;</w:t>
      </w:r>
    </w:p>
    <w:p w:rsidR="005C0606" w:rsidRPr="00F06C1C" w:rsidRDefault="005C0606" w:rsidP="008109E9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t>экспериментальная деятельность учреждения.</w:t>
      </w:r>
    </w:p>
    <w:p w:rsidR="005C0606" w:rsidRDefault="005C0606" w:rsidP="00810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C1C">
        <w:rPr>
          <w:rFonts w:ascii="Times New Roman" w:hAnsi="Times New Roman" w:cs="Times New Roman"/>
          <w:color w:val="000000"/>
          <w:sz w:val="28"/>
          <w:szCs w:val="28"/>
        </w:rPr>
        <w:t xml:space="preserve">         Педагоги постоянно работают над самообразованием, повышением педагогического мастерства через участие в методических объединениях, в обучающих семинарах, семинарах-практикумах, в педагогических советах.</w:t>
      </w:r>
    </w:p>
    <w:p w:rsidR="00742674" w:rsidRDefault="00742674" w:rsidP="00810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674" w:rsidRPr="00F06C1C" w:rsidRDefault="00742674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606" w:rsidRPr="00F06C1C" w:rsidRDefault="005C060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72">
        <w:rPr>
          <w:rFonts w:ascii="Times New Roman" w:hAnsi="Times New Roman" w:cs="Times New Roman"/>
          <w:b/>
          <w:sz w:val="28"/>
          <w:szCs w:val="28"/>
          <w:u w:val="single"/>
        </w:rPr>
        <w:t>Показатели педагогического коллектива</w:t>
      </w:r>
      <w:r w:rsidRPr="00F06C1C">
        <w:rPr>
          <w:rFonts w:ascii="Times New Roman" w:hAnsi="Times New Roman" w:cs="Times New Roman"/>
          <w:sz w:val="28"/>
          <w:szCs w:val="28"/>
        </w:rPr>
        <w:t>:</w:t>
      </w:r>
    </w:p>
    <w:p w:rsidR="005C0606" w:rsidRPr="00F06C1C" w:rsidRDefault="00742674" w:rsidP="008109E9">
      <w:pPr>
        <w:tabs>
          <w:tab w:val="left" w:pos="7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9"/>
        <w:tblW w:w="0" w:type="auto"/>
        <w:tblLook w:val="04A0"/>
      </w:tblPr>
      <w:tblGrid>
        <w:gridCol w:w="2802"/>
        <w:gridCol w:w="2409"/>
        <w:gridCol w:w="2410"/>
        <w:gridCol w:w="1950"/>
      </w:tblGrid>
      <w:tr w:rsidR="005C0606" w:rsidRPr="00F06C1C" w:rsidTr="005C060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Кол-во педагогических работников (чел)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 xml:space="preserve">2014-2015 </w:t>
            </w:r>
            <w:proofErr w:type="spellStart"/>
            <w:r w:rsidRPr="00F06C1C">
              <w:rPr>
                <w:sz w:val="28"/>
                <w:szCs w:val="28"/>
              </w:rPr>
              <w:t>уч</w:t>
            </w:r>
            <w:proofErr w:type="spellEnd"/>
            <w:r w:rsidRPr="00F06C1C">
              <w:rPr>
                <w:sz w:val="28"/>
                <w:szCs w:val="28"/>
              </w:rPr>
              <w:t>.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 xml:space="preserve">2015-2016 </w:t>
            </w:r>
            <w:proofErr w:type="spellStart"/>
            <w:r w:rsidRPr="00F06C1C">
              <w:rPr>
                <w:sz w:val="28"/>
                <w:szCs w:val="28"/>
              </w:rPr>
              <w:t>уч</w:t>
            </w:r>
            <w:proofErr w:type="spellEnd"/>
            <w:r w:rsidRPr="00F06C1C">
              <w:rPr>
                <w:sz w:val="28"/>
                <w:szCs w:val="28"/>
              </w:rPr>
              <w:t>. год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% соотношение</w:t>
            </w:r>
          </w:p>
        </w:tc>
      </w:tr>
      <w:tr w:rsidR="005C0606" w:rsidRPr="00F06C1C" w:rsidTr="005C060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 xml:space="preserve">97%  </w:t>
            </w:r>
          </w:p>
        </w:tc>
      </w:tr>
      <w:tr w:rsidR="005C0606" w:rsidRPr="00F06C1C" w:rsidTr="005C060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основные работники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 xml:space="preserve">110 %  </w:t>
            </w:r>
          </w:p>
        </w:tc>
      </w:tr>
      <w:tr w:rsidR="005C0606" w:rsidRPr="00F06C1C" w:rsidTr="005C060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76 %</w:t>
            </w:r>
          </w:p>
        </w:tc>
      </w:tr>
    </w:tbl>
    <w:p w:rsidR="00742674" w:rsidRDefault="00742674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C0606" w:rsidRDefault="005C0606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06C1C">
        <w:rPr>
          <w:rFonts w:ascii="Times New Roman" w:hAnsi="Times New Roman" w:cs="Times New Roman"/>
          <w:sz w:val="28"/>
          <w:szCs w:val="28"/>
        </w:rPr>
        <w:lastRenderedPageBreak/>
        <w:t>Из данных таблицы можно сделать вывод, что количественное соотношение основных работников и совместителей изменилось в сторону увеличения основных работников.</w:t>
      </w:r>
    </w:p>
    <w:p w:rsidR="00742674" w:rsidRPr="00F06C1C" w:rsidRDefault="00742674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2674" w:rsidRDefault="005C0606" w:rsidP="007426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296">
        <w:rPr>
          <w:rFonts w:ascii="Times New Roman" w:hAnsi="Times New Roman" w:cs="Times New Roman"/>
          <w:b/>
          <w:sz w:val="28"/>
          <w:szCs w:val="28"/>
        </w:rPr>
        <w:t>Кадровый состав педагогических работников учреждения</w:t>
      </w:r>
      <w:r w:rsidR="00742674" w:rsidRPr="0074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74" w:rsidRPr="00F06C1C" w:rsidRDefault="00742674" w:rsidP="007426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 8</w:t>
      </w:r>
    </w:p>
    <w:p w:rsidR="005C0606" w:rsidRPr="00497296" w:rsidRDefault="005C0606" w:rsidP="008109E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5C0606" w:rsidRPr="00F06C1C" w:rsidTr="005C0606">
        <w:trPr>
          <w:trHeight w:val="158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Штатные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Совместители</w:t>
            </w:r>
          </w:p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Всего</w:t>
            </w:r>
          </w:p>
        </w:tc>
      </w:tr>
      <w:tr w:rsidR="005C0606" w:rsidRPr="00F06C1C" w:rsidTr="005C0606">
        <w:trPr>
          <w:trHeight w:val="1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01.09.15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01.06.16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01.09.15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01.06.16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01.09.15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01.06.16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Методист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Педагоги-организаторы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3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46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</w:t>
            </w:r>
          </w:p>
        </w:tc>
      </w:tr>
      <w:tr w:rsidR="005C060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Итого: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41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62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606" w:rsidRPr="00F06C1C" w:rsidRDefault="005C0606" w:rsidP="008109E9">
            <w:pPr>
              <w:jc w:val="both"/>
              <w:rPr>
                <w:sz w:val="28"/>
                <w:szCs w:val="28"/>
              </w:rPr>
            </w:pPr>
            <w:r w:rsidRPr="00F06C1C">
              <w:rPr>
                <w:sz w:val="28"/>
                <w:szCs w:val="28"/>
              </w:rPr>
              <w:t>60</w:t>
            </w:r>
          </w:p>
        </w:tc>
      </w:tr>
      <w:tr w:rsidR="00497296" w:rsidRPr="00F06C1C" w:rsidTr="005C060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296" w:rsidRPr="00F06C1C" w:rsidRDefault="00497296" w:rsidP="008109E9">
            <w:pPr>
              <w:jc w:val="both"/>
              <w:rPr>
                <w:sz w:val="28"/>
                <w:szCs w:val="28"/>
              </w:rPr>
            </w:pPr>
          </w:p>
        </w:tc>
      </w:tr>
    </w:tbl>
    <w:p w:rsidR="00497296" w:rsidRDefault="00497296" w:rsidP="008109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606" w:rsidRPr="00497296" w:rsidRDefault="005C0606" w:rsidP="008109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29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педагогических работниках</w:t>
      </w:r>
    </w:p>
    <w:p w:rsidR="005C0606" w:rsidRPr="00F06C1C" w:rsidRDefault="004C1A07" w:rsidP="008109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color w:val="000000"/>
          <w:sz w:val="28"/>
          <w:szCs w:val="28"/>
        </w:rPr>
        <w:t>Таблица 9</w:t>
      </w:r>
    </w:p>
    <w:tbl>
      <w:tblPr>
        <w:tblW w:w="99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5"/>
        <w:gridCol w:w="3253"/>
        <w:gridCol w:w="27"/>
        <w:gridCol w:w="1015"/>
      </w:tblGrid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proofErr w:type="gramStart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</w:t>
            </w:r>
            <w:proofErr w:type="spellEnd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вакансий (указать должности):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высшим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средним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начальным профессиональным образованием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лица, не имеющие профессионального образования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C0606" w:rsidRPr="00F06C1C" w:rsidTr="005C0606">
        <w:trPr>
          <w:trHeight w:val="81"/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возрасту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Моложе 25 лет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C0606" w:rsidRPr="00F06C1C" w:rsidTr="005C0606">
        <w:trPr>
          <w:trHeight w:val="7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 до 35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C0606" w:rsidRPr="00F06C1C" w:rsidTr="005C0606">
        <w:trPr>
          <w:trHeight w:val="7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35 до 55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C0606" w:rsidRPr="00F06C1C" w:rsidTr="005C0606">
        <w:trPr>
          <w:trHeight w:val="7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55 лет</w:t>
            </w:r>
          </w:p>
        </w:tc>
        <w:tc>
          <w:tcPr>
            <w:tcW w:w="104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C0606" w:rsidRPr="00F06C1C" w:rsidTr="005C0606">
        <w:trPr>
          <w:trHeight w:val="63"/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стажу работы</w:t>
            </w: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2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C0606" w:rsidRPr="00F06C1C" w:rsidTr="005C0606">
        <w:trPr>
          <w:trHeight w:val="6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до 5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C0606" w:rsidRPr="00F06C1C" w:rsidTr="005C0606">
        <w:trPr>
          <w:trHeight w:val="6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C0606" w:rsidRPr="00F06C1C" w:rsidTr="005C0606">
        <w:trPr>
          <w:trHeight w:val="6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C0606" w:rsidRPr="00F06C1C" w:rsidTr="005C0606">
        <w:trPr>
          <w:trHeight w:val="6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20 лет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Прошли курсы повышения квалификации </w:t>
            </w:r>
            <w:proofErr w:type="gramStart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последние 3 года 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5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Имеют квалификационную категорию 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5C0606" w:rsidRPr="00F06C1C" w:rsidTr="005C0606">
        <w:trPr>
          <w:trHeight w:val="55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Первую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  <w:tab w:val="left" w:pos="400"/>
                <w:tab w:val="center" w:pos="47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0606" w:rsidRPr="00F06C1C" w:rsidRDefault="005C0606" w:rsidP="008109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должности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имеют категории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учёную степень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C0606" w:rsidRPr="00F06C1C" w:rsidTr="005C0606">
        <w:trPr>
          <w:tblCellSpacing w:w="0" w:type="dxa"/>
          <w:jc w:val="center"/>
        </w:trPr>
        <w:tc>
          <w:tcPr>
            <w:tcW w:w="8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0606" w:rsidRPr="00F06C1C" w:rsidRDefault="005C0606" w:rsidP="008109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5C0606" w:rsidRDefault="005C0606" w:rsidP="008109E9">
      <w:pPr>
        <w:pStyle w:val="2"/>
        <w:ind w:left="0" w:firstLine="425"/>
        <w:rPr>
          <w:b w:val="0"/>
          <w:sz w:val="28"/>
          <w:szCs w:val="28"/>
        </w:rPr>
      </w:pPr>
      <w:r w:rsidRPr="00F06C1C">
        <w:rPr>
          <w:b w:val="0"/>
          <w:sz w:val="28"/>
          <w:szCs w:val="28"/>
        </w:rPr>
        <w:t xml:space="preserve">Анализируя показатели педагогического коллектива учреждения, можно сделать следующие  выводы:  доминирующий возраст педагогических работников – от 35 до 55 лет (58,3%),  40 % педагогов дополнительного образования имеют стаж работы свыше 20 лет и высшую квалификационную категорию.  </w:t>
      </w:r>
    </w:p>
    <w:p w:rsidR="004C1A07" w:rsidRPr="00F06C1C" w:rsidRDefault="004C1A07" w:rsidP="008109E9">
      <w:pPr>
        <w:pStyle w:val="2"/>
        <w:ind w:left="0" w:firstLine="425"/>
        <w:rPr>
          <w:b w:val="0"/>
          <w:sz w:val="28"/>
        </w:rPr>
      </w:pPr>
    </w:p>
    <w:p w:rsidR="005C0606" w:rsidRDefault="00497296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7.2.</w:t>
      </w:r>
      <w:r w:rsidR="00F06C1C" w:rsidRPr="00F06C1C">
        <w:rPr>
          <w:rFonts w:ascii="Times New Roman" w:hAnsi="Times New Roman" w:cs="Times New Roman"/>
          <w:b/>
          <w:sz w:val="28"/>
          <w:szCs w:val="24"/>
        </w:rPr>
        <w:t>Повышение квалификации педагогических работников</w:t>
      </w:r>
      <w:r w:rsidR="00742674">
        <w:rPr>
          <w:rFonts w:ascii="Times New Roman" w:hAnsi="Times New Roman" w:cs="Times New Roman"/>
          <w:b/>
          <w:sz w:val="28"/>
          <w:szCs w:val="24"/>
        </w:rPr>
        <w:t>.</w:t>
      </w:r>
    </w:p>
    <w:p w:rsidR="00F06C1C" w:rsidRPr="003E43C4" w:rsidRDefault="00F06C1C" w:rsidP="008109E9">
      <w:pPr>
        <w:pStyle w:val="a7"/>
        <w:ind w:firstLine="180"/>
      </w:pPr>
    </w:p>
    <w:p w:rsidR="00F06C1C" w:rsidRDefault="00F06C1C" w:rsidP="004C1A07">
      <w:pPr>
        <w:pStyle w:val="a7"/>
        <w:ind w:firstLine="851"/>
      </w:pPr>
      <w:r>
        <w:t xml:space="preserve">Методической службой разработана </w:t>
      </w:r>
      <w:proofErr w:type="spellStart"/>
      <w:r>
        <w:t>разноуровневая</w:t>
      </w:r>
      <w:proofErr w:type="spellEnd"/>
      <w:r>
        <w:t xml:space="preserve"> система повышения квалификации на основе изучения профессиональных </w:t>
      </w:r>
      <w:r>
        <w:lastRenderedPageBreak/>
        <w:t xml:space="preserve">потребностей и проблем членов педагогического коллектива, анализа условий организации учебно-воспитательного процесса, программно-методического обеспечения. </w:t>
      </w:r>
    </w:p>
    <w:p w:rsidR="00F06C1C" w:rsidRDefault="00F06C1C" w:rsidP="004C1A07">
      <w:pPr>
        <w:pStyle w:val="a7"/>
        <w:ind w:firstLine="851"/>
      </w:pPr>
      <w:r>
        <w:t>Система повышения квалификации включает в себя: индивидуальные и групповые консультации, самообразование, психолого-педагогические и практические семинары, открытые занятия и мероприятия, мастер-классы, заседания МО, педагогические советы, курсы ПОИПКРО и ПОДДЮ «Радуга», участие педагогов в региональных конкурсах методических материалов.</w:t>
      </w:r>
    </w:p>
    <w:p w:rsidR="00F06C1C" w:rsidRDefault="00F06C1C" w:rsidP="004C1A07">
      <w:pPr>
        <w:pStyle w:val="a7"/>
        <w:ind w:firstLine="851"/>
      </w:pPr>
      <w:r>
        <w:t xml:space="preserve">В течение учебного года открытые занятия проведены педагогами: </w:t>
      </w:r>
      <w:proofErr w:type="gramStart"/>
      <w:r>
        <w:t xml:space="preserve">Ивановой Я.С., Харитоновой О.В., Шумиловой Т.В., Громовой Л.В., </w:t>
      </w:r>
      <w:proofErr w:type="spellStart"/>
      <w:r>
        <w:t>Коршаковой</w:t>
      </w:r>
      <w:proofErr w:type="spellEnd"/>
      <w:r>
        <w:t xml:space="preserve"> А.Г. Для участников областного семинара были проведены открытые занятия педагогами Богдановой А.В., Фёдоровой И.Л., Рахмановой О.Н.</w:t>
      </w:r>
      <w:r w:rsidR="004C1A07">
        <w:t xml:space="preserve"> </w:t>
      </w:r>
      <w:r w:rsidRPr="00760590">
        <w:t xml:space="preserve">Педагоги </w:t>
      </w:r>
      <w:r>
        <w:t xml:space="preserve">Иванова Я.С., </w:t>
      </w:r>
      <w:proofErr w:type="spellStart"/>
      <w:r>
        <w:t>Коршакова</w:t>
      </w:r>
      <w:proofErr w:type="spellEnd"/>
      <w:r>
        <w:t xml:space="preserve"> А.Г., Васильева И.Г., Харитонова О.В., Стрелкова Н.В., Богданова А.В.</w:t>
      </w:r>
      <w:r w:rsidRPr="00760590">
        <w:t xml:space="preserve"> прошли </w:t>
      </w:r>
      <w:proofErr w:type="spellStart"/>
      <w:r>
        <w:t>очно-дистанционное</w:t>
      </w:r>
      <w:proofErr w:type="spellEnd"/>
      <w:r>
        <w:t xml:space="preserve"> </w:t>
      </w:r>
      <w:r w:rsidRPr="00760590">
        <w:t>обучение на тему «</w:t>
      </w:r>
      <w:r>
        <w:t>Проблемы и перспективы</w:t>
      </w:r>
      <w:proofErr w:type="gramEnd"/>
      <w:r>
        <w:t xml:space="preserve"> интеграции основного и дополнительного образования в условиях ФГОС второго поколения</w:t>
      </w:r>
      <w:r w:rsidRPr="00760590">
        <w:t>»</w:t>
      </w:r>
      <w:r>
        <w:t>.</w:t>
      </w:r>
    </w:p>
    <w:p w:rsidR="00F06C1C" w:rsidRDefault="00F06C1C" w:rsidP="000456AE">
      <w:pPr>
        <w:pStyle w:val="a7"/>
        <w:ind w:firstLine="851"/>
      </w:pPr>
      <w:r>
        <w:t xml:space="preserve">Краткосрочное обучение «Педагогические основы, методика и современные технологии организации воспитательного процесса» прошли следующие педагогические работники: Зернова Т.А., Котельникова И.В., </w:t>
      </w:r>
      <w:proofErr w:type="spellStart"/>
      <w:r>
        <w:t>Хотулева</w:t>
      </w:r>
      <w:proofErr w:type="spellEnd"/>
      <w:r>
        <w:t xml:space="preserve"> И.В., Малкина Е.А., Дроздова Т.М., Котова О.Ф., Козлова С.Г.,</w:t>
      </w:r>
      <w:r w:rsidRPr="00586D8A">
        <w:t xml:space="preserve"> </w:t>
      </w:r>
      <w:r>
        <w:t xml:space="preserve">Никитина А.Р., </w:t>
      </w:r>
      <w:proofErr w:type="spellStart"/>
      <w:r>
        <w:t>Кондакова</w:t>
      </w:r>
      <w:proofErr w:type="spellEnd"/>
      <w:r>
        <w:t xml:space="preserve"> С.В., Иванова А.А.</w:t>
      </w:r>
    </w:p>
    <w:p w:rsidR="00F06C1C" w:rsidRDefault="000456AE" w:rsidP="000456AE">
      <w:pPr>
        <w:pStyle w:val="a7"/>
        <w:ind w:firstLine="851"/>
      </w:pPr>
      <w:r>
        <w:t>Педагоги</w:t>
      </w:r>
      <w:r w:rsidR="00F06C1C">
        <w:t xml:space="preserve"> отдела туризма, краеведения и экологии посетили в течение года ряд семинаров. Такие как: семинар «Совершенствование процесса физического воспитания в образовательных учреждениях» (Степанова С.В., Малкина Е.А., Богданова А.В., Кошелева Е.А., Антонова Ж.А., </w:t>
      </w:r>
      <w:proofErr w:type="spellStart"/>
      <w:r w:rsidR="00F06C1C">
        <w:t>Коршакова</w:t>
      </w:r>
      <w:proofErr w:type="spellEnd"/>
      <w:r w:rsidR="00F06C1C">
        <w:t xml:space="preserve"> А.Г.),</w:t>
      </w:r>
      <w:r>
        <w:t xml:space="preserve"> </w:t>
      </w:r>
      <w:r w:rsidR="00F06C1C">
        <w:t xml:space="preserve">практический полевой семинар судей туристских соревнований (Степанова С.В., </w:t>
      </w:r>
      <w:r w:rsidR="00F06C1C">
        <w:rPr>
          <w:szCs w:val="28"/>
        </w:rPr>
        <w:t>Малкина</w:t>
      </w:r>
      <w:r w:rsidR="00F06C1C">
        <w:t xml:space="preserve"> Е.А., Богданова А.В., Кошелева Е.А., Антонова Ж.А.).</w:t>
      </w:r>
    </w:p>
    <w:p w:rsidR="00F06C1C" w:rsidRDefault="00F06C1C" w:rsidP="000456AE">
      <w:pPr>
        <w:pStyle w:val="a7"/>
        <w:ind w:firstLine="851"/>
      </w:pPr>
      <w:r>
        <w:t>В рамках ХХ Международного конкурса – фестиваля музыкально-художественного творчества «Праздник детства» (г</w:t>
      </w:r>
      <w:proofErr w:type="gramStart"/>
      <w:r>
        <w:t>.С</w:t>
      </w:r>
      <w:proofErr w:type="gramEnd"/>
      <w:r>
        <w:t xml:space="preserve">анкт-Петербург) педагоги </w:t>
      </w:r>
      <w:proofErr w:type="spellStart"/>
      <w:r>
        <w:t>Голубовская</w:t>
      </w:r>
      <w:proofErr w:type="spellEnd"/>
      <w:r>
        <w:t xml:space="preserve"> А.И., </w:t>
      </w:r>
      <w:proofErr w:type="spellStart"/>
      <w:r>
        <w:t>Крутова</w:t>
      </w:r>
      <w:proofErr w:type="spellEnd"/>
      <w:r>
        <w:t xml:space="preserve"> И.Н., </w:t>
      </w:r>
      <w:proofErr w:type="spellStart"/>
      <w:r>
        <w:t>Жалобкина</w:t>
      </w:r>
      <w:proofErr w:type="spellEnd"/>
      <w:r>
        <w:t xml:space="preserve"> Л.Ю. приняли участие в мастер-классах: «</w:t>
      </w:r>
      <w:proofErr w:type="spellStart"/>
      <w:r>
        <w:t>Битбокс</w:t>
      </w:r>
      <w:proofErr w:type="spellEnd"/>
      <w:r>
        <w:t xml:space="preserve"> – музыка нового </w:t>
      </w:r>
      <w:r w:rsidR="00742674">
        <w:t>времени»</w:t>
      </w:r>
      <w:r>
        <w:t xml:space="preserve">, «Создание букета из бумаги», «Волшебство калейдоскопа», «Творческая встреча с Андреем </w:t>
      </w:r>
      <w:proofErr w:type="spellStart"/>
      <w:r>
        <w:t>Носковым</w:t>
      </w:r>
      <w:proofErr w:type="spellEnd"/>
      <w:r>
        <w:t xml:space="preserve">». Педагог </w:t>
      </w:r>
      <w:proofErr w:type="spellStart"/>
      <w:r>
        <w:t>Голубовская</w:t>
      </w:r>
      <w:proofErr w:type="spellEnd"/>
      <w:r>
        <w:t xml:space="preserve"> А.И. прошла обучение на дистанционных курсах повышения квалификации по темам «Активные методы обучения» и «Технология </w:t>
      </w:r>
      <w:proofErr w:type="spellStart"/>
      <w:r>
        <w:t>целеполагания</w:t>
      </w:r>
      <w:proofErr w:type="spellEnd"/>
      <w:r>
        <w:t>».</w:t>
      </w:r>
    </w:p>
    <w:p w:rsidR="00F06C1C" w:rsidRDefault="00F06C1C" w:rsidP="000456AE">
      <w:pPr>
        <w:pStyle w:val="a7"/>
        <w:ind w:firstLine="851"/>
      </w:pPr>
      <w:r>
        <w:t xml:space="preserve">В последнее время одной из форм повышения квалификации является </w:t>
      </w:r>
      <w:proofErr w:type="spellStart"/>
      <w:r>
        <w:t>вебинар</w:t>
      </w:r>
      <w:proofErr w:type="spellEnd"/>
      <w:r>
        <w:t xml:space="preserve">. Так, Котельникова И.В., </w:t>
      </w:r>
      <w:proofErr w:type="spellStart"/>
      <w:r>
        <w:t>Хотулева</w:t>
      </w:r>
      <w:proofErr w:type="spellEnd"/>
      <w:r>
        <w:t xml:space="preserve"> И.В., Шумилова Т.В., Харитонова О.В. приняли участие в </w:t>
      </w:r>
      <w:proofErr w:type="spellStart"/>
      <w:r>
        <w:t>вебинаре</w:t>
      </w:r>
      <w:proofErr w:type="spellEnd"/>
      <w:r>
        <w:t xml:space="preserve"> по теме «Инклюзивное образование сегодня: от теории к практике». </w:t>
      </w:r>
      <w:proofErr w:type="spellStart"/>
      <w:r>
        <w:t>Хотулева</w:t>
      </w:r>
      <w:proofErr w:type="spellEnd"/>
      <w:r>
        <w:t xml:space="preserve"> И.В. приняла участие в </w:t>
      </w:r>
      <w:proofErr w:type="spellStart"/>
      <w:r>
        <w:t>вебинарах</w:t>
      </w:r>
      <w:proofErr w:type="spellEnd"/>
      <w:r>
        <w:t xml:space="preserve"> «Оценка образовательных результатов в дополнительном образовании» и «Психолого-педагогическое сопровождение в дополнительном образовании детей».</w:t>
      </w:r>
    </w:p>
    <w:p w:rsidR="000456AE" w:rsidRPr="00462034" w:rsidRDefault="000456AE" w:rsidP="000456AE">
      <w:pPr>
        <w:pStyle w:val="a7"/>
        <w:ind w:firstLine="851"/>
      </w:pPr>
    </w:p>
    <w:p w:rsidR="00F06C1C" w:rsidRDefault="00F06C1C" w:rsidP="008109E9">
      <w:pPr>
        <w:pStyle w:val="a7"/>
        <w:numPr>
          <w:ilvl w:val="1"/>
          <w:numId w:val="2"/>
        </w:numPr>
        <w:rPr>
          <w:b/>
        </w:rPr>
      </w:pPr>
      <w:r w:rsidRPr="00F06C1C">
        <w:rPr>
          <w:b/>
        </w:rPr>
        <w:lastRenderedPageBreak/>
        <w:t>Аттестация педагогических кадров</w:t>
      </w:r>
      <w:r w:rsidR="00742674">
        <w:rPr>
          <w:b/>
        </w:rPr>
        <w:t>.</w:t>
      </w:r>
    </w:p>
    <w:p w:rsidR="00F06C1C" w:rsidRDefault="00F06C1C" w:rsidP="000456AE">
      <w:pPr>
        <w:pStyle w:val="a7"/>
        <w:ind w:firstLine="851"/>
      </w:pPr>
      <w:r>
        <w:rPr>
          <w:b/>
        </w:rPr>
        <w:t xml:space="preserve">       </w:t>
      </w:r>
      <w:r>
        <w:t xml:space="preserve">В 2015-2016 учебном  году </w:t>
      </w:r>
      <w:proofErr w:type="gramStart"/>
      <w:r>
        <w:t>аттестованы</w:t>
      </w:r>
      <w:proofErr w:type="gramEnd"/>
      <w:r>
        <w:t xml:space="preserve"> на высшую квалификационную категорию </w:t>
      </w:r>
      <w:r>
        <w:rPr>
          <w:szCs w:val="28"/>
        </w:rPr>
        <w:t xml:space="preserve">Дроздова Т.М., </w:t>
      </w:r>
      <w:proofErr w:type="spellStart"/>
      <w:r>
        <w:rPr>
          <w:szCs w:val="28"/>
        </w:rPr>
        <w:t>Голубовская</w:t>
      </w:r>
      <w:proofErr w:type="spellEnd"/>
      <w:r>
        <w:rPr>
          <w:szCs w:val="28"/>
        </w:rPr>
        <w:t xml:space="preserve"> А.И., Федорова И.Л., Степанова С.В., Рахманова О.Н., Громова Л.В., </w:t>
      </w:r>
      <w:proofErr w:type="spellStart"/>
      <w:r>
        <w:rPr>
          <w:szCs w:val="28"/>
        </w:rPr>
        <w:t>Лавренов</w:t>
      </w:r>
      <w:proofErr w:type="spellEnd"/>
      <w:r>
        <w:rPr>
          <w:szCs w:val="28"/>
        </w:rPr>
        <w:t xml:space="preserve"> В.А., Бельских Н.М., Емельянова А.А.</w:t>
      </w:r>
      <w:r>
        <w:t>;  на первую квалификационную категори</w:t>
      </w:r>
      <w:r w:rsidR="00742674">
        <w:t xml:space="preserve">ю </w:t>
      </w:r>
      <w:proofErr w:type="spellStart"/>
      <w:r w:rsidR="00742674">
        <w:t>Коршакова</w:t>
      </w:r>
      <w:proofErr w:type="spellEnd"/>
      <w:r w:rsidR="00742674">
        <w:t xml:space="preserve"> А.Г., Харитонова О.В</w:t>
      </w:r>
      <w:r>
        <w:t xml:space="preserve">.; </w:t>
      </w:r>
      <w:proofErr w:type="gramStart"/>
      <w:r>
        <w:t xml:space="preserve">6 педагогов аттестованы на соответствие </w:t>
      </w:r>
      <w:r w:rsidR="00742674">
        <w:t xml:space="preserve">занимаемой </w:t>
      </w:r>
      <w:r>
        <w:t>должности (</w:t>
      </w:r>
      <w:proofErr w:type="spellStart"/>
      <w:r>
        <w:t>Киткова</w:t>
      </w:r>
      <w:proofErr w:type="spellEnd"/>
      <w:r>
        <w:t xml:space="preserve"> А.А., Васильева И.Г., Стрелкова Н.В., Богданова А.В., Антонова Ж.А., Кошелева Е.А.). </w:t>
      </w:r>
      <w:proofErr w:type="gramEnd"/>
    </w:p>
    <w:p w:rsidR="00F06C1C" w:rsidRPr="00F06C1C" w:rsidRDefault="00F06C1C" w:rsidP="008109E9">
      <w:pPr>
        <w:pStyle w:val="a7"/>
        <w:numPr>
          <w:ilvl w:val="1"/>
          <w:numId w:val="2"/>
        </w:numPr>
        <w:rPr>
          <w:b/>
        </w:rPr>
      </w:pPr>
      <w:r>
        <w:rPr>
          <w:b/>
        </w:rPr>
        <w:t>Работа с молодыми специалистами</w:t>
      </w:r>
      <w:r w:rsidR="00742674">
        <w:rPr>
          <w:b/>
        </w:rPr>
        <w:t>.</w:t>
      </w:r>
    </w:p>
    <w:p w:rsidR="000456AE" w:rsidRDefault="00F52664" w:rsidP="000456AE">
      <w:pPr>
        <w:pStyle w:val="a7"/>
        <w:ind w:firstLine="720"/>
        <w:rPr>
          <w:szCs w:val="28"/>
        </w:rPr>
      </w:pPr>
      <w:r>
        <w:t>В 2015-2016 учеб</w:t>
      </w:r>
      <w:r w:rsidR="000456AE">
        <w:t>ном году в учреждении работало 6</w:t>
      </w:r>
      <w:r>
        <w:t xml:space="preserve"> молодых специалистов. Поэтому данному направлению работы уделялось особое внимание. Главная задача – создание условий для профессиональной адаптации молодых педагогов в коллективе - была выполнена. В начале учебного</w:t>
      </w:r>
      <w:r w:rsidR="00742674">
        <w:t xml:space="preserve"> года молодые специалисты были </w:t>
      </w:r>
      <w:r>
        <w:t xml:space="preserve">ознакомлены с нормативными документами и требованиями организации учебного занятия, с системой отчетности в учреждении. Методическая служба учреждения проводила консультации и индивидуальные беседы </w:t>
      </w:r>
      <w:r>
        <w:rPr>
          <w:szCs w:val="28"/>
        </w:rPr>
        <w:t xml:space="preserve">по вопросам разработки дополнительных общеобразовательных </w:t>
      </w:r>
      <w:proofErr w:type="spellStart"/>
      <w:r>
        <w:rPr>
          <w:szCs w:val="28"/>
        </w:rPr>
        <w:t>общеразвивающих</w:t>
      </w:r>
      <w:proofErr w:type="spellEnd"/>
      <w:r>
        <w:rPr>
          <w:szCs w:val="28"/>
        </w:rPr>
        <w:t xml:space="preserve"> программ; по подготовке открытых и итоговых занятий, по методике написания конспектов занятий. Молодые специалисты  посещали учебные занятия у своих более опытных коллег, принимали участие в конкурсах профессионального мастерства, повышали квалификацию через посещение семинаров и </w:t>
      </w:r>
      <w:proofErr w:type="spellStart"/>
      <w:r>
        <w:rPr>
          <w:szCs w:val="28"/>
        </w:rPr>
        <w:t>очно-дистанционное</w:t>
      </w:r>
      <w:proofErr w:type="spellEnd"/>
      <w:r>
        <w:rPr>
          <w:szCs w:val="28"/>
        </w:rPr>
        <w:t xml:space="preserve"> обучение, проводили открытые занятия, привлекались к участию в работе педагогического совета, активно участвовали в мероприятиях Управления образования, организованных для молодых педагогов. </w:t>
      </w:r>
    </w:p>
    <w:p w:rsidR="00F52664" w:rsidRPr="000456AE" w:rsidRDefault="00F52664" w:rsidP="000456AE">
      <w:pPr>
        <w:pStyle w:val="a7"/>
        <w:ind w:firstLine="851"/>
      </w:pPr>
      <w:r>
        <w:rPr>
          <w:szCs w:val="28"/>
        </w:rPr>
        <w:t>Наиболее значимые результаты данной работы таковы:</w:t>
      </w:r>
    </w:p>
    <w:p w:rsidR="00F52664" w:rsidRDefault="00F52664" w:rsidP="008109E9">
      <w:pPr>
        <w:pStyle w:val="a7"/>
        <w:ind w:firstLine="0"/>
        <w:rPr>
          <w:szCs w:val="28"/>
        </w:rPr>
      </w:pPr>
      <w:r>
        <w:rPr>
          <w:szCs w:val="28"/>
        </w:rPr>
        <w:t xml:space="preserve">-  все молодые специалисты разработали дополнительные общеобразовательные </w:t>
      </w:r>
      <w:proofErr w:type="spellStart"/>
      <w:r>
        <w:rPr>
          <w:szCs w:val="28"/>
        </w:rPr>
        <w:t>общеразвивающие</w:t>
      </w:r>
      <w:proofErr w:type="spellEnd"/>
      <w:r>
        <w:rPr>
          <w:szCs w:val="28"/>
        </w:rPr>
        <w:t xml:space="preserve"> программы;</w:t>
      </w:r>
    </w:p>
    <w:p w:rsidR="00F52664" w:rsidRDefault="00F52664" w:rsidP="008109E9">
      <w:pPr>
        <w:pStyle w:val="a7"/>
        <w:ind w:firstLine="0"/>
        <w:rPr>
          <w:szCs w:val="28"/>
        </w:rPr>
      </w:pPr>
      <w:r>
        <w:rPr>
          <w:szCs w:val="28"/>
        </w:rPr>
        <w:t>- в рамках повышения квалификации молодые педагоги получили 564 часа;</w:t>
      </w:r>
    </w:p>
    <w:p w:rsidR="00F52664" w:rsidRDefault="00F52664" w:rsidP="008109E9">
      <w:pPr>
        <w:pStyle w:val="a7"/>
        <w:ind w:firstLine="0"/>
        <w:rPr>
          <w:szCs w:val="28"/>
        </w:rPr>
      </w:pPr>
      <w:proofErr w:type="gramStart"/>
      <w:r>
        <w:rPr>
          <w:szCs w:val="28"/>
        </w:rPr>
        <w:t>- Степанова С.В.</w:t>
      </w:r>
      <w:r w:rsidR="00742674">
        <w:rPr>
          <w:szCs w:val="28"/>
        </w:rPr>
        <w:t>,</w:t>
      </w:r>
      <w:r>
        <w:rPr>
          <w:szCs w:val="28"/>
        </w:rPr>
        <w:t xml:space="preserve"> участница зонального этапа Всероссийского конкурса профессионального мастерства работников сферы образования «Сердце отдаю детям», </w:t>
      </w:r>
      <w:r w:rsidR="00742674">
        <w:rPr>
          <w:szCs w:val="28"/>
        </w:rPr>
        <w:t xml:space="preserve">заняла </w:t>
      </w:r>
      <w:r>
        <w:rPr>
          <w:szCs w:val="28"/>
        </w:rPr>
        <w:t xml:space="preserve">1 место в областном конкурсе образовательных программ и методических материалов в помощь организаторам туристско-краеведческой и экскурсионной работы с обучающимися, </w:t>
      </w:r>
      <w:r w:rsidR="00742674">
        <w:rPr>
          <w:szCs w:val="28"/>
        </w:rPr>
        <w:t xml:space="preserve">получила </w:t>
      </w:r>
      <w:r>
        <w:rPr>
          <w:szCs w:val="28"/>
        </w:rPr>
        <w:t>Диплом 1 степени и Диплом 2 степени во Всероссийском конкурсе «Лучший педагог дополнительного образования»;</w:t>
      </w:r>
      <w:proofErr w:type="gramEnd"/>
      <w:r>
        <w:rPr>
          <w:szCs w:val="28"/>
        </w:rPr>
        <w:t xml:space="preserve"> Стрелкова Н.В. приняла участие в областном конкурсе авторских программ, методических разработок системы дополнительного обр</w:t>
      </w:r>
      <w:r w:rsidR="00742674">
        <w:rPr>
          <w:szCs w:val="28"/>
        </w:rPr>
        <w:t>азования детей; Богданова А.В. награждена</w:t>
      </w:r>
      <w:r>
        <w:rPr>
          <w:szCs w:val="28"/>
        </w:rPr>
        <w:t xml:space="preserve"> Диплом</w:t>
      </w:r>
      <w:r w:rsidR="00742674">
        <w:rPr>
          <w:szCs w:val="28"/>
        </w:rPr>
        <w:t>ом</w:t>
      </w:r>
      <w:r>
        <w:rPr>
          <w:szCs w:val="28"/>
        </w:rPr>
        <w:t xml:space="preserve"> 3 степени во Всероссийском конкурсе «Лучший педагог дополнительного образования».</w:t>
      </w:r>
    </w:p>
    <w:p w:rsidR="00F52664" w:rsidRDefault="00F52664" w:rsidP="00742674">
      <w:pPr>
        <w:pStyle w:val="a7"/>
        <w:ind w:firstLine="851"/>
        <w:rPr>
          <w:szCs w:val="28"/>
        </w:rPr>
      </w:pPr>
      <w:r>
        <w:rPr>
          <w:szCs w:val="28"/>
        </w:rPr>
        <w:t xml:space="preserve">Вышеперечисленные показатели позволяют сделать вывод о том,  что педагогический коллектив обладает достаточной стабильностью и педагогическим опытом, сформирован коллектив  с высоким уровнем </w:t>
      </w:r>
      <w:r>
        <w:rPr>
          <w:szCs w:val="28"/>
        </w:rPr>
        <w:lastRenderedPageBreak/>
        <w:t>профессиональной компетентности,  который  позволяет в полном объеме обеспечить выполнение учебного плана.</w:t>
      </w:r>
    </w:p>
    <w:p w:rsidR="00742674" w:rsidRDefault="00742674" w:rsidP="00742674">
      <w:pPr>
        <w:pStyle w:val="a7"/>
        <w:ind w:firstLine="851"/>
        <w:rPr>
          <w:szCs w:val="28"/>
        </w:rPr>
      </w:pPr>
    </w:p>
    <w:p w:rsidR="00F52664" w:rsidRDefault="000456AE" w:rsidP="000456AE">
      <w:pPr>
        <w:pStyle w:val="a7"/>
        <w:ind w:firstLine="0"/>
        <w:rPr>
          <w:b/>
          <w:szCs w:val="28"/>
        </w:rPr>
      </w:pPr>
      <w:r>
        <w:rPr>
          <w:b/>
          <w:szCs w:val="28"/>
        </w:rPr>
        <w:t>8.</w:t>
      </w:r>
      <w:r w:rsidR="00F52664">
        <w:rPr>
          <w:b/>
          <w:szCs w:val="28"/>
        </w:rPr>
        <w:t>Результативность деятельности учреждения</w:t>
      </w:r>
      <w:r w:rsidR="00742674">
        <w:rPr>
          <w:b/>
          <w:szCs w:val="28"/>
        </w:rPr>
        <w:t>.</w:t>
      </w:r>
    </w:p>
    <w:p w:rsidR="00F52664" w:rsidRDefault="00497296" w:rsidP="008109E9">
      <w:pPr>
        <w:pStyle w:val="a7"/>
        <w:ind w:firstLine="0"/>
        <w:rPr>
          <w:szCs w:val="28"/>
        </w:rPr>
      </w:pPr>
      <w:r>
        <w:rPr>
          <w:b/>
          <w:szCs w:val="28"/>
        </w:rPr>
        <w:t xml:space="preserve">8.1. </w:t>
      </w:r>
      <w:r w:rsidR="00F52664">
        <w:rPr>
          <w:b/>
          <w:szCs w:val="28"/>
        </w:rPr>
        <w:t>Творческие достижения педагогического коллектива</w:t>
      </w:r>
      <w:r w:rsidR="00742674">
        <w:rPr>
          <w:b/>
          <w:szCs w:val="28"/>
        </w:rPr>
        <w:t>.</w:t>
      </w:r>
    </w:p>
    <w:p w:rsidR="00F52664" w:rsidRDefault="00F52664" w:rsidP="000456AE">
      <w:pPr>
        <w:pStyle w:val="a7"/>
        <w:ind w:firstLine="851"/>
      </w:pPr>
      <w:r>
        <w:t>В 2015-2016  учебном году состоялся внутриучрежденческий конкурс профессионального мастерства «Мой город любимый…». На конкурс были представлены следующие материалы:</w:t>
      </w:r>
    </w:p>
    <w:p w:rsidR="00F52664" w:rsidRDefault="000456AE" w:rsidP="008109E9">
      <w:pPr>
        <w:pStyle w:val="a7"/>
        <w:ind w:firstLine="0"/>
      </w:pPr>
      <w:r>
        <w:t xml:space="preserve">- </w:t>
      </w:r>
      <w:r w:rsidR="00F52664">
        <w:t>номинация «Открытое занятие» -  Богданова А.В., Громова Л.В.;</w:t>
      </w:r>
    </w:p>
    <w:p w:rsidR="00F52664" w:rsidRDefault="000456AE" w:rsidP="008109E9">
      <w:pPr>
        <w:pStyle w:val="a7"/>
        <w:ind w:firstLine="0"/>
      </w:pPr>
      <w:r>
        <w:t xml:space="preserve">- </w:t>
      </w:r>
      <w:r w:rsidR="00F52664">
        <w:t>номинация «Воспитательное мероприятие» – Кольцова Л.Л., Егорова С.В., Кошелева Е.А., Юрченко И.Г.;</w:t>
      </w:r>
    </w:p>
    <w:p w:rsidR="00F52664" w:rsidRDefault="000456AE" w:rsidP="008109E9">
      <w:pPr>
        <w:pStyle w:val="a7"/>
        <w:ind w:firstLine="0"/>
      </w:pPr>
      <w:r>
        <w:t xml:space="preserve">- </w:t>
      </w:r>
      <w:r w:rsidR="00F52664">
        <w:t>номинация «Творческая работа » - Кольцова Л.Л., Брюханова О.Г., Федорова З.В., Стрелкова Н.В., Рахманова О.Н.;</w:t>
      </w:r>
    </w:p>
    <w:p w:rsidR="00F52664" w:rsidRDefault="000456AE" w:rsidP="008109E9">
      <w:pPr>
        <w:pStyle w:val="a7"/>
        <w:ind w:firstLine="0"/>
      </w:pPr>
      <w:r>
        <w:t xml:space="preserve">- </w:t>
      </w:r>
      <w:r w:rsidR="00F52664">
        <w:t xml:space="preserve">номинация «Методические разработки» - </w:t>
      </w:r>
      <w:r w:rsidR="00F52664">
        <w:rPr>
          <w:szCs w:val="28"/>
        </w:rPr>
        <w:t>Малкина</w:t>
      </w:r>
      <w:r w:rsidR="00F52664">
        <w:t xml:space="preserve"> Е.А., Смирнова Г.Н., </w:t>
      </w:r>
      <w:proofErr w:type="spellStart"/>
      <w:r w:rsidR="00F52664">
        <w:t>Коршакова</w:t>
      </w:r>
      <w:proofErr w:type="spellEnd"/>
      <w:r w:rsidR="00F52664">
        <w:t xml:space="preserve"> А.Г. </w:t>
      </w:r>
    </w:p>
    <w:p w:rsidR="00F52664" w:rsidRDefault="00F52664" w:rsidP="000456AE">
      <w:pPr>
        <w:pStyle w:val="a7"/>
        <w:ind w:firstLine="851"/>
      </w:pPr>
      <w:r>
        <w:t>Педагог дополнительного образования Степанова С.В. участвовала в заочном этапе Всероссийского конкурса  профессионального мастерства работников сферы дополнительного образования «Сердце отдаю детям».</w:t>
      </w:r>
    </w:p>
    <w:p w:rsidR="00F52664" w:rsidRDefault="00F52664" w:rsidP="000456AE">
      <w:pPr>
        <w:pStyle w:val="a7"/>
        <w:ind w:firstLine="851"/>
      </w:pPr>
      <w:r>
        <w:t xml:space="preserve">Во Всероссийском конкурсе образовательных проектов и методических материалов по теме «Формирование социальных компетентностей детей и подростков во внеурочной деятельности, неформальном и дополнительном образовании» приняли участие Зернова Т.А. и </w:t>
      </w:r>
      <w:proofErr w:type="spellStart"/>
      <w:r>
        <w:t>Хотулева</w:t>
      </w:r>
      <w:proofErr w:type="spellEnd"/>
      <w:r>
        <w:t xml:space="preserve"> И.В.</w:t>
      </w:r>
    </w:p>
    <w:p w:rsidR="00F52664" w:rsidRDefault="00F52664" w:rsidP="000456AE">
      <w:pPr>
        <w:pStyle w:val="a7"/>
        <w:ind w:firstLine="851"/>
      </w:pPr>
      <w:r>
        <w:t xml:space="preserve">Степанова С.В. заняла 1 место в областном конкурсе образовательных программ и методических материалов в помощь организаторам туристско-краеведческой и экскурсионной работы с </w:t>
      </w:r>
      <w:proofErr w:type="gramStart"/>
      <w:r>
        <w:t>обучающимися</w:t>
      </w:r>
      <w:proofErr w:type="gramEnd"/>
      <w:r>
        <w:t xml:space="preserve">. Кольцова Л.Л. в данном конкурсе получила диплом участника. </w:t>
      </w:r>
    </w:p>
    <w:p w:rsidR="00F52664" w:rsidRDefault="00F52664" w:rsidP="000456AE">
      <w:pPr>
        <w:pStyle w:val="a7"/>
        <w:ind w:firstLine="851"/>
      </w:pPr>
      <w:r>
        <w:t xml:space="preserve">Педагоги учреждения очень успешно приняли участие во Всероссийском конкурсе профессионального мастерства «Лучший педагог дополнительного образования». Результаты таковы: </w:t>
      </w:r>
    </w:p>
    <w:p w:rsidR="00F52664" w:rsidRDefault="00F52664" w:rsidP="008109E9">
      <w:pPr>
        <w:pStyle w:val="a7"/>
        <w:ind w:firstLine="0"/>
      </w:pPr>
      <w:r>
        <w:t xml:space="preserve">- номинация «Сценарий мероприятия» - Рахманова О.Н. </w:t>
      </w:r>
      <w:r w:rsidR="00B13F1C">
        <w:t xml:space="preserve">- </w:t>
      </w:r>
      <w:r>
        <w:t>3 место, Смирнова Г.Н</w:t>
      </w:r>
      <w:r w:rsidR="00B13F1C">
        <w:t xml:space="preserve">. - </w:t>
      </w:r>
      <w:r>
        <w:t xml:space="preserve"> диплом участника; </w:t>
      </w:r>
    </w:p>
    <w:p w:rsidR="00F52664" w:rsidRDefault="00F52664" w:rsidP="008109E9">
      <w:pPr>
        <w:pStyle w:val="a7"/>
        <w:ind w:firstLine="0"/>
      </w:pPr>
      <w:r>
        <w:t>- номинация «Конспект занятия» - Степанова С.В.</w:t>
      </w:r>
      <w:r w:rsidR="00B13F1C">
        <w:t xml:space="preserve"> -</w:t>
      </w:r>
      <w:r>
        <w:t xml:space="preserve"> 2 место, Богданова А.В. </w:t>
      </w:r>
      <w:r w:rsidR="00B13F1C">
        <w:t xml:space="preserve">- </w:t>
      </w:r>
      <w:r>
        <w:t xml:space="preserve">3 место, Лазарева В.Ф. </w:t>
      </w:r>
      <w:r w:rsidR="00B13F1C">
        <w:t xml:space="preserve">- </w:t>
      </w:r>
      <w:r>
        <w:t>диплом участника;</w:t>
      </w:r>
    </w:p>
    <w:p w:rsidR="00F52664" w:rsidRDefault="00F52664" w:rsidP="008109E9">
      <w:pPr>
        <w:pStyle w:val="a7"/>
        <w:ind w:firstLine="0"/>
      </w:pPr>
      <w:r>
        <w:t xml:space="preserve">- номинация «Методический материал» - Смирнова Г.Н. </w:t>
      </w:r>
      <w:r w:rsidR="00B13F1C">
        <w:t xml:space="preserve">- </w:t>
      </w:r>
      <w:r>
        <w:t>1 место;</w:t>
      </w:r>
    </w:p>
    <w:p w:rsidR="00F52664" w:rsidRDefault="00F52664" w:rsidP="008109E9">
      <w:pPr>
        <w:pStyle w:val="a7"/>
        <w:ind w:firstLine="0"/>
      </w:pPr>
      <w:r>
        <w:t xml:space="preserve">-  номинация «Описание опыта работы» - </w:t>
      </w:r>
      <w:proofErr w:type="spellStart"/>
      <w:r>
        <w:t>Хотулева</w:t>
      </w:r>
      <w:proofErr w:type="spellEnd"/>
      <w:r>
        <w:t xml:space="preserve"> И.В. </w:t>
      </w:r>
      <w:r w:rsidR="00B13F1C">
        <w:t xml:space="preserve">- </w:t>
      </w:r>
      <w:r>
        <w:t>2 место;</w:t>
      </w:r>
    </w:p>
    <w:p w:rsidR="00F52664" w:rsidRDefault="00F52664" w:rsidP="008109E9">
      <w:pPr>
        <w:pStyle w:val="a7"/>
        <w:ind w:firstLine="0"/>
      </w:pPr>
      <w:r>
        <w:t xml:space="preserve">- номинация «Мастер – класс» - Юрченко И.Г. </w:t>
      </w:r>
      <w:r w:rsidR="00B13F1C">
        <w:t xml:space="preserve">- </w:t>
      </w:r>
      <w:r>
        <w:t>3 место;</w:t>
      </w:r>
    </w:p>
    <w:p w:rsidR="00F52664" w:rsidRDefault="00F52664" w:rsidP="008109E9">
      <w:pPr>
        <w:pStyle w:val="a7"/>
        <w:ind w:firstLine="0"/>
      </w:pPr>
      <w:r>
        <w:t xml:space="preserve">- номинация «Проект» - Зернова Т.А. </w:t>
      </w:r>
      <w:r w:rsidR="00B13F1C">
        <w:t xml:space="preserve">- </w:t>
      </w:r>
      <w:r>
        <w:t>1 место;</w:t>
      </w:r>
    </w:p>
    <w:p w:rsidR="00F52664" w:rsidRDefault="00F52664" w:rsidP="008109E9">
      <w:pPr>
        <w:pStyle w:val="a7"/>
        <w:ind w:firstLine="0"/>
      </w:pPr>
      <w:r>
        <w:t xml:space="preserve">- номинация «Программа» - Степанова С.В. </w:t>
      </w:r>
      <w:r w:rsidR="00B13F1C">
        <w:t xml:space="preserve">- </w:t>
      </w:r>
      <w:r>
        <w:t xml:space="preserve">1 место, </w:t>
      </w:r>
      <w:proofErr w:type="spellStart"/>
      <w:r>
        <w:t>Финоженкова</w:t>
      </w:r>
      <w:proofErr w:type="spellEnd"/>
      <w:r>
        <w:t xml:space="preserve"> К.П.</w:t>
      </w:r>
      <w:r w:rsidR="00B13F1C">
        <w:t>-</w:t>
      </w:r>
      <w:r>
        <w:t xml:space="preserve"> диплом участника;</w:t>
      </w:r>
    </w:p>
    <w:p w:rsidR="00F52664" w:rsidRDefault="00F52664" w:rsidP="008109E9">
      <w:pPr>
        <w:pStyle w:val="a7"/>
        <w:ind w:firstLine="0"/>
      </w:pPr>
      <w:r>
        <w:t xml:space="preserve">- номинация «Эссе» - Бельских Н.М. </w:t>
      </w:r>
      <w:r w:rsidR="00B13F1C">
        <w:t xml:space="preserve">- </w:t>
      </w:r>
      <w:r>
        <w:t xml:space="preserve">1 место, Кольцова Л.Л.  </w:t>
      </w:r>
      <w:r w:rsidR="00B13F1C">
        <w:t xml:space="preserve">- </w:t>
      </w:r>
      <w:r>
        <w:t xml:space="preserve">2 место, Брюханова О.Г. </w:t>
      </w:r>
      <w:r w:rsidR="00B13F1C">
        <w:t xml:space="preserve">- </w:t>
      </w:r>
      <w:r>
        <w:t>2 место;</w:t>
      </w:r>
    </w:p>
    <w:p w:rsidR="00F52664" w:rsidRDefault="00F52664" w:rsidP="008109E9">
      <w:pPr>
        <w:pStyle w:val="a7"/>
        <w:ind w:firstLine="0"/>
      </w:pPr>
      <w:r>
        <w:t xml:space="preserve">- номинация «Визитка» - Малкина Е.А. </w:t>
      </w:r>
      <w:r w:rsidR="00B13F1C">
        <w:t xml:space="preserve">- </w:t>
      </w:r>
      <w:r>
        <w:t>1 место.</w:t>
      </w:r>
    </w:p>
    <w:p w:rsidR="00F52664" w:rsidRDefault="00F52664" w:rsidP="000456AE">
      <w:pPr>
        <w:pStyle w:val="a7"/>
        <w:ind w:firstLine="851"/>
      </w:pPr>
      <w:r>
        <w:t>Рахманова О.Н. приняла участие в Международном поэтическом конкурсе «Восторг души».</w:t>
      </w:r>
    </w:p>
    <w:p w:rsidR="00F52664" w:rsidRPr="00356549" w:rsidRDefault="000456AE" w:rsidP="000456AE">
      <w:pPr>
        <w:pStyle w:val="a7"/>
        <w:ind w:firstLine="851"/>
      </w:pPr>
      <w:r>
        <w:lastRenderedPageBreak/>
        <w:t>В</w:t>
      </w:r>
      <w:r w:rsidR="00F52664">
        <w:t xml:space="preserve"> областном конкурсе образовательных программ и методических разработок системы дополн</w:t>
      </w:r>
      <w:r>
        <w:t>ительного образования</w:t>
      </w:r>
      <w:r w:rsidR="00356549">
        <w:t xml:space="preserve"> программа педагога</w:t>
      </w:r>
      <w:r w:rsidR="00F52664">
        <w:t xml:space="preserve"> дополнительно</w:t>
      </w:r>
      <w:r w:rsidR="00356549">
        <w:t xml:space="preserve">го образования Емельяновой А.А. заняла </w:t>
      </w:r>
      <w:r w:rsidR="00356549">
        <w:rPr>
          <w:lang w:val="en-US"/>
        </w:rPr>
        <w:t>III</w:t>
      </w:r>
      <w:r w:rsidR="00356549">
        <w:t xml:space="preserve"> место,</w:t>
      </w:r>
      <w:r w:rsidR="00F52664">
        <w:t xml:space="preserve"> Стрелковой  Н.В., </w:t>
      </w:r>
      <w:r w:rsidR="00356549">
        <w:t xml:space="preserve">педагога дополнительного образования, заняла </w:t>
      </w:r>
      <w:r w:rsidR="00356549">
        <w:rPr>
          <w:lang w:val="en-US"/>
        </w:rPr>
        <w:t>II</w:t>
      </w:r>
      <w:r w:rsidR="00356549">
        <w:t xml:space="preserve"> место; методическая разработка учебного занятия </w:t>
      </w:r>
      <w:r w:rsidR="00F52664">
        <w:t>Рахмановой О.Н.</w:t>
      </w:r>
      <w:r w:rsidR="00356549">
        <w:t xml:space="preserve">, педагога дополнительного образования, </w:t>
      </w:r>
      <w:r w:rsidR="00F52664">
        <w:t xml:space="preserve"> </w:t>
      </w:r>
      <w:r w:rsidR="00356549">
        <w:t xml:space="preserve">удостоена  диплома </w:t>
      </w:r>
      <w:r w:rsidR="00356549">
        <w:rPr>
          <w:lang w:val="en-US"/>
        </w:rPr>
        <w:t>I</w:t>
      </w:r>
      <w:r w:rsidR="00356549">
        <w:t xml:space="preserve"> степени.</w:t>
      </w:r>
    </w:p>
    <w:p w:rsidR="00F52664" w:rsidRDefault="00497296" w:rsidP="008109E9">
      <w:pPr>
        <w:pStyle w:val="a7"/>
        <w:ind w:firstLine="0"/>
        <w:rPr>
          <w:b/>
          <w:szCs w:val="28"/>
        </w:rPr>
      </w:pPr>
      <w:r>
        <w:rPr>
          <w:b/>
          <w:szCs w:val="28"/>
        </w:rPr>
        <w:t>8.2.</w:t>
      </w:r>
      <w:r w:rsidR="00F52664">
        <w:rPr>
          <w:b/>
          <w:szCs w:val="28"/>
        </w:rPr>
        <w:t xml:space="preserve">Творческие достижения </w:t>
      </w:r>
      <w:proofErr w:type="gramStart"/>
      <w:r w:rsidR="00F52664">
        <w:rPr>
          <w:b/>
          <w:szCs w:val="28"/>
        </w:rPr>
        <w:t>обучающихся</w:t>
      </w:r>
      <w:proofErr w:type="gramEnd"/>
      <w:r w:rsidR="00F52664">
        <w:rPr>
          <w:b/>
          <w:szCs w:val="28"/>
        </w:rPr>
        <w:t xml:space="preserve"> учреждения</w:t>
      </w:r>
      <w:r w:rsidR="00B13F1C">
        <w:rPr>
          <w:b/>
          <w:szCs w:val="28"/>
        </w:rPr>
        <w:t>.</w:t>
      </w:r>
    </w:p>
    <w:p w:rsidR="00F52664" w:rsidRPr="00F52664" w:rsidRDefault="00F52664" w:rsidP="00B13F1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>Учебная деятельность учреждения была направлена, как на развитие, так и на результативность.</w:t>
      </w:r>
    </w:p>
    <w:p w:rsidR="00F52664" w:rsidRPr="00F52664" w:rsidRDefault="00F52664" w:rsidP="000456A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>В 2015-2016 учебном году обучающиеся учреждения стали победителями и призерами в городских, областных, Всероссийских конкурсах, смотрах, соревнованиях.</w:t>
      </w:r>
    </w:p>
    <w:p w:rsidR="00F52664" w:rsidRPr="00F52664" w:rsidRDefault="00B13F1C" w:rsidP="008109E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sz w:val="28"/>
          <w:szCs w:val="24"/>
        </w:rPr>
        <w:t>Таблица 10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1"/>
        <w:gridCol w:w="926"/>
        <w:gridCol w:w="926"/>
        <w:gridCol w:w="887"/>
        <w:gridCol w:w="8"/>
        <w:gridCol w:w="957"/>
        <w:gridCol w:w="1034"/>
        <w:gridCol w:w="12"/>
        <w:gridCol w:w="1107"/>
        <w:gridCol w:w="870"/>
        <w:gridCol w:w="17"/>
        <w:gridCol w:w="853"/>
      </w:tblGrid>
      <w:tr w:rsidR="00F52664" w:rsidRPr="00F52664" w:rsidTr="00F52664">
        <w:trPr>
          <w:trHeight w:val="825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Наименование отдела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Городские конкурсы, смотры, соревнования (чел.)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Областные конкурсы, выставки, смотры, соревнования (чел.)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Всероссийские, международные конкурсы, соревнования (чел.)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Всего по отделу (чел.)</w:t>
            </w:r>
          </w:p>
        </w:tc>
      </w:tr>
      <w:tr w:rsidR="00F52664" w:rsidRPr="00F52664" w:rsidTr="00F52664">
        <w:trPr>
          <w:trHeight w:val="825"/>
        </w:trPr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2014-2015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2015-2016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2014-2015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2015-2016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2014-2015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2015-2016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2014-2015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 xml:space="preserve">2015-2016 </w:t>
            </w:r>
            <w:proofErr w:type="spellStart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уч.г</w:t>
            </w:r>
            <w:proofErr w:type="spellEnd"/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52664" w:rsidRPr="00F52664" w:rsidTr="00F5266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Отдел туризма, краеведения и экологии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73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15 кол.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86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24 кол.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30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7 кол.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7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3 кол.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3 инд.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128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</w:tr>
      <w:tr w:rsidR="00F52664" w:rsidRPr="00F52664" w:rsidTr="00F5266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Отдел художественно-эстетического  и интеллектуального развития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42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11 кол.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53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4 кол.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5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3 кол.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12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 кол.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17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6 кол.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5 кол.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10 инд.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</w:tr>
      <w:tr w:rsidR="00F52664" w:rsidRPr="00F52664" w:rsidTr="00F52664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115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26 кол.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139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28 кол.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35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10 кол.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19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5 кол.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20 инд.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6 кол.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5 кол.</w:t>
            </w:r>
          </w:p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10 инд.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64" w:rsidRPr="00F52664" w:rsidRDefault="00F52664" w:rsidP="008109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2664">
              <w:rPr>
                <w:rFonts w:ascii="Times New Roman" w:hAnsi="Times New Roman" w:cs="Times New Roman"/>
                <w:sz w:val="28"/>
                <w:szCs w:val="24"/>
              </w:rPr>
              <w:t>206</w:t>
            </w:r>
          </w:p>
        </w:tc>
      </w:tr>
    </w:tbl>
    <w:p w:rsidR="00F52664" w:rsidRPr="00F52664" w:rsidRDefault="00F52664" w:rsidP="000456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lastRenderedPageBreak/>
        <w:t>Анализируя данные таблицы, можно сделать вывод, что произошло небольшое сокращение количества победителей и призёров городских, областных, Всероссийских  и Международных конкурсов по сравнению с предыдущим  учеб</w:t>
      </w:r>
      <w:r w:rsidR="000456AE">
        <w:rPr>
          <w:rFonts w:ascii="Times New Roman" w:hAnsi="Times New Roman" w:cs="Times New Roman"/>
          <w:sz w:val="28"/>
          <w:szCs w:val="24"/>
        </w:rPr>
        <w:t xml:space="preserve">ным годом (с 212 до 206) по уважительным причинам </w:t>
      </w:r>
      <w:r w:rsidRPr="00F52664">
        <w:rPr>
          <w:rFonts w:ascii="Times New Roman" w:hAnsi="Times New Roman" w:cs="Times New Roman"/>
          <w:sz w:val="28"/>
          <w:szCs w:val="24"/>
        </w:rPr>
        <w:t xml:space="preserve"> </w:t>
      </w:r>
      <w:r w:rsidR="000456AE">
        <w:rPr>
          <w:rFonts w:ascii="Times New Roman" w:hAnsi="Times New Roman" w:cs="Times New Roman"/>
          <w:sz w:val="28"/>
          <w:szCs w:val="24"/>
        </w:rPr>
        <w:t>(отсутствие финансовых</w:t>
      </w:r>
      <w:r w:rsidRPr="00F52664">
        <w:rPr>
          <w:rFonts w:ascii="Times New Roman" w:hAnsi="Times New Roman" w:cs="Times New Roman"/>
          <w:sz w:val="28"/>
          <w:szCs w:val="24"/>
        </w:rPr>
        <w:t xml:space="preserve"> средств</w:t>
      </w:r>
      <w:r w:rsidR="000456AE">
        <w:rPr>
          <w:rFonts w:ascii="Times New Roman" w:hAnsi="Times New Roman" w:cs="Times New Roman"/>
          <w:sz w:val="28"/>
          <w:szCs w:val="24"/>
        </w:rPr>
        <w:t>)</w:t>
      </w:r>
      <w:r w:rsidRPr="00F52664">
        <w:rPr>
          <w:rFonts w:ascii="Times New Roman" w:hAnsi="Times New Roman" w:cs="Times New Roman"/>
          <w:sz w:val="28"/>
          <w:szCs w:val="24"/>
        </w:rPr>
        <w:t>.</w:t>
      </w:r>
    </w:p>
    <w:p w:rsidR="00F52664" w:rsidRPr="00F52664" w:rsidRDefault="00F52664" w:rsidP="000456A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>По результатам участия в конкурсах и соревнованиях областного и Всероссийского уровня 25 обучающихся, 6 детских коллективов и 25 руководителей детских объединений были приглашены на торжественн</w:t>
      </w:r>
      <w:r w:rsidR="00B13F1C">
        <w:rPr>
          <w:rFonts w:ascii="Times New Roman" w:hAnsi="Times New Roman" w:cs="Times New Roman"/>
          <w:sz w:val="28"/>
          <w:szCs w:val="24"/>
        </w:rPr>
        <w:t>ый П</w:t>
      </w:r>
      <w:r w:rsidRPr="00F52664">
        <w:rPr>
          <w:rFonts w:ascii="Times New Roman" w:hAnsi="Times New Roman" w:cs="Times New Roman"/>
          <w:sz w:val="28"/>
          <w:szCs w:val="24"/>
        </w:rPr>
        <w:t xml:space="preserve">рием у директора, где были отмечены благодарностями и памятными подарками. </w:t>
      </w:r>
    </w:p>
    <w:p w:rsidR="00F52664" w:rsidRPr="00F52664" w:rsidRDefault="00F52664" w:rsidP="00810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2664">
        <w:rPr>
          <w:rFonts w:ascii="Times New Roman" w:hAnsi="Times New Roman" w:cs="Times New Roman"/>
          <w:b/>
          <w:sz w:val="28"/>
          <w:szCs w:val="24"/>
        </w:rPr>
        <w:t xml:space="preserve">Результативность обучающихся МБУДО ДДТ в конкурсах, конференциях, соревнованиях, выставках областного, межрегионального, международного уровней  </w:t>
      </w:r>
      <w:r w:rsidR="00B13F1C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F52664">
        <w:rPr>
          <w:rFonts w:ascii="Times New Roman" w:hAnsi="Times New Roman" w:cs="Times New Roman"/>
          <w:b/>
          <w:sz w:val="28"/>
          <w:szCs w:val="24"/>
        </w:rPr>
        <w:t>2015-2016 учебный  год.</w:t>
      </w:r>
    </w:p>
    <w:p w:rsidR="00F52664" w:rsidRPr="00497296" w:rsidRDefault="00B13F1C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sz w:val="28"/>
          <w:szCs w:val="24"/>
        </w:rPr>
        <w:t>Таблица 11</w:t>
      </w:r>
    </w:p>
    <w:tbl>
      <w:tblPr>
        <w:tblStyle w:val="a9"/>
        <w:tblW w:w="10632" w:type="dxa"/>
        <w:tblInd w:w="-743" w:type="dxa"/>
        <w:tblLook w:val="04A0"/>
      </w:tblPr>
      <w:tblGrid>
        <w:gridCol w:w="3828"/>
        <w:gridCol w:w="6804"/>
      </w:tblGrid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Наименование конкурса,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дата, место проведения.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ФИ </w:t>
            </w:r>
            <w:proofErr w:type="gramStart"/>
            <w:r w:rsidRPr="00F52664">
              <w:rPr>
                <w:sz w:val="28"/>
                <w:szCs w:val="24"/>
              </w:rPr>
              <w:t>обучающегося</w:t>
            </w:r>
            <w:proofErr w:type="gramEnd"/>
            <w:r w:rsidRPr="00F52664">
              <w:rPr>
                <w:sz w:val="28"/>
                <w:szCs w:val="24"/>
              </w:rPr>
              <w:t xml:space="preserve"> или название команды,  результат (участие, занятое место)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ФИО педагога – руководителя.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t>II</w:t>
            </w:r>
            <w:r w:rsidRPr="00F52664">
              <w:rPr>
                <w:sz w:val="28"/>
                <w:szCs w:val="24"/>
              </w:rPr>
              <w:t xml:space="preserve"> Международный конкурс-фестиваль музыкально-художественного творчества «Чудное мгновение»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24 октября 2015г.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Хореографический коллектив «Фантазия» - Лауреат </w:t>
            </w:r>
            <w:r w:rsidRPr="00F52664">
              <w:rPr>
                <w:sz w:val="28"/>
                <w:szCs w:val="24"/>
                <w:lang w:val="en-US"/>
              </w:rPr>
              <w:t>I</w:t>
            </w:r>
            <w:r w:rsidRPr="00F52664">
              <w:rPr>
                <w:sz w:val="28"/>
                <w:szCs w:val="24"/>
              </w:rPr>
              <w:t xml:space="preserve"> степени,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 рук. Федорова И.Л.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t>V</w:t>
            </w:r>
            <w:r w:rsidRPr="00F52664">
              <w:rPr>
                <w:sz w:val="28"/>
                <w:szCs w:val="24"/>
              </w:rPr>
              <w:t xml:space="preserve"> Областной фестиваль </w:t>
            </w:r>
            <w:proofErr w:type="spellStart"/>
            <w:r w:rsidRPr="00F52664">
              <w:rPr>
                <w:sz w:val="28"/>
                <w:szCs w:val="24"/>
              </w:rPr>
              <w:t>бардовской</w:t>
            </w:r>
            <w:proofErr w:type="spellEnd"/>
            <w:r w:rsidRPr="00F52664">
              <w:rPr>
                <w:sz w:val="28"/>
                <w:szCs w:val="24"/>
              </w:rPr>
              <w:t xml:space="preserve"> песни «В кругу друзей»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30.09.20015г. г</w:t>
            </w:r>
            <w:proofErr w:type="gramStart"/>
            <w:r w:rsidRPr="00F52664">
              <w:rPr>
                <w:sz w:val="28"/>
                <w:szCs w:val="24"/>
              </w:rPr>
              <w:t>.П</w:t>
            </w:r>
            <w:proofErr w:type="gramEnd"/>
            <w:r w:rsidRPr="00F52664">
              <w:rPr>
                <w:sz w:val="28"/>
                <w:szCs w:val="24"/>
              </w:rPr>
              <w:t>сков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Орлова Александра</w:t>
            </w:r>
            <w:r w:rsidR="000456AE">
              <w:rPr>
                <w:sz w:val="28"/>
                <w:szCs w:val="24"/>
              </w:rPr>
              <w:t>,</w:t>
            </w:r>
            <w:r w:rsidRPr="00F52664">
              <w:rPr>
                <w:sz w:val="28"/>
                <w:szCs w:val="24"/>
              </w:rPr>
              <w:t xml:space="preserve">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>/</w:t>
            </w:r>
            <w:proofErr w:type="gramStart"/>
            <w:r w:rsidRPr="00F52664">
              <w:rPr>
                <w:sz w:val="28"/>
                <w:szCs w:val="24"/>
              </w:rPr>
              <w:t>о</w:t>
            </w:r>
            <w:proofErr w:type="gramEnd"/>
            <w:r w:rsidRPr="00F52664">
              <w:rPr>
                <w:sz w:val="28"/>
                <w:szCs w:val="24"/>
              </w:rPr>
              <w:t xml:space="preserve"> образцовый детский коллектив </w:t>
            </w:r>
            <w:r w:rsidR="000456AE">
              <w:rPr>
                <w:sz w:val="28"/>
                <w:szCs w:val="24"/>
              </w:rPr>
              <w:t>«</w:t>
            </w:r>
            <w:r w:rsidRPr="00F52664">
              <w:rPr>
                <w:sz w:val="28"/>
                <w:szCs w:val="24"/>
              </w:rPr>
              <w:t xml:space="preserve">ВИА «Атмосфера» - </w:t>
            </w:r>
            <w:r w:rsidRPr="00F52664">
              <w:rPr>
                <w:sz w:val="28"/>
                <w:szCs w:val="24"/>
                <w:lang w:val="en-US"/>
              </w:rPr>
              <w:t>II</w:t>
            </w:r>
            <w:r w:rsidRPr="00F52664">
              <w:rPr>
                <w:sz w:val="28"/>
                <w:szCs w:val="24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4"/>
              </w:rPr>
              <w:t>Копаев</w:t>
            </w:r>
            <w:proofErr w:type="spellEnd"/>
            <w:r w:rsidRPr="00F52664">
              <w:rPr>
                <w:sz w:val="28"/>
                <w:szCs w:val="24"/>
              </w:rPr>
              <w:t xml:space="preserve"> С.В.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Областной конкурс социальной рекламы «Мы выбираем будущее!»</w:t>
            </w:r>
          </w:p>
          <w:p w:rsidR="00F52664" w:rsidRPr="00F52664" w:rsidRDefault="000456AE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F52664" w:rsidRPr="00F52664">
              <w:rPr>
                <w:sz w:val="28"/>
                <w:szCs w:val="24"/>
              </w:rPr>
              <w:t>. Псков</w:t>
            </w:r>
          </w:p>
          <w:p w:rsidR="00F52664" w:rsidRPr="00F52664" w:rsidRDefault="000456AE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="00F52664" w:rsidRPr="00F52664">
              <w:rPr>
                <w:sz w:val="28"/>
                <w:szCs w:val="24"/>
              </w:rPr>
              <w:t>оябрь 2015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Коллектив депутатов городской школьной Думы – участие, рук. </w:t>
            </w:r>
            <w:proofErr w:type="spellStart"/>
            <w:r w:rsidRPr="00F52664">
              <w:rPr>
                <w:sz w:val="28"/>
                <w:szCs w:val="24"/>
              </w:rPr>
              <w:t>Финоженкова</w:t>
            </w:r>
            <w:proofErr w:type="spellEnd"/>
            <w:r w:rsidRPr="00F52664">
              <w:rPr>
                <w:sz w:val="28"/>
                <w:szCs w:val="24"/>
              </w:rPr>
              <w:t xml:space="preserve"> К.П.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t>XX</w:t>
            </w:r>
            <w:r w:rsidRPr="00F52664">
              <w:rPr>
                <w:sz w:val="28"/>
                <w:szCs w:val="24"/>
              </w:rPr>
              <w:t xml:space="preserve"> Международный конкурс-фестиваль музыкально-художественного творчества «Праздник детства»</w:t>
            </w:r>
          </w:p>
          <w:p w:rsidR="00F52664" w:rsidRPr="00F52664" w:rsidRDefault="000456AE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="00F52664" w:rsidRPr="00F52664">
              <w:rPr>
                <w:sz w:val="28"/>
                <w:szCs w:val="24"/>
              </w:rPr>
              <w:t>оябрь 2015</w:t>
            </w:r>
            <w:r w:rsidR="005A128C">
              <w:rPr>
                <w:sz w:val="28"/>
                <w:szCs w:val="24"/>
              </w:rPr>
              <w:t xml:space="preserve"> </w:t>
            </w:r>
            <w:r w:rsidR="00F52664" w:rsidRPr="00F52664">
              <w:rPr>
                <w:sz w:val="28"/>
                <w:szCs w:val="24"/>
              </w:rPr>
              <w:t xml:space="preserve">г. </w:t>
            </w:r>
            <w:r>
              <w:rPr>
                <w:sz w:val="28"/>
                <w:szCs w:val="24"/>
              </w:rPr>
              <w:t>г</w:t>
            </w:r>
            <w:proofErr w:type="gramStart"/>
            <w:r>
              <w:rPr>
                <w:sz w:val="28"/>
                <w:szCs w:val="24"/>
              </w:rPr>
              <w:t>.</w:t>
            </w:r>
            <w:r w:rsidR="00F52664" w:rsidRPr="00F52664">
              <w:rPr>
                <w:sz w:val="28"/>
                <w:szCs w:val="24"/>
              </w:rPr>
              <w:t>С</w:t>
            </w:r>
            <w:proofErr w:type="gramEnd"/>
            <w:r w:rsidR="00F52664" w:rsidRPr="00F52664">
              <w:rPr>
                <w:sz w:val="28"/>
                <w:szCs w:val="24"/>
              </w:rPr>
              <w:t>анкт-Петербург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proofErr w:type="spellStart"/>
            <w:r w:rsidRPr="00F52664">
              <w:rPr>
                <w:sz w:val="28"/>
                <w:szCs w:val="24"/>
              </w:rPr>
              <w:t>Бойкова</w:t>
            </w:r>
            <w:proofErr w:type="spellEnd"/>
            <w:r w:rsidRPr="00F52664">
              <w:rPr>
                <w:sz w:val="28"/>
                <w:szCs w:val="24"/>
              </w:rPr>
              <w:t xml:space="preserve"> Валерия,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 xml:space="preserve">/о «Рукоделие» - Лауреат </w:t>
            </w:r>
            <w:r w:rsidRPr="00F52664">
              <w:rPr>
                <w:sz w:val="28"/>
                <w:szCs w:val="24"/>
                <w:lang w:val="en-US"/>
              </w:rPr>
              <w:t>III</w:t>
            </w:r>
            <w:r w:rsidRPr="00F52664">
              <w:rPr>
                <w:sz w:val="28"/>
                <w:szCs w:val="24"/>
              </w:rPr>
              <w:t xml:space="preserve"> степени, рук. </w:t>
            </w:r>
            <w:proofErr w:type="spellStart"/>
            <w:r w:rsidRPr="00F52664">
              <w:rPr>
                <w:sz w:val="28"/>
                <w:szCs w:val="24"/>
              </w:rPr>
              <w:t>Голубовская</w:t>
            </w:r>
            <w:proofErr w:type="spellEnd"/>
            <w:r w:rsidRPr="00F52664">
              <w:rPr>
                <w:sz w:val="28"/>
                <w:szCs w:val="24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Коллектив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 xml:space="preserve">/о «Рукоделие» - Лауреат </w:t>
            </w:r>
            <w:r w:rsidRPr="00F52664">
              <w:rPr>
                <w:sz w:val="28"/>
                <w:szCs w:val="24"/>
                <w:lang w:val="en-US"/>
              </w:rPr>
              <w:t>II</w:t>
            </w:r>
            <w:r w:rsidRPr="00F52664">
              <w:rPr>
                <w:sz w:val="28"/>
                <w:szCs w:val="24"/>
              </w:rPr>
              <w:t xml:space="preserve"> степени, рук. </w:t>
            </w:r>
            <w:proofErr w:type="spellStart"/>
            <w:r w:rsidRPr="00F52664">
              <w:rPr>
                <w:sz w:val="28"/>
                <w:szCs w:val="24"/>
              </w:rPr>
              <w:t>Голубовская</w:t>
            </w:r>
            <w:proofErr w:type="spellEnd"/>
            <w:r w:rsidRPr="00F52664">
              <w:rPr>
                <w:sz w:val="28"/>
                <w:szCs w:val="24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Коллектив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 xml:space="preserve">/о «Конструирование из бумаги. Оригами» - Лауреат </w:t>
            </w:r>
            <w:r w:rsidRPr="00F52664">
              <w:rPr>
                <w:sz w:val="28"/>
                <w:szCs w:val="24"/>
                <w:lang w:val="en-US"/>
              </w:rPr>
              <w:t>II</w:t>
            </w:r>
            <w:r w:rsidRPr="00F52664">
              <w:rPr>
                <w:sz w:val="28"/>
                <w:szCs w:val="24"/>
              </w:rPr>
              <w:t xml:space="preserve"> степени, рук. </w:t>
            </w:r>
            <w:proofErr w:type="spellStart"/>
            <w:r w:rsidRPr="00F52664">
              <w:rPr>
                <w:sz w:val="28"/>
                <w:szCs w:val="24"/>
              </w:rPr>
              <w:t>Крутова</w:t>
            </w:r>
            <w:proofErr w:type="spellEnd"/>
            <w:r w:rsidRPr="00F52664">
              <w:rPr>
                <w:sz w:val="28"/>
                <w:szCs w:val="24"/>
              </w:rPr>
              <w:t xml:space="preserve"> И.Н.;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Коллектив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 xml:space="preserve">/о «Бусинка» - Дипломант </w:t>
            </w:r>
            <w:r w:rsidRPr="00F52664">
              <w:rPr>
                <w:sz w:val="28"/>
                <w:szCs w:val="24"/>
                <w:lang w:val="en-US"/>
              </w:rPr>
              <w:t>I</w:t>
            </w:r>
            <w:r w:rsidRPr="00F52664">
              <w:rPr>
                <w:sz w:val="28"/>
                <w:szCs w:val="24"/>
              </w:rPr>
              <w:t xml:space="preserve"> степени, рук. </w:t>
            </w:r>
            <w:proofErr w:type="spellStart"/>
            <w:r w:rsidRPr="00F52664">
              <w:rPr>
                <w:sz w:val="28"/>
                <w:szCs w:val="24"/>
              </w:rPr>
              <w:t>Жалобкина</w:t>
            </w:r>
            <w:proofErr w:type="spellEnd"/>
            <w:r w:rsidRPr="00F52664">
              <w:rPr>
                <w:sz w:val="28"/>
                <w:szCs w:val="24"/>
              </w:rPr>
              <w:t xml:space="preserve"> Л.Ю.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lastRenderedPageBreak/>
              <w:t>I</w:t>
            </w:r>
            <w:r w:rsidRPr="00F52664">
              <w:rPr>
                <w:sz w:val="28"/>
                <w:szCs w:val="24"/>
              </w:rPr>
              <w:t xml:space="preserve"> Всероссийский конкурс творческих работ «Мама, милая мама»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30.11.2015</w:t>
            </w:r>
            <w:r w:rsidR="005A128C">
              <w:rPr>
                <w:sz w:val="28"/>
                <w:szCs w:val="24"/>
              </w:rPr>
              <w:t xml:space="preserve"> </w:t>
            </w:r>
            <w:r w:rsidRPr="00F52664">
              <w:rPr>
                <w:sz w:val="28"/>
                <w:szCs w:val="24"/>
              </w:rPr>
              <w:t>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Ермачкова Ангелина, </w:t>
            </w:r>
            <w:proofErr w:type="spellStart"/>
            <w:r w:rsidRPr="00F52664">
              <w:rPr>
                <w:sz w:val="28"/>
                <w:szCs w:val="24"/>
              </w:rPr>
              <w:t>д</w:t>
            </w:r>
            <w:proofErr w:type="spellEnd"/>
            <w:r w:rsidRPr="00F52664">
              <w:rPr>
                <w:sz w:val="28"/>
                <w:szCs w:val="24"/>
              </w:rPr>
              <w:t>/о «Карусель» - Лауреат, рук. Егорова С.В.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Областные соревнования по технике пешеходного туризма среди учащихся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27-29.11. 2015г. </w:t>
            </w:r>
            <w:r w:rsidR="005A128C">
              <w:rPr>
                <w:sz w:val="28"/>
                <w:szCs w:val="24"/>
              </w:rPr>
              <w:t xml:space="preserve"> г</w:t>
            </w:r>
            <w:proofErr w:type="gramStart"/>
            <w:r w:rsidR="005A128C">
              <w:rPr>
                <w:sz w:val="28"/>
                <w:szCs w:val="24"/>
              </w:rPr>
              <w:t>.</w:t>
            </w:r>
            <w:r w:rsidRPr="00F52664">
              <w:rPr>
                <w:sz w:val="28"/>
                <w:szCs w:val="24"/>
              </w:rPr>
              <w:t>П</w:t>
            </w:r>
            <w:proofErr w:type="gramEnd"/>
            <w:r w:rsidRPr="00F52664">
              <w:rPr>
                <w:sz w:val="28"/>
                <w:szCs w:val="24"/>
              </w:rPr>
              <w:t>сков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>Лично-командные</w:t>
            </w:r>
            <w:proofErr w:type="gramEnd"/>
            <w:r w:rsidRPr="00F52664">
              <w:rPr>
                <w:sz w:val="28"/>
                <w:szCs w:val="22"/>
              </w:rPr>
              <w:t xml:space="preserve"> –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>Командные</w:t>
            </w:r>
            <w:proofErr w:type="gramEnd"/>
            <w:r w:rsidR="005A128C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</w:rPr>
              <w:t xml:space="preserve">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2"/>
              </w:rPr>
              <w:t xml:space="preserve">Общий зачет –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5A128C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Отборочный конкурс национальной премии</w:t>
            </w:r>
            <w:r w:rsidR="00F52664" w:rsidRPr="00F52664">
              <w:rPr>
                <w:sz w:val="28"/>
                <w:szCs w:val="24"/>
              </w:rPr>
              <w:t xml:space="preserve"> в области культуры и искусства </w:t>
            </w:r>
            <w:r>
              <w:rPr>
                <w:sz w:val="28"/>
                <w:szCs w:val="24"/>
              </w:rPr>
              <w:t>«</w:t>
            </w:r>
            <w:r w:rsidR="00F52664" w:rsidRPr="00F52664">
              <w:rPr>
                <w:sz w:val="28"/>
                <w:szCs w:val="24"/>
              </w:rPr>
              <w:t>Будущее России</w:t>
            </w:r>
            <w:r>
              <w:rPr>
                <w:sz w:val="28"/>
                <w:szCs w:val="24"/>
              </w:rPr>
              <w:t>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12.12.2015г. г. Псков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Ахметова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Финалист,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Семенова Ангелина,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Финалист, рук. Яровой А.П.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Областная викторина «Туристский калейдоскоп»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Ноябрь-декабрь 2015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Рудакова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Областная выставка детского творчества «Рождественские каникулы»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Декабрь-январь 2015-2016г.г.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Григорьева Вероника,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«Радуга», участие, рук. Брюханова О.Г.;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Поташенкова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«Росинка», участие,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Грищенкова</w:t>
            </w:r>
            <w:proofErr w:type="spellEnd"/>
            <w:r w:rsidRPr="00F52664">
              <w:rPr>
                <w:sz w:val="28"/>
                <w:szCs w:val="22"/>
              </w:rPr>
              <w:t xml:space="preserve">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«Росинка», участие, рук. Юрченко И.Г.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Областное первенство по спортивному ориентированию на лыжах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21-22 февраля 2016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 Александр,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4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</w:t>
            </w:r>
            <w:proofErr w:type="spellStart"/>
            <w:r w:rsidRPr="00F52664">
              <w:rPr>
                <w:sz w:val="28"/>
                <w:szCs w:val="22"/>
              </w:rPr>
              <w:t>Снежана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4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t>VII</w:t>
            </w:r>
            <w:r w:rsidRPr="00F52664">
              <w:rPr>
                <w:sz w:val="28"/>
                <w:szCs w:val="24"/>
              </w:rPr>
              <w:t xml:space="preserve"> Международный вокально-чтецкий конкурс-практикум Российской общественной академии голоса</w:t>
            </w:r>
          </w:p>
          <w:p w:rsidR="00F52664" w:rsidRPr="00F52664" w:rsidRDefault="005A128C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</w:t>
            </w:r>
            <w:r w:rsidR="00F52664" w:rsidRPr="00F52664">
              <w:rPr>
                <w:sz w:val="28"/>
                <w:szCs w:val="24"/>
              </w:rPr>
              <w:t>евраль 2016г.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Принзюк</w:t>
            </w:r>
            <w:proofErr w:type="spellEnd"/>
            <w:r w:rsidRPr="00F52664">
              <w:rPr>
                <w:sz w:val="28"/>
                <w:szCs w:val="22"/>
              </w:rPr>
              <w:t xml:space="preserve"> Стефания,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Семенова Ангелина,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Яровой А.П.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lastRenderedPageBreak/>
              <w:t xml:space="preserve">Всероссийский хореографический конкурс-фестиваль «Мы маленькие дети» </w:t>
            </w:r>
            <w:proofErr w:type="gramStart"/>
            <w:r w:rsidRPr="00F52664">
              <w:rPr>
                <w:sz w:val="28"/>
                <w:szCs w:val="24"/>
              </w:rPr>
              <w:t>г</w:t>
            </w:r>
            <w:proofErr w:type="gramEnd"/>
            <w:r w:rsidRPr="00F52664">
              <w:rPr>
                <w:sz w:val="28"/>
                <w:szCs w:val="24"/>
              </w:rPr>
              <w:t>. Санкт-Петербург</w:t>
            </w:r>
          </w:p>
          <w:p w:rsidR="00F52664" w:rsidRPr="00F52664" w:rsidRDefault="005A128C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  <w:r w:rsidR="00F52664" w:rsidRPr="00F52664">
              <w:rPr>
                <w:sz w:val="28"/>
                <w:szCs w:val="24"/>
              </w:rPr>
              <w:t xml:space="preserve"> марта 2016 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Хореографический коллектив «Фантазия» - Лауреат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степени, рук. Федорова И.Л.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Областной конкурс традиционного декоративно-прикладного творчества «Город мастеров» </w:t>
            </w:r>
            <w:proofErr w:type="gramStart"/>
            <w:r w:rsidRPr="00F52664">
              <w:rPr>
                <w:sz w:val="28"/>
                <w:szCs w:val="24"/>
              </w:rPr>
              <w:t>г</w:t>
            </w:r>
            <w:proofErr w:type="gramEnd"/>
            <w:r w:rsidRPr="00F52664">
              <w:rPr>
                <w:sz w:val="28"/>
                <w:szCs w:val="24"/>
              </w:rPr>
              <w:t>. Псков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23-25 марта 2016 г. 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Юрьева Валерия,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Байкова</w:t>
            </w:r>
            <w:proofErr w:type="spellEnd"/>
            <w:r w:rsidRPr="00F52664">
              <w:rPr>
                <w:sz w:val="28"/>
                <w:szCs w:val="22"/>
              </w:rPr>
              <w:t xml:space="preserve"> Марина,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  <w:lang w:val="en-US"/>
              </w:rPr>
              <w:t>X</w:t>
            </w:r>
            <w:r w:rsidRPr="00F52664">
              <w:rPr>
                <w:sz w:val="28"/>
                <w:szCs w:val="24"/>
              </w:rPr>
              <w:t xml:space="preserve"> Международный конкурс вокально-эстрадного творчества «Волшебный мир кулис» </w:t>
            </w:r>
            <w:r w:rsidR="00422EEF">
              <w:rPr>
                <w:sz w:val="28"/>
                <w:szCs w:val="24"/>
              </w:rPr>
              <w:t>г.</w:t>
            </w:r>
            <w:r w:rsidRPr="00F52664">
              <w:rPr>
                <w:sz w:val="28"/>
                <w:szCs w:val="24"/>
              </w:rPr>
              <w:t>Санкт-Петербург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="00F52664" w:rsidRPr="00F52664">
              <w:rPr>
                <w:sz w:val="28"/>
                <w:szCs w:val="24"/>
              </w:rPr>
              <w:t xml:space="preserve">арт 2016 г. 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Ахметова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Яровой А.П.;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 xml:space="preserve">Открытые соревнования Невского района </w:t>
            </w:r>
            <w:proofErr w:type="gramStart"/>
            <w:r w:rsidR="00422EEF">
              <w:rPr>
                <w:sz w:val="28"/>
                <w:szCs w:val="24"/>
              </w:rPr>
              <w:t>г</w:t>
            </w:r>
            <w:proofErr w:type="gramEnd"/>
            <w:r w:rsidR="00422EEF">
              <w:rPr>
                <w:sz w:val="28"/>
                <w:szCs w:val="24"/>
              </w:rPr>
              <w:t xml:space="preserve">. </w:t>
            </w:r>
            <w:r w:rsidRPr="00F52664">
              <w:rPr>
                <w:sz w:val="28"/>
                <w:szCs w:val="24"/>
              </w:rPr>
              <w:t xml:space="preserve">Санкт-Петербурга по спортивному туризму в дисциплине 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F52664" w:rsidRPr="00F52664">
              <w:rPr>
                <w:sz w:val="28"/>
                <w:szCs w:val="24"/>
              </w:rPr>
              <w:t xml:space="preserve">дистанция пешеходная – связки»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06.03. 2016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Деменок</w:t>
            </w:r>
            <w:proofErr w:type="spellEnd"/>
            <w:r w:rsidRPr="00F52664">
              <w:rPr>
                <w:sz w:val="28"/>
                <w:szCs w:val="22"/>
              </w:rPr>
              <w:t xml:space="preserve"> Полина, </w:t>
            </w:r>
            <w:proofErr w:type="spellStart"/>
            <w:r w:rsidRPr="00F52664">
              <w:rPr>
                <w:sz w:val="28"/>
                <w:szCs w:val="22"/>
              </w:rPr>
              <w:t>Шершеневич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Областной многожанровый фестиваль художественного творчества «Открытое пространство»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="00F52664" w:rsidRPr="00F52664">
              <w:rPr>
                <w:sz w:val="28"/>
                <w:szCs w:val="24"/>
              </w:rPr>
              <w:t>ай 2016 г.</w:t>
            </w:r>
            <w:r>
              <w:rPr>
                <w:sz w:val="28"/>
                <w:szCs w:val="24"/>
              </w:rPr>
              <w:t xml:space="preserve"> г. Псков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Детское объединение «Грация»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Емельянова А.А.;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Принзюк</w:t>
            </w:r>
            <w:proofErr w:type="spellEnd"/>
            <w:r w:rsidRPr="00F52664">
              <w:rPr>
                <w:sz w:val="28"/>
                <w:szCs w:val="22"/>
              </w:rPr>
              <w:t xml:space="preserve"> Стефания,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</w:t>
            </w:r>
            <w:r w:rsidR="00422EEF">
              <w:rPr>
                <w:sz w:val="28"/>
                <w:szCs w:val="22"/>
              </w:rPr>
              <w:t xml:space="preserve"> «Вокальная студия «Терминал» - финалист,</w:t>
            </w:r>
            <w:r w:rsidRPr="00F52664">
              <w:rPr>
                <w:sz w:val="28"/>
                <w:szCs w:val="22"/>
              </w:rPr>
              <w:t xml:space="preserve">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Ахметова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</w:t>
            </w:r>
            <w:r w:rsidR="00422EEF">
              <w:rPr>
                <w:sz w:val="28"/>
                <w:szCs w:val="22"/>
              </w:rPr>
              <w:t xml:space="preserve"> «Вокальная студия «Терминал» - </w:t>
            </w:r>
            <w:r w:rsidR="00422EEF">
              <w:rPr>
                <w:sz w:val="28"/>
                <w:szCs w:val="22"/>
                <w:lang w:val="en-US"/>
              </w:rPr>
              <w:t>I</w:t>
            </w:r>
            <w:r w:rsidR="00422EEF">
              <w:rPr>
                <w:sz w:val="28"/>
                <w:szCs w:val="22"/>
              </w:rPr>
              <w:t xml:space="preserve"> место,</w:t>
            </w:r>
            <w:r w:rsidRPr="00F52664">
              <w:rPr>
                <w:sz w:val="28"/>
                <w:szCs w:val="22"/>
              </w:rPr>
              <w:t xml:space="preserve"> рук. Яровой А.П.; 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Сивенкова</w:t>
            </w:r>
            <w:proofErr w:type="spellEnd"/>
            <w:r>
              <w:rPr>
                <w:sz w:val="28"/>
                <w:szCs w:val="22"/>
              </w:rPr>
              <w:t xml:space="preserve"> Дарья, </w:t>
            </w:r>
            <w:proofErr w:type="spellStart"/>
            <w:r>
              <w:rPr>
                <w:sz w:val="28"/>
                <w:szCs w:val="22"/>
              </w:rPr>
              <w:t>д</w:t>
            </w:r>
            <w:proofErr w:type="spellEnd"/>
            <w:r>
              <w:rPr>
                <w:sz w:val="28"/>
                <w:szCs w:val="22"/>
              </w:rPr>
              <w:t>/о «Балаган»</w:t>
            </w:r>
            <w:r w:rsidR="00F52664" w:rsidRPr="00F52664">
              <w:rPr>
                <w:sz w:val="28"/>
                <w:szCs w:val="22"/>
              </w:rPr>
              <w:t xml:space="preserve">, </w:t>
            </w:r>
            <w:r>
              <w:rPr>
                <w:sz w:val="28"/>
                <w:szCs w:val="22"/>
                <w:lang w:val="en-US"/>
              </w:rPr>
              <w:t>I</w:t>
            </w:r>
            <w:r>
              <w:rPr>
                <w:sz w:val="28"/>
                <w:szCs w:val="22"/>
              </w:rPr>
              <w:t xml:space="preserve"> место, </w:t>
            </w:r>
            <w:r w:rsidR="00F52664" w:rsidRPr="00F52664">
              <w:rPr>
                <w:sz w:val="28"/>
                <w:szCs w:val="22"/>
              </w:rPr>
              <w:t>рук. Иванова Я.С.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Корсакова Екатерина, образцовый детский коллектив «Вокальная студия «Терминал» - участие,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Петровичев Максим,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«Маска» - участие, рук. Коротыгина Е.Г.;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Хореографический коллектив «Фантазия» - участие, рук. Федорова И.Л.</w:t>
            </w: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4"/>
              </w:rPr>
              <w:t>Международный конкурс-фестиваль искусств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proofErr w:type="gramStart"/>
            <w:r>
              <w:rPr>
                <w:sz w:val="28"/>
                <w:szCs w:val="24"/>
              </w:rPr>
              <w:t>.</w:t>
            </w:r>
            <w:r w:rsidR="00F52664" w:rsidRPr="00F52664">
              <w:rPr>
                <w:sz w:val="28"/>
                <w:szCs w:val="24"/>
              </w:rPr>
              <w:t>С</w:t>
            </w:r>
            <w:proofErr w:type="gramEnd"/>
            <w:r w:rsidR="00F52664" w:rsidRPr="00F52664">
              <w:rPr>
                <w:sz w:val="28"/>
                <w:szCs w:val="24"/>
              </w:rPr>
              <w:t>анкт-Петербург 2016г.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Довыденкова</w:t>
            </w:r>
            <w:proofErr w:type="spellEnd"/>
            <w:r w:rsidRPr="00F52664">
              <w:rPr>
                <w:sz w:val="28"/>
                <w:szCs w:val="22"/>
              </w:rPr>
              <w:t xml:space="preserve"> Ксения,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Лауреат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="00422EEF">
              <w:rPr>
                <w:sz w:val="28"/>
                <w:szCs w:val="22"/>
              </w:rPr>
              <w:t xml:space="preserve"> степени, рук. Яровой А.П.</w:t>
            </w:r>
            <w:r w:rsidRPr="00F52664">
              <w:rPr>
                <w:sz w:val="28"/>
                <w:szCs w:val="22"/>
              </w:rPr>
              <w:t xml:space="preserve">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4"/>
              </w:rPr>
            </w:pPr>
            <w:r w:rsidRPr="00F52664">
              <w:rPr>
                <w:sz w:val="28"/>
                <w:szCs w:val="22"/>
                <w:lang w:val="en-US"/>
              </w:rPr>
              <w:lastRenderedPageBreak/>
              <w:t>I</w:t>
            </w:r>
            <w:r w:rsidRPr="00F52664">
              <w:rPr>
                <w:sz w:val="28"/>
                <w:szCs w:val="24"/>
              </w:rPr>
              <w:t xml:space="preserve"> Международный музыкальный конкурс молодых исполнителей «</w:t>
            </w:r>
            <w:proofErr w:type="spellStart"/>
            <w:r w:rsidRPr="00F52664">
              <w:rPr>
                <w:sz w:val="28"/>
                <w:szCs w:val="24"/>
              </w:rPr>
              <w:t>Арс</w:t>
            </w:r>
            <w:proofErr w:type="spellEnd"/>
            <w:r w:rsidRPr="00F52664">
              <w:rPr>
                <w:sz w:val="28"/>
                <w:szCs w:val="24"/>
              </w:rPr>
              <w:t xml:space="preserve"> НОВА – 2016»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F52664" w:rsidRPr="00F52664">
              <w:rPr>
                <w:sz w:val="28"/>
                <w:szCs w:val="24"/>
              </w:rPr>
              <w:t>. Минск, май 2016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Корсакова Екатерина, 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Лауреат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степени, рук. Яровой А.П.;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Семёнова Ангелина, 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Лауреат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="00422EEF">
              <w:rPr>
                <w:sz w:val="28"/>
                <w:szCs w:val="22"/>
              </w:rPr>
              <w:t xml:space="preserve"> степени, рук. Яровой А.П.</w:t>
            </w:r>
          </w:p>
          <w:p w:rsidR="00A93458" w:rsidRPr="00F52664" w:rsidRDefault="00A93458" w:rsidP="00A93458">
            <w:pPr>
              <w:ind w:hanging="3652"/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Открытое первенство </w:t>
            </w:r>
            <w:proofErr w:type="gramStart"/>
            <w:r w:rsidRPr="00F52664">
              <w:rPr>
                <w:sz w:val="28"/>
                <w:szCs w:val="22"/>
              </w:rPr>
              <w:t>по</w:t>
            </w:r>
            <w:proofErr w:type="gramEnd"/>
            <w:r w:rsidRPr="00F52664">
              <w:rPr>
                <w:sz w:val="28"/>
                <w:szCs w:val="22"/>
              </w:rPr>
              <w:t xml:space="preserve"> </w:t>
            </w:r>
          </w:p>
          <w:p w:rsidR="00F52664" w:rsidRPr="00F52664" w:rsidRDefault="00F52664" w:rsidP="00A93458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Областная выставка декоративно-прикладного творчества и изобразительного искусства «Как прекрасен этот мир»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г. Псков, май 2016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Иванова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Диплом 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степени, рук. Юрченко И.Г.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Грищенкова</w:t>
            </w:r>
            <w:proofErr w:type="spellEnd"/>
            <w:r w:rsidRPr="00F52664">
              <w:rPr>
                <w:sz w:val="28"/>
                <w:szCs w:val="22"/>
              </w:rPr>
              <w:t xml:space="preserve">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Диплом 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степени, рук. Юрченко И.Г.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Нефёдова Екатерина,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Диплом 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степени, рук. Юрченко И.Г.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828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Областной конкурс исследовательских работ «История образования на </w:t>
            </w:r>
            <w:proofErr w:type="spellStart"/>
            <w:r w:rsidRPr="00F52664">
              <w:rPr>
                <w:sz w:val="28"/>
                <w:szCs w:val="22"/>
              </w:rPr>
              <w:t>Псковщине</w:t>
            </w:r>
            <w:proofErr w:type="spellEnd"/>
            <w:r w:rsidRPr="00F52664">
              <w:rPr>
                <w:sz w:val="28"/>
                <w:szCs w:val="22"/>
              </w:rPr>
              <w:t xml:space="preserve"> в дореволюционный период»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  <w:r w:rsidR="00F52664" w:rsidRPr="00F52664">
              <w:rPr>
                <w:sz w:val="28"/>
                <w:szCs w:val="22"/>
              </w:rPr>
              <w:t>. Псков, май 2016 г.</w:t>
            </w:r>
          </w:p>
        </w:tc>
        <w:tc>
          <w:tcPr>
            <w:tcW w:w="6804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Ярышкин Игорь, активист музея истории образования – 2 место, рук. Дроздова Т.М.</w:t>
            </w:r>
          </w:p>
        </w:tc>
      </w:tr>
      <w:tr w:rsidR="00793EBC" w:rsidRPr="00F52664" w:rsidTr="00F52664">
        <w:trPr>
          <w:trHeight w:val="1306"/>
        </w:trPr>
        <w:tc>
          <w:tcPr>
            <w:tcW w:w="3828" w:type="dxa"/>
          </w:tcPr>
          <w:p w:rsidR="00793EBC" w:rsidRDefault="00793EBC" w:rsidP="008109E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туристический слет учащейся молодежи</w:t>
            </w:r>
          </w:p>
          <w:p w:rsidR="00793EBC" w:rsidRPr="00F52664" w:rsidRDefault="00793EBC" w:rsidP="008109E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Опочецкий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р-он</w:t>
            </w:r>
            <w:proofErr w:type="spellEnd"/>
            <w:r>
              <w:rPr>
                <w:sz w:val="28"/>
              </w:rPr>
              <w:t>, июнь 2016</w:t>
            </w:r>
          </w:p>
        </w:tc>
        <w:tc>
          <w:tcPr>
            <w:tcW w:w="6804" w:type="dxa"/>
          </w:tcPr>
          <w:p w:rsidR="00793EBC" w:rsidRDefault="00793EBC" w:rsidP="008109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Павлова Алина,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/о «Спортивное ориентирование» - 1 место, рук. </w:t>
            </w:r>
            <w:proofErr w:type="spellStart"/>
            <w:r>
              <w:rPr>
                <w:sz w:val="28"/>
              </w:rPr>
              <w:t>Коршакова</w:t>
            </w:r>
            <w:proofErr w:type="spellEnd"/>
            <w:r>
              <w:rPr>
                <w:sz w:val="28"/>
              </w:rPr>
              <w:t xml:space="preserve"> А.Г.</w:t>
            </w:r>
          </w:p>
          <w:p w:rsidR="00793EBC" w:rsidRDefault="00793EBC" w:rsidP="008109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Петрова Любовь,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/о «Юные судьи» - два 2-х и 3-е место, рук. Малкина Е.А.</w:t>
            </w:r>
          </w:p>
          <w:p w:rsidR="00793EBC" w:rsidRPr="00F52664" w:rsidRDefault="00793EBC" w:rsidP="008109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зачет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 xml:space="preserve">/о «Спортивное ориентирование», «Юные судьи» - пять 1-ых мест, три 2-ых места, два 3-их места, рук. </w:t>
            </w:r>
            <w:proofErr w:type="spellStart"/>
            <w:r>
              <w:rPr>
                <w:sz w:val="28"/>
              </w:rPr>
              <w:t>Коршакова</w:t>
            </w:r>
            <w:proofErr w:type="spellEnd"/>
            <w:r>
              <w:rPr>
                <w:sz w:val="28"/>
              </w:rPr>
              <w:t xml:space="preserve"> А.Г., Малкина Е.А.</w:t>
            </w:r>
          </w:p>
        </w:tc>
      </w:tr>
    </w:tbl>
    <w:p w:rsidR="00F52664" w:rsidRPr="00F52664" w:rsidRDefault="00F52664" w:rsidP="008109E9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F52664" w:rsidRPr="00497296" w:rsidRDefault="00F52664" w:rsidP="00810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97296">
        <w:rPr>
          <w:rFonts w:ascii="Times New Roman" w:hAnsi="Times New Roman" w:cs="Times New Roman"/>
          <w:b/>
          <w:sz w:val="28"/>
        </w:rPr>
        <w:t>Результативность обучающихся МБУДО ДДТ в конкурсах, конференциях, соревнованиях, выставках городского уровня  2015-2016 учебный  год.</w:t>
      </w:r>
    </w:p>
    <w:p w:rsidR="00F52664" w:rsidRPr="00497296" w:rsidRDefault="00422EEF" w:rsidP="008109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="00B02AB7">
        <w:rPr>
          <w:rFonts w:ascii="Times New Roman" w:hAnsi="Times New Roman" w:cs="Times New Roman"/>
          <w:sz w:val="28"/>
        </w:rPr>
        <w:t>Таблица 12</w:t>
      </w:r>
    </w:p>
    <w:tbl>
      <w:tblPr>
        <w:tblStyle w:val="a9"/>
        <w:tblW w:w="10632" w:type="dxa"/>
        <w:tblInd w:w="-743" w:type="dxa"/>
        <w:tblLook w:val="04A0"/>
      </w:tblPr>
      <w:tblGrid>
        <w:gridCol w:w="3970"/>
        <w:gridCol w:w="6662"/>
      </w:tblGrid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Наименование конкурса,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дата, место проведения.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Ф.И. </w:t>
            </w:r>
            <w:proofErr w:type="gramStart"/>
            <w:r w:rsidRPr="00F52664">
              <w:rPr>
                <w:sz w:val="28"/>
                <w:szCs w:val="22"/>
              </w:rPr>
              <w:t>обучающегося</w:t>
            </w:r>
            <w:proofErr w:type="gramEnd"/>
            <w:r w:rsidRPr="00F52664">
              <w:rPr>
                <w:sz w:val="28"/>
                <w:szCs w:val="22"/>
              </w:rPr>
              <w:t xml:space="preserve"> или название команды, результат (участие, занятое место)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ФИО педагога – руководителя.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Городской туристи</w:t>
            </w:r>
            <w:r w:rsidR="00422EEF">
              <w:rPr>
                <w:sz w:val="28"/>
                <w:szCs w:val="22"/>
              </w:rPr>
              <w:t xml:space="preserve">ческий слет среди </w:t>
            </w:r>
            <w:proofErr w:type="gramStart"/>
            <w:r w:rsidR="00422EEF">
              <w:rPr>
                <w:sz w:val="28"/>
                <w:szCs w:val="22"/>
              </w:rPr>
              <w:t>обучающихся</w:t>
            </w:r>
            <w:proofErr w:type="gramEnd"/>
            <w:r w:rsidR="00422EEF">
              <w:rPr>
                <w:sz w:val="28"/>
                <w:szCs w:val="22"/>
              </w:rPr>
              <w:t xml:space="preserve"> «</w:t>
            </w:r>
            <w:r w:rsidRPr="00F52664">
              <w:rPr>
                <w:sz w:val="28"/>
                <w:szCs w:val="22"/>
              </w:rPr>
              <w:t>Дорогу осилит идущий», посвященный 850-летию первого упоминания г. Великие Луки в древнерусской летописи.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17-19 сентября 2015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Сборная команда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турист», «Юные судьи»: ТПТ –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Тур</w:t>
            </w:r>
            <w:proofErr w:type="gramStart"/>
            <w:r w:rsidRPr="00F52664">
              <w:rPr>
                <w:sz w:val="28"/>
                <w:szCs w:val="22"/>
              </w:rPr>
              <w:t>.</w:t>
            </w:r>
            <w:proofErr w:type="gramEnd"/>
            <w:r w:rsidRPr="00F52664">
              <w:rPr>
                <w:sz w:val="28"/>
                <w:szCs w:val="22"/>
              </w:rPr>
              <w:t xml:space="preserve"> </w:t>
            </w:r>
            <w:proofErr w:type="gramStart"/>
            <w:r w:rsidRPr="00F52664">
              <w:rPr>
                <w:sz w:val="28"/>
                <w:szCs w:val="22"/>
              </w:rPr>
              <w:t>э</w:t>
            </w:r>
            <w:proofErr w:type="gramEnd"/>
            <w:r w:rsidRPr="00F52664">
              <w:rPr>
                <w:sz w:val="28"/>
                <w:szCs w:val="22"/>
              </w:rPr>
              <w:t xml:space="preserve">стафета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Спорт. лабиринт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Худ. самодеятельность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Тур. навыки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Конкурс краеведов –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Конкурс презентаций –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Общий зачет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Степанова С.В., Малкина Е.А.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Артём,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 </w:t>
            </w:r>
            <w:r w:rsidRPr="00F52664">
              <w:rPr>
                <w:sz w:val="28"/>
                <w:szCs w:val="22"/>
              </w:rPr>
              <w:lastRenderedPageBreak/>
              <w:t xml:space="preserve">(конкурс капитанов).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 (спортивный лабиринт),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 (спортивный лабиринт),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 (спортивный лабиринт),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 (спортивное ориентирование), рук.</w:t>
            </w:r>
            <w:proofErr w:type="gramEnd"/>
            <w:r w:rsidRPr="00F52664">
              <w:rPr>
                <w:sz w:val="28"/>
                <w:szCs w:val="22"/>
              </w:rPr>
              <w:t xml:space="preserve"> Малкина Е.А.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Городские соревнования по спортивному ориентированию «</w:t>
            </w:r>
            <w:proofErr w:type="gramStart"/>
            <w:r w:rsidRPr="00F52664">
              <w:rPr>
                <w:sz w:val="28"/>
                <w:szCs w:val="22"/>
              </w:rPr>
              <w:t>Великолукская</w:t>
            </w:r>
            <w:proofErr w:type="gramEnd"/>
            <w:r w:rsidRPr="00F52664">
              <w:rPr>
                <w:sz w:val="28"/>
                <w:szCs w:val="22"/>
              </w:rPr>
              <w:t xml:space="preserve"> осень-2015»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7 октября 2015г.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Ребренкова</w:t>
            </w:r>
            <w:proofErr w:type="spellEnd"/>
            <w:r w:rsidRPr="00F52664">
              <w:rPr>
                <w:sz w:val="28"/>
                <w:szCs w:val="22"/>
              </w:rPr>
              <w:t xml:space="preserve">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Степанова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Группа МЖ 12,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Шершневич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Группа МЖ 16 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Мамчур</w:t>
            </w:r>
            <w:proofErr w:type="spellEnd"/>
            <w:r w:rsidRPr="00F52664">
              <w:rPr>
                <w:sz w:val="28"/>
                <w:szCs w:val="22"/>
              </w:rPr>
              <w:t xml:space="preserve"> София,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Кугай</w:t>
            </w:r>
            <w:proofErr w:type="spellEnd"/>
            <w:r w:rsidRPr="00F52664">
              <w:rPr>
                <w:sz w:val="28"/>
                <w:szCs w:val="22"/>
              </w:rPr>
              <w:t xml:space="preserve"> Сергей,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Группа МЖ 14 –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="00422EEF">
              <w:rPr>
                <w:sz w:val="28"/>
                <w:szCs w:val="22"/>
              </w:rPr>
              <w:t xml:space="preserve"> место, рук. </w:t>
            </w:r>
            <w:proofErr w:type="spellStart"/>
            <w:r w:rsidR="00422EEF">
              <w:rPr>
                <w:sz w:val="28"/>
                <w:szCs w:val="22"/>
              </w:rPr>
              <w:t>Коршакова</w:t>
            </w:r>
            <w:proofErr w:type="spellEnd"/>
            <w:r w:rsidR="00422EEF">
              <w:rPr>
                <w:sz w:val="28"/>
                <w:szCs w:val="22"/>
              </w:rPr>
              <w:t xml:space="preserve"> А.Г.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Городская выставка «Природа и фантазия»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13-23 октября 2015г.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Липицкая</w:t>
            </w:r>
            <w:proofErr w:type="spellEnd"/>
            <w:r w:rsidRPr="00F52664">
              <w:rPr>
                <w:sz w:val="28"/>
                <w:szCs w:val="22"/>
              </w:rPr>
              <w:t xml:space="preserve">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«Карусель»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Семенова Ангелина,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«Веселые узоры»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Сергеева М.С.;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Репина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«Веселые узоры»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Сергеева М.С.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Городской конкурс детских открыток, посвященный Дню матери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Ноябрь 2015г.</w:t>
            </w:r>
          </w:p>
        </w:tc>
        <w:tc>
          <w:tcPr>
            <w:tcW w:w="6662" w:type="dxa"/>
          </w:tcPr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Желябовская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Анфиса,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«Конструирование из бумаги. Оригами» -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Крутова</w:t>
            </w:r>
            <w:proofErr w:type="spellEnd"/>
            <w:r w:rsidRPr="00F52664">
              <w:rPr>
                <w:sz w:val="28"/>
                <w:szCs w:val="22"/>
              </w:rPr>
              <w:t xml:space="preserve"> И.Н.;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Канцир</w:t>
            </w:r>
            <w:proofErr w:type="spellEnd"/>
            <w:r w:rsidRPr="00F52664">
              <w:rPr>
                <w:sz w:val="28"/>
                <w:szCs w:val="22"/>
              </w:rPr>
              <w:t xml:space="preserve">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«Конструирование из бумаги. Оригами» -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Крутова</w:t>
            </w:r>
            <w:proofErr w:type="spellEnd"/>
            <w:r w:rsidRPr="00F52664">
              <w:rPr>
                <w:sz w:val="28"/>
                <w:szCs w:val="22"/>
              </w:rPr>
              <w:t xml:space="preserve"> И.Н.;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Козлова Варвара,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Владимирова </w:t>
            </w:r>
            <w:proofErr w:type="spellStart"/>
            <w:r w:rsidRPr="00F52664">
              <w:rPr>
                <w:sz w:val="28"/>
                <w:szCs w:val="22"/>
              </w:rPr>
              <w:t>Виолетта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Сапожникова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Глебова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Симонова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Суховарова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«Палитра»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Кузнецова Н.А.;</w:t>
            </w:r>
          </w:p>
          <w:p w:rsidR="00F52664" w:rsidRPr="00F52664" w:rsidRDefault="00F52664" w:rsidP="00422EEF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Богдановичус</w:t>
            </w:r>
            <w:proofErr w:type="spellEnd"/>
            <w:r w:rsidRPr="00F52664">
              <w:rPr>
                <w:sz w:val="28"/>
                <w:szCs w:val="22"/>
              </w:rPr>
              <w:t xml:space="preserve">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«Палитра»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Кузнецова Н.А.;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Зинкова</w:t>
            </w:r>
            <w:proofErr w:type="spellEnd"/>
            <w:r w:rsidRPr="00F52664">
              <w:rPr>
                <w:sz w:val="28"/>
                <w:szCs w:val="22"/>
              </w:rPr>
              <w:t xml:space="preserve">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«Карусель»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Степанова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«Карусель»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Борисова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«Карусель»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Шкроба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«Чернильница»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Рахманова О.Н.;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Махно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«Чернильница»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Рахманова О.Н.;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Коллектив </w:t>
            </w:r>
            <w:proofErr w:type="spellStart"/>
            <w:r>
              <w:rPr>
                <w:sz w:val="28"/>
                <w:szCs w:val="22"/>
              </w:rPr>
              <w:t>д</w:t>
            </w:r>
            <w:proofErr w:type="spellEnd"/>
            <w:r>
              <w:rPr>
                <w:sz w:val="28"/>
                <w:szCs w:val="22"/>
              </w:rPr>
              <w:t>/</w:t>
            </w:r>
            <w:r w:rsidR="00F52664" w:rsidRPr="00F52664">
              <w:rPr>
                <w:sz w:val="28"/>
                <w:szCs w:val="22"/>
              </w:rPr>
              <w:t>о «Чернильница» - Специальный диплом, рук. Рахманова О.Н.;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Семенова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«Твой выбор»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Смирнова Г.Н.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Лично-командные соревнования по спортивному туризму в закрытых помещениях.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17.10.2015г.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</w:t>
            </w:r>
            <w:proofErr w:type="gramStart"/>
            <w:r w:rsidRPr="00F52664">
              <w:rPr>
                <w:sz w:val="28"/>
                <w:szCs w:val="22"/>
              </w:rPr>
              <w:t>Юные</w:t>
            </w:r>
            <w:proofErr w:type="gramEnd"/>
            <w:r w:rsidRPr="00F52664">
              <w:rPr>
                <w:sz w:val="28"/>
                <w:szCs w:val="22"/>
              </w:rPr>
              <w:t xml:space="preserve">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Шершневич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Деменок</w:t>
            </w:r>
            <w:proofErr w:type="spellEnd"/>
            <w:r w:rsidRPr="00F52664">
              <w:rPr>
                <w:sz w:val="28"/>
                <w:szCs w:val="22"/>
              </w:rPr>
              <w:t xml:space="preserve">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Толстоухов</w:t>
            </w:r>
            <w:proofErr w:type="spellEnd"/>
            <w:r w:rsidRPr="00F52664">
              <w:rPr>
                <w:sz w:val="28"/>
                <w:szCs w:val="22"/>
              </w:rPr>
              <w:t xml:space="preserve"> Кирилл,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Сборная команда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Команда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Заочная краеведческая викторина «Имена нашего города»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F52664" w:rsidRPr="00F52664">
              <w:rPr>
                <w:sz w:val="28"/>
                <w:szCs w:val="22"/>
              </w:rPr>
              <w:t>ктябрь 2015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Коллектив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диплом участника,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Открытые соревнования по спортивному ориентированию «Великолукский марафон – 2015»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24.10.2015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Павлова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Арламов</w:t>
            </w:r>
            <w:proofErr w:type="spellEnd"/>
            <w:r w:rsidRPr="00F52664">
              <w:rPr>
                <w:sz w:val="28"/>
                <w:szCs w:val="22"/>
              </w:rPr>
              <w:t xml:space="preserve"> Николай,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Никитин Илья, 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Максимов Павел,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Остапенко</w:t>
            </w:r>
            <w:proofErr w:type="spellEnd"/>
            <w:r>
              <w:rPr>
                <w:sz w:val="28"/>
                <w:szCs w:val="22"/>
              </w:rPr>
              <w:t xml:space="preserve"> Максим, </w:t>
            </w:r>
            <w:proofErr w:type="spellStart"/>
            <w:r>
              <w:rPr>
                <w:sz w:val="28"/>
                <w:szCs w:val="22"/>
              </w:rPr>
              <w:t>д</w:t>
            </w:r>
            <w:proofErr w:type="spellEnd"/>
            <w:r>
              <w:rPr>
                <w:sz w:val="28"/>
                <w:szCs w:val="22"/>
              </w:rPr>
              <w:t>/</w:t>
            </w:r>
            <w:r w:rsidR="00F52664" w:rsidRPr="00F52664">
              <w:rPr>
                <w:sz w:val="28"/>
                <w:szCs w:val="22"/>
              </w:rPr>
              <w:t xml:space="preserve">о «Пешеходный туризм» - </w:t>
            </w:r>
            <w:r w:rsidR="00F52664" w:rsidRPr="00F52664">
              <w:rPr>
                <w:sz w:val="28"/>
                <w:szCs w:val="22"/>
                <w:lang w:val="en-US"/>
              </w:rPr>
              <w:t>III</w:t>
            </w:r>
            <w:r w:rsidR="00F52664" w:rsidRPr="00F52664">
              <w:rPr>
                <w:sz w:val="28"/>
                <w:szCs w:val="22"/>
              </w:rPr>
              <w:t xml:space="preserve"> место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Сидельникова</w:t>
            </w:r>
            <w:proofErr w:type="spellEnd"/>
            <w:r w:rsidRPr="00F52664">
              <w:rPr>
                <w:sz w:val="28"/>
                <w:szCs w:val="22"/>
              </w:rPr>
              <w:t xml:space="preserve"> Ирина,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«Высота»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 рук. Антонова Ж.А.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Открытые соревнования по технике пешеходного туризма среди </w:t>
            </w:r>
            <w:proofErr w:type="gramStart"/>
            <w:r w:rsidRPr="00F52664">
              <w:rPr>
                <w:sz w:val="28"/>
                <w:szCs w:val="22"/>
              </w:rPr>
              <w:t>обучающихся</w:t>
            </w:r>
            <w:proofErr w:type="gramEnd"/>
            <w:r w:rsidRPr="00F52664">
              <w:rPr>
                <w:sz w:val="28"/>
                <w:szCs w:val="22"/>
              </w:rPr>
              <w:t xml:space="preserve"> </w:t>
            </w:r>
            <w:proofErr w:type="spellStart"/>
            <w:r w:rsidRPr="00F52664">
              <w:rPr>
                <w:sz w:val="28"/>
                <w:szCs w:val="22"/>
              </w:rPr>
              <w:t>Опочецкого</w:t>
            </w:r>
            <w:proofErr w:type="spellEnd"/>
            <w:r w:rsidRPr="00F52664">
              <w:rPr>
                <w:sz w:val="28"/>
                <w:szCs w:val="22"/>
              </w:rPr>
              <w:t xml:space="preserve"> района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14.11.2015г. </w:t>
            </w:r>
            <w:r w:rsidR="00422EEF">
              <w:rPr>
                <w:sz w:val="28"/>
                <w:szCs w:val="22"/>
              </w:rPr>
              <w:t>г</w:t>
            </w:r>
            <w:proofErr w:type="gramStart"/>
            <w:r w:rsidR="00422EEF">
              <w:rPr>
                <w:sz w:val="28"/>
                <w:szCs w:val="22"/>
              </w:rPr>
              <w:t>.</w:t>
            </w:r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>почка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</w:t>
            </w:r>
            <w:proofErr w:type="gramStart"/>
            <w:r w:rsidRPr="00F52664">
              <w:rPr>
                <w:sz w:val="28"/>
                <w:szCs w:val="22"/>
              </w:rPr>
              <w:t>Юные</w:t>
            </w:r>
            <w:proofErr w:type="gramEnd"/>
            <w:r w:rsidRPr="00F52664">
              <w:rPr>
                <w:sz w:val="28"/>
                <w:szCs w:val="22"/>
              </w:rPr>
              <w:t xml:space="preserve">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Шершеневич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Васильев Никита,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Баранова Диана,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>Лично-командные</w:t>
            </w:r>
            <w:proofErr w:type="gramEnd"/>
            <w:r w:rsidRPr="00F52664">
              <w:rPr>
                <w:sz w:val="28"/>
                <w:szCs w:val="22"/>
              </w:rPr>
              <w:t xml:space="preserve">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>Командные</w:t>
            </w:r>
            <w:proofErr w:type="gramEnd"/>
            <w:r w:rsidR="00422EEF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</w:rPr>
              <w:t xml:space="preserve">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Общий зачет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С.В.;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Городской конкурс-выставка «Символ города»</w:t>
            </w:r>
          </w:p>
          <w:p w:rsidR="00F52664" w:rsidRPr="00F52664" w:rsidRDefault="00422EEF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</w:t>
            </w:r>
            <w:r w:rsidR="00F52664" w:rsidRPr="00F52664">
              <w:rPr>
                <w:sz w:val="28"/>
                <w:szCs w:val="22"/>
              </w:rPr>
              <w:t>екабрь 2015г.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gramStart"/>
            <w:r w:rsidRPr="00F52664">
              <w:rPr>
                <w:sz w:val="28"/>
                <w:szCs w:val="22"/>
              </w:rPr>
              <w:t xml:space="preserve">Алексеева Мария, Жидкова Полина, </w:t>
            </w:r>
            <w:proofErr w:type="spellStart"/>
            <w:r w:rsidRPr="00F52664">
              <w:rPr>
                <w:sz w:val="28"/>
                <w:szCs w:val="22"/>
              </w:rPr>
              <w:t>Пудикова</w:t>
            </w:r>
            <w:proofErr w:type="spellEnd"/>
            <w:r w:rsidRPr="00F52664">
              <w:rPr>
                <w:sz w:val="28"/>
                <w:szCs w:val="22"/>
              </w:rPr>
              <w:t xml:space="preserve"> Анастасия, </w:t>
            </w:r>
            <w:proofErr w:type="spellStart"/>
            <w:r w:rsidRPr="00F52664">
              <w:rPr>
                <w:sz w:val="28"/>
                <w:szCs w:val="22"/>
              </w:rPr>
              <w:t>Белокурова</w:t>
            </w:r>
            <w:proofErr w:type="spellEnd"/>
            <w:r w:rsidRPr="00F52664">
              <w:rPr>
                <w:sz w:val="28"/>
                <w:szCs w:val="22"/>
              </w:rPr>
              <w:t xml:space="preserve"> Диана, Моисеенко</w:t>
            </w:r>
            <w:r w:rsidR="00422EEF">
              <w:rPr>
                <w:sz w:val="28"/>
                <w:szCs w:val="22"/>
              </w:rPr>
              <w:t xml:space="preserve">ва Мария, </w:t>
            </w:r>
            <w:proofErr w:type="spellStart"/>
            <w:r w:rsidR="00422EEF">
              <w:rPr>
                <w:sz w:val="28"/>
                <w:szCs w:val="22"/>
              </w:rPr>
              <w:t>д</w:t>
            </w:r>
            <w:proofErr w:type="spellEnd"/>
            <w:r w:rsidR="00422EEF">
              <w:rPr>
                <w:sz w:val="28"/>
                <w:szCs w:val="22"/>
              </w:rPr>
              <w:t>/о «Мир фантазий» - п</w:t>
            </w:r>
            <w:r w:rsidRPr="00F52664">
              <w:rPr>
                <w:sz w:val="28"/>
                <w:szCs w:val="22"/>
              </w:rPr>
              <w:t>обедитель, рук.</w:t>
            </w:r>
            <w:proofErr w:type="gramEnd"/>
            <w:r w:rsidRPr="00F52664">
              <w:rPr>
                <w:sz w:val="28"/>
                <w:szCs w:val="22"/>
              </w:rPr>
              <w:t xml:space="preserve"> Лазарева В.Ф.;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Симонова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«Декор</w:t>
            </w:r>
            <w:r w:rsidR="00A93458">
              <w:rPr>
                <w:sz w:val="28"/>
                <w:szCs w:val="22"/>
              </w:rPr>
              <w:t>ативно-прикладное искусство» - п</w:t>
            </w:r>
            <w:r w:rsidRPr="00F52664">
              <w:rPr>
                <w:sz w:val="28"/>
                <w:szCs w:val="22"/>
              </w:rPr>
              <w:t>обедитель,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Селиверстова Валерия,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«Декор</w:t>
            </w:r>
            <w:r w:rsidR="00A93458">
              <w:rPr>
                <w:sz w:val="28"/>
                <w:szCs w:val="22"/>
              </w:rPr>
              <w:t>ативно-прикладное искусство» - п</w:t>
            </w:r>
            <w:r w:rsidRPr="00F52664">
              <w:rPr>
                <w:sz w:val="28"/>
                <w:szCs w:val="22"/>
              </w:rPr>
              <w:t>обедитель, рук. Бельских Н.М.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Конкурс детского творчества «Сказка зимы»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</w:t>
            </w:r>
            <w:r w:rsidR="00F52664" w:rsidRPr="00F52664">
              <w:rPr>
                <w:sz w:val="28"/>
                <w:szCs w:val="22"/>
              </w:rPr>
              <w:t>екабрь-январь 2015-2016г.г.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Детская библиотека им. Гайдара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Лохов Алексей,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«Карусель» - Грамота за участие,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Бородулина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«Карусель» - Грамота за участие,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Медведева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«Карусель» - Грамота за участие,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Ермачкова Ангелина,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«Карусель» - Грамота за участие, рук. Егорова С.В.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Городское первенство по спортивному ориентированию «</w:t>
            </w:r>
            <w:proofErr w:type="gramStart"/>
            <w:r w:rsidRPr="00F52664">
              <w:rPr>
                <w:sz w:val="28"/>
                <w:szCs w:val="22"/>
              </w:rPr>
              <w:t>Великолукский</w:t>
            </w:r>
            <w:proofErr w:type="gramEnd"/>
            <w:r w:rsidRPr="00F52664">
              <w:rPr>
                <w:sz w:val="28"/>
                <w:szCs w:val="22"/>
              </w:rPr>
              <w:t xml:space="preserve"> серпантин-2016»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6-7 февраля 2016г.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Павлова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</w:t>
            </w:r>
            <w:r w:rsidR="00A93458">
              <w:rPr>
                <w:sz w:val="28"/>
                <w:szCs w:val="22"/>
              </w:rPr>
              <w:t xml:space="preserve"> «Спортивное ориентирование» - три</w:t>
            </w:r>
            <w:r w:rsidRPr="00F52664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="00A93458">
              <w:rPr>
                <w:sz w:val="28"/>
                <w:szCs w:val="22"/>
              </w:rPr>
              <w:t>-</w:t>
            </w:r>
            <w:proofErr w:type="spellStart"/>
            <w:r w:rsidR="00A93458">
              <w:rPr>
                <w:sz w:val="28"/>
                <w:szCs w:val="22"/>
              </w:rPr>
              <w:t>ых</w:t>
            </w:r>
            <w:proofErr w:type="spellEnd"/>
            <w:r w:rsidRPr="00F52664">
              <w:rPr>
                <w:sz w:val="28"/>
                <w:szCs w:val="22"/>
              </w:rPr>
              <w:t xml:space="preserve"> места,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Никитин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</w:t>
            </w:r>
            <w:r w:rsidR="00A93458">
              <w:rPr>
                <w:sz w:val="28"/>
                <w:szCs w:val="22"/>
              </w:rPr>
              <w:t xml:space="preserve"> «Спортивное ориентирование» - два</w:t>
            </w:r>
            <w:r w:rsidRPr="00F52664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="00A93458">
              <w:rPr>
                <w:sz w:val="28"/>
                <w:szCs w:val="22"/>
              </w:rPr>
              <w:t>-</w:t>
            </w:r>
            <w:proofErr w:type="spellStart"/>
            <w:r w:rsidR="00A93458">
              <w:rPr>
                <w:sz w:val="28"/>
                <w:szCs w:val="22"/>
              </w:rPr>
              <w:t>ых</w:t>
            </w:r>
            <w:proofErr w:type="spellEnd"/>
            <w:r w:rsidRPr="00F52664">
              <w:rPr>
                <w:sz w:val="28"/>
                <w:szCs w:val="22"/>
              </w:rPr>
              <w:t xml:space="preserve"> места,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 Александр,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</w:t>
            </w:r>
            <w:r w:rsidR="00A93458">
              <w:rPr>
                <w:sz w:val="28"/>
                <w:szCs w:val="22"/>
              </w:rPr>
              <w:t xml:space="preserve"> «Спортивное ориентирование» - три</w:t>
            </w:r>
            <w:r w:rsidRPr="00F52664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="00A93458">
              <w:rPr>
                <w:sz w:val="28"/>
                <w:szCs w:val="22"/>
              </w:rPr>
              <w:t>-</w:t>
            </w:r>
            <w:proofErr w:type="spellStart"/>
            <w:r w:rsidR="00A93458">
              <w:rPr>
                <w:sz w:val="28"/>
                <w:szCs w:val="22"/>
              </w:rPr>
              <w:t>ых</w:t>
            </w:r>
            <w:proofErr w:type="spellEnd"/>
            <w:r w:rsidRPr="00F52664">
              <w:rPr>
                <w:sz w:val="28"/>
                <w:szCs w:val="22"/>
              </w:rPr>
              <w:t xml:space="preserve"> места,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</w:t>
            </w:r>
            <w:proofErr w:type="spellStart"/>
            <w:r w:rsidRPr="00F52664">
              <w:rPr>
                <w:sz w:val="28"/>
                <w:szCs w:val="22"/>
              </w:rPr>
              <w:t>Снежана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Городской смотр-конкурс вокалистов и вокальных групп «Мелодии родного города»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25 февраля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Кудряшова Влада,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Корсакова Екатерина,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Байков</w:t>
            </w:r>
            <w:proofErr w:type="spellEnd"/>
            <w:r w:rsidRPr="00F52664">
              <w:rPr>
                <w:sz w:val="28"/>
                <w:szCs w:val="22"/>
              </w:rPr>
              <w:t xml:space="preserve"> Роман,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Финалист, рук. Яровой А.П.;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Веселова Татьяна,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</w:t>
            </w:r>
            <w:proofErr w:type="gramStart"/>
            <w:r w:rsidRPr="00F52664">
              <w:rPr>
                <w:sz w:val="28"/>
                <w:szCs w:val="22"/>
              </w:rPr>
              <w:t>о</w:t>
            </w:r>
            <w:proofErr w:type="gramEnd"/>
            <w:r w:rsidRPr="00F52664">
              <w:rPr>
                <w:sz w:val="28"/>
                <w:szCs w:val="22"/>
              </w:rPr>
              <w:t xml:space="preserve"> образцовый детский коллектив «Вокальная студия «Терминал» - Финалист, рук. Яровой А.П.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Открытое первенство по спортивному туризму среди учащихся </w:t>
            </w:r>
            <w:proofErr w:type="spellStart"/>
            <w:r w:rsidRPr="00F52664">
              <w:rPr>
                <w:sz w:val="28"/>
                <w:szCs w:val="22"/>
              </w:rPr>
              <w:t>Опочецкого</w:t>
            </w:r>
            <w:proofErr w:type="spellEnd"/>
            <w:r w:rsidRPr="00F52664">
              <w:rPr>
                <w:sz w:val="28"/>
                <w:szCs w:val="22"/>
              </w:rPr>
              <w:t xml:space="preserve"> района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5 марта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Деменок</w:t>
            </w:r>
            <w:proofErr w:type="spellEnd"/>
            <w:r w:rsidRPr="00F52664">
              <w:rPr>
                <w:sz w:val="28"/>
                <w:szCs w:val="22"/>
              </w:rPr>
              <w:t xml:space="preserve"> Полина, Шершнева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Галиченков</w:t>
            </w:r>
            <w:proofErr w:type="spellEnd"/>
            <w:r w:rsidRPr="00F52664">
              <w:rPr>
                <w:sz w:val="28"/>
                <w:szCs w:val="22"/>
              </w:rPr>
              <w:t xml:space="preserve"> Егор, </w:t>
            </w:r>
            <w:proofErr w:type="spellStart"/>
            <w:r w:rsidRPr="00F52664">
              <w:rPr>
                <w:sz w:val="28"/>
                <w:szCs w:val="22"/>
              </w:rPr>
              <w:t>Слеварев</w:t>
            </w:r>
            <w:proofErr w:type="spellEnd"/>
            <w:r w:rsidRPr="00F52664">
              <w:rPr>
                <w:sz w:val="28"/>
                <w:szCs w:val="22"/>
              </w:rPr>
              <w:t xml:space="preserve"> Никита,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Максимов Павел, </w:t>
            </w:r>
            <w:proofErr w:type="spellStart"/>
            <w:r w:rsidRPr="00F52664">
              <w:rPr>
                <w:sz w:val="28"/>
                <w:szCs w:val="22"/>
              </w:rPr>
              <w:t>Корнатенко</w:t>
            </w:r>
            <w:proofErr w:type="spellEnd"/>
            <w:r w:rsidRPr="00F52664">
              <w:rPr>
                <w:sz w:val="28"/>
                <w:szCs w:val="22"/>
              </w:rPr>
              <w:t xml:space="preserve"> Максим,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Степанова Светлана,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Городские соревнования по ТПТ в закрытых помещениях </w:t>
            </w:r>
            <w:proofErr w:type="gramStart"/>
            <w:r w:rsidRPr="00F52664">
              <w:rPr>
                <w:sz w:val="28"/>
                <w:szCs w:val="22"/>
              </w:rPr>
              <w:t>г</w:t>
            </w:r>
            <w:proofErr w:type="gramEnd"/>
            <w:r w:rsidRPr="00F52664">
              <w:rPr>
                <w:sz w:val="28"/>
                <w:szCs w:val="22"/>
              </w:rPr>
              <w:t>. Псков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19.03.2016г.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Шершеневич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Давыденко</w:t>
            </w:r>
            <w:proofErr w:type="spellEnd"/>
            <w:r w:rsidRPr="00F52664">
              <w:rPr>
                <w:sz w:val="28"/>
                <w:szCs w:val="22"/>
              </w:rPr>
              <w:t xml:space="preserve"> Марина,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Филипкова</w:t>
            </w:r>
            <w:proofErr w:type="spellEnd"/>
            <w:r w:rsidRPr="00F52664">
              <w:rPr>
                <w:sz w:val="28"/>
                <w:szCs w:val="22"/>
              </w:rPr>
              <w:t xml:space="preserve"> </w:t>
            </w:r>
            <w:proofErr w:type="spellStart"/>
            <w:r w:rsidRPr="00F52664">
              <w:rPr>
                <w:sz w:val="28"/>
                <w:szCs w:val="22"/>
              </w:rPr>
              <w:t>Ульяна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«Мы туристы»,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Богданова А.В.;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Валуева</w:t>
            </w:r>
            <w:proofErr w:type="spellEnd"/>
            <w:r w:rsidRPr="00F52664">
              <w:rPr>
                <w:sz w:val="28"/>
                <w:szCs w:val="22"/>
              </w:rPr>
              <w:t xml:space="preserve">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Слесарев</w:t>
            </w:r>
            <w:proofErr w:type="spellEnd"/>
            <w:r w:rsidRPr="00F52664">
              <w:rPr>
                <w:sz w:val="28"/>
                <w:szCs w:val="22"/>
              </w:rPr>
              <w:t xml:space="preserve"> Никита,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r w:rsidRPr="00F52664">
              <w:rPr>
                <w:sz w:val="28"/>
                <w:szCs w:val="22"/>
              </w:rPr>
              <w:lastRenderedPageBreak/>
              <w:t>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Жуков Дмитрий,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Толстоухов</w:t>
            </w:r>
            <w:proofErr w:type="spellEnd"/>
            <w:r w:rsidRPr="00F52664">
              <w:rPr>
                <w:sz w:val="28"/>
                <w:szCs w:val="22"/>
              </w:rPr>
              <w:t xml:space="preserve"> Кирилл,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Митрофанова Вероника,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Донец Михаил,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Донец Николай, 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Соревнования по спортивному ориентированию на лыжах, посвященные закрытию зимнего соревновательного сезона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20.03.2016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Павлова Алина, Никитин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 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Кубок города Великие Луки по спортивному ориентированию на лыжах. «Великолукская зима – 2016»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я</w:t>
            </w:r>
            <w:r w:rsidR="00F52664" w:rsidRPr="00F52664">
              <w:rPr>
                <w:sz w:val="28"/>
                <w:szCs w:val="22"/>
              </w:rPr>
              <w:t>нварь-март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Никитин Илья, 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Павлова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Городской конкурс дизайн - проектов «В подарок любимому городу»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</w:t>
            </w:r>
            <w:r w:rsidR="00F52664" w:rsidRPr="00F52664">
              <w:rPr>
                <w:sz w:val="28"/>
                <w:szCs w:val="22"/>
              </w:rPr>
              <w:t>арт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Ткачева Александра,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«Веселые узоры»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Сергеева М.С.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Городская выставка декоративно-прикладного творчества «Ярмарка талантов»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</w:t>
            </w:r>
            <w:r w:rsidR="00F52664" w:rsidRPr="00F52664">
              <w:rPr>
                <w:sz w:val="28"/>
                <w:szCs w:val="22"/>
              </w:rPr>
              <w:t>арт-апрель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Куликов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«Веселая иголочка»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Харитонова О.В.;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 Ломакина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«Веселая иголочка»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Харитонова О.В.;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Алексеева Мария,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«Мир фантазий»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Лазарева В.Ф.;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Петушков Павел,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«Мир фантазий»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Лазарева В.Ф.;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Белокурова</w:t>
            </w:r>
            <w:proofErr w:type="spellEnd"/>
            <w:r w:rsidRPr="00F52664">
              <w:rPr>
                <w:sz w:val="28"/>
                <w:szCs w:val="22"/>
              </w:rPr>
              <w:t xml:space="preserve"> Диана,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«Мир фантазий»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Лазарева В.Ф.;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Соловьева Виктория,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«Радуга»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Брюханова О.Г.;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Григорьева Вероника,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«Радуга»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Брюханова О.Г.;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Гришмановская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«Радуга»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Брюханова О.Г.;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Нефедова Екатерина, Иванова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</w:t>
            </w:r>
            <w:r w:rsidRPr="00F52664">
              <w:rPr>
                <w:sz w:val="28"/>
                <w:szCs w:val="22"/>
              </w:rPr>
              <w:lastRenderedPageBreak/>
              <w:t xml:space="preserve">«Росинка»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Поташенкова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Грищенкова</w:t>
            </w:r>
            <w:proofErr w:type="spellEnd"/>
            <w:r w:rsidRPr="00F52664">
              <w:rPr>
                <w:sz w:val="28"/>
                <w:szCs w:val="22"/>
              </w:rPr>
              <w:t xml:space="preserve">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Балабкина</w:t>
            </w:r>
            <w:proofErr w:type="spellEnd"/>
            <w:r w:rsidRPr="00F52664">
              <w:rPr>
                <w:sz w:val="28"/>
                <w:szCs w:val="22"/>
              </w:rPr>
              <w:t xml:space="preserve"> Мария,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Ульянова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«Росинка»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Семенова Ангелина,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«Веселые узоры»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Сергеева М.С.;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Гольцов Максим,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«Веселые узоры»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Сергеева М.С.;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Виноградова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Владимирова </w:t>
            </w:r>
            <w:proofErr w:type="spellStart"/>
            <w:r w:rsidRPr="00F52664">
              <w:rPr>
                <w:sz w:val="28"/>
                <w:szCs w:val="22"/>
              </w:rPr>
              <w:t>Виолетта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Тимофеева Варвара,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«Рукоделие»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Голубовская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А.И.;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Львова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«Конструирование из бумаги. Оригами»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Крутова</w:t>
            </w:r>
            <w:proofErr w:type="spellEnd"/>
            <w:r w:rsidRPr="00F52664">
              <w:rPr>
                <w:sz w:val="28"/>
                <w:szCs w:val="22"/>
              </w:rPr>
              <w:t xml:space="preserve"> И.Н.;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Канцир</w:t>
            </w:r>
            <w:proofErr w:type="spellEnd"/>
            <w:r w:rsidRPr="00F52664">
              <w:rPr>
                <w:sz w:val="28"/>
                <w:szCs w:val="22"/>
              </w:rPr>
              <w:t xml:space="preserve"> Яна,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«Конструирование из бумаги. Оригами»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Крутова</w:t>
            </w:r>
            <w:proofErr w:type="spellEnd"/>
            <w:r w:rsidRPr="00F52664">
              <w:rPr>
                <w:sz w:val="28"/>
                <w:szCs w:val="22"/>
              </w:rPr>
              <w:t xml:space="preserve"> И.Н.;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Семенов Семен,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«Конструирование из бумаги. Оригами»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Крутова</w:t>
            </w:r>
            <w:proofErr w:type="spellEnd"/>
            <w:r w:rsidRPr="00F52664">
              <w:rPr>
                <w:sz w:val="28"/>
                <w:szCs w:val="22"/>
              </w:rPr>
              <w:t xml:space="preserve"> И.Н.;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Болотникова</w:t>
            </w:r>
            <w:proofErr w:type="spellEnd"/>
            <w:r w:rsidRPr="00F52664">
              <w:rPr>
                <w:sz w:val="28"/>
                <w:szCs w:val="22"/>
              </w:rPr>
              <w:t xml:space="preserve"> Арина,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Симонова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Максимова Ольга,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Мацкевич Анна,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Крюкова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«Декоративно-прикладное искусство»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Бельских Н.М.;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Михайлова Ирина,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«Мой стиль»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Громова Л.В.;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Михайлова Юлия,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«Мой стиль»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Громова Л.В.;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Пушкина Ольга,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«Мой стиль»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Громова Л.В.;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Бондарева Лилия,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«Мой стиль»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Громова Л.В.; 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Стаховская</w:t>
            </w:r>
            <w:proofErr w:type="spellEnd"/>
            <w:r w:rsidRPr="00F52664">
              <w:rPr>
                <w:sz w:val="28"/>
                <w:szCs w:val="22"/>
              </w:rPr>
              <w:t xml:space="preserve">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«Мой стиль»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Громова Л.В.;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Гусятников Олег,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«Полезная игрушка»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Кольцова Л.Л.;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Цветкова Арина,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«Полезная игрушка»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Кольцова Л.Л.;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Лохов Алексей, </w:t>
            </w:r>
            <w:proofErr w:type="spellStart"/>
            <w:r>
              <w:rPr>
                <w:sz w:val="28"/>
                <w:szCs w:val="22"/>
              </w:rPr>
              <w:t>д</w:t>
            </w:r>
            <w:proofErr w:type="spellEnd"/>
            <w:r>
              <w:rPr>
                <w:sz w:val="28"/>
                <w:szCs w:val="22"/>
              </w:rPr>
              <w:t>/о</w:t>
            </w:r>
            <w:r w:rsidR="00F52664" w:rsidRPr="00F52664">
              <w:rPr>
                <w:sz w:val="28"/>
                <w:szCs w:val="22"/>
              </w:rPr>
              <w:t xml:space="preserve"> «Карусель» - </w:t>
            </w:r>
            <w:r w:rsidR="00F52664" w:rsidRPr="00F52664">
              <w:rPr>
                <w:sz w:val="28"/>
                <w:szCs w:val="22"/>
                <w:lang w:val="en-US"/>
              </w:rPr>
              <w:t>I</w:t>
            </w:r>
            <w:r w:rsidR="00F52664" w:rsidRPr="00F52664">
              <w:rPr>
                <w:sz w:val="28"/>
                <w:szCs w:val="22"/>
              </w:rPr>
              <w:t xml:space="preserve"> место, рук. Егорова С.В.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Городской конкурс детского творчества «Удивительный мир книг»</w:t>
            </w:r>
          </w:p>
          <w:p w:rsidR="00F52664" w:rsidRPr="00F52664" w:rsidRDefault="00A93458" w:rsidP="008109E9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</w:t>
            </w:r>
            <w:r w:rsidR="00F52664" w:rsidRPr="00F52664">
              <w:rPr>
                <w:sz w:val="28"/>
                <w:szCs w:val="22"/>
              </w:rPr>
              <w:t>арт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Медведева Елизавета,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«Карусель» - активный участник, рук. Егорова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Поташенкова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«Росинка» - активный участник,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Гашимова</w:t>
            </w:r>
            <w:proofErr w:type="spellEnd"/>
            <w:r w:rsidRPr="00F52664">
              <w:rPr>
                <w:sz w:val="28"/>
                <w:szCs w:val="22"/>
              </w:rPr>
              <w:t xml:space="preserve"> </w:t>
            </w:r>
            <w:proofErr w:type="spellStart"/>
            <w:r w:rsidRPr="00F52664">
              <w:rPr>
                <w:sz w:val="28"/>
                <w:szCs w:val="22"/>
              </w:rPr>
              <w:t>Зейнаб</w:t>
            </w:r>
            <w:proofErr w:type="spellEnd"/>
            <w:r w:rsidRPr="00F52664">
              <w:rPr>
                <w:sz w:val="28"/>
                <w:szCs w:val="22"/>
              </w:rPr>
              <w:t xml:space="preserve">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«Росинка» - активный участник,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Авдеева Виктория,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«Росинка» - активный участник, рук. Юрченко И.Г.;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Репина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>/о «Веселая иголочка» - активный участник, рук. Сергеева М.С.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A93458" w:rsidRDefault="00F52664" w:rsidP="008109E9">
            <w:pPr>
              <w:jc w:val="both"/>
              <w:rPr>
                <w:sz w:val="28"/>
                <w:szCs w:val="28"/>
              </w:rPr>
            </w:pPr>
            <w:r w:rsidRPr="00F52664">
              <w:rPr>
                <w:sz w:val="28"/>
                <w:szCs w:val="22"/>
              </w:rPr>
              <w:t xml:space="preserve">Городской смотр конкурс театральных постановок и литературно-музыкальных композиций </w:t>
            </w:r>
            <w:r w:rsidRPr="00A93458">
              <w:rPr>
                <w:sz w:val="28"/>
                <w:szCs w:val="28"/>
              </w:rPr>
              <w:t>«Страницы из летописи города Великие Луки».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 16, 30 марта 2016г.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Д/о «Маска»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Коротыгина Е.Г.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Открытое первенство города Великие Луки по спортивному ориентированию «Подснежник 2016»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16-17 апреля 2016 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Чудаков Кирилл,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Максимов Павел,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Баринов Артем,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Слесарев</w:t>
            </w:r>
            <w:proofErr w:type="spellEnd"/>
            <w:r w:rsidRPr="00F52664">
              <w:rPr>
                <w:sz w:val="28"/>
                <w:szCs w:val="22"/>
              </w:rPr>
              <w:t xml:space="preserve"> Никита,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 Юный турист»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Степанова С.В.;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Павлова Алина,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Арламов</w:t>
            </w:r>
            <w:proofErr w:type="spellEnd"/>
            <w:r w:rsidRPr="00F52664">
              <w:rPr>
                <w:sz w:val="28"/>
                <w:szCs w:val="22"/>
              </w:rPr>
              <w:t xml:space="preserve"> Николай,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Никитин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  <w:r w:rsidRPr="00F52664">
              <w:rPr>
                <w:sz w:val="28"/>
                <w:szCs w:val="22"/>
              </w:rPr>
              <w:br/>
            </w:r>
            <w:proofErr w:type="spellStart"/>
            <w:r w:rsidRPr="00F52664">
              <w:rPr>
                <w:sz w:val="28"/>
                <w:szCs w:val="22"/>
              </w:rPr>
              <w:t>Плистик</w:t>
            </w:r>
            <w:proofErr w:type="spellEnd"/>
            <w:r w:rsidRPr="00F52664">
              <w:rPr>
                <w:sz w:val="28"/>
                <w:szCs w:val="22"/>
              </w:rPr>
              <w:t xml:space="preserve"> Алексей,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«Спортивное ориентирование»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</w:t>
            </w:r>
            <w:proofErr w:type="spellStart"/>
            <w:r w:rsidRPr="00F52664">
              <w:rPr>
                <w:sz w:val="28"/>
                <w:szCs w:val="22"/>
              </w:rPr>
              <w:t>Коршакова</w:t>
            </w:r>
            <w:proofErr w:type="spellEnd"/>
            <w:r w:rsidRPr="00F52664">
              <w:rPr>
                <w:sz w:val="28"/>
                <w:szCs w:val="22"/>
              </w:rPr>
              <w:t xml:space="preserve"> А.Г.;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Панов Денис,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«Высота»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Антонова Ж.А.;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Разухабова</w:t>
            </w:r>
            <w:proofErr w:type="spellEnd"/>
            <w:r w:rsidRPr="00F52664">
              <w:rPr>
                <w:sz w:val="28"/>
                <w:szCs w:val="22"/>
              </w:rPr>
              <w:t xml:space="preserve"> Анастасия,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«Высота»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Антонова Ж.А.;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Донец Михаил,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Кошелева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 xml:space="preserve">Донец Николай,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«Пешеходный туризм»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="00A93458">
              <w:rPr>
                <w:sz w:val="28"/>
                <w:szCs w:val="22"/>
              </w:rPr>
              <w:t xml:space="preserve"> место, рук. Кошелева Е.А.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lastRenderedPageBreak/>
              <w:t>Смотр</w:t>
            </w:r>
            <w:r w:rsidR="00A93458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</w:rPr>
              <w:t>- конкурс хореографических коллективов «Мы дарим танцы, свой талант тебе, любимый город!»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26, 27 апреля 2016</w:t>
            </w:r>
            <w:r w:rsidR="00A93458">
              <w:rPr>
                <w:sz w:val="28"/>
                <w:szCs w:val="22"/>
              </w:rPr>
              <w:t xml:space="preserve"> </w:t>
            </w:r>
            <w:r w:rsidRPr="00F52664">
              <w:rPr>
                <w:sz w:val="28"/>
                <w:szCs w:val="22"/>
              </w:rPr>
              <w:t>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Хореографический коллектив «Фантазия»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Федорова И.Л.</w:t>
            </w:r>
          </w:p>
        </w:tc>
      </w:tr>
      <w:tr w:rsidR="00F52664" w:rsidRPr="00F52664" w:rsidTr="00F52664">
        <w:trPr>
          <w:trHeight w:val="1306"/>
        </w:trPr>
        <w:tc>
          <w:tcPr>
            <w:tcW w:w="3970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Открытое лично-командное первенство по спортивному туризму среди учащихся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>5.05.2016г.</w:t>
            </w:r>
          </w:p>
        </w:tc>
        <w:tc>
          <w:tcPr>
            <w:tcW w:w="6662" w:type="dxa"/>
          </w:tcPr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Чвалаев</w:t>
            </w:r>
            <w:proofErr w:type="spellEnd"/>
            <w:r w:rsidRPr="00F52664">
              <w:rPr>
                <w:sz w:val="28"/>
                <w:szCs w:val="22"/>
              </w:rPr>
              <w:t xml:space="preserve"> Илья,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Шершеневич</w:t>
            </w:r>
            <w:proofErr w:type="spellEnd"/>
            <w:r w:rsidRPr="00F52664">
              <w:rPr>
                <w:sz w:val="28"/>
                <w:szCs w:val="22"/>
              </w:rPr>
              <w:t xml:space="preserve"> Дарья,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proofErr w:type="spellStart"/>
            <w:r w:rsidRPr="00F52664">
              <w:rPr>
                <w:sz w:val="28"/>
                <w:szCs w:val="22"/>
              </w:rPr>
              <w:t>Деменок</w:t>
            </w:r>
            <w:proofErr w:type="spellEnd"/>
            <w:r w:rsidRPr="00F52664">
              <w:rPr>
                <w:sz w:val="28"/>
                <w:szCs w:val="22"/>
              </w:rPr>
              <w:t xml:space="preserve"> Полина,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Петрова Любовь, </w:t>
            </w:r>
            <w:proofErr w:type="spellStart"/>
            <w:r w:rsidRPr="00F52664">
              <w:rPr>
                <w:sz w:val="28"/>
                <w:szCs w:val="22"/>
              </w:rPr>
              <w:t>д</w:t>
            </w:r>
            <w:proofErr w:type="spellEnd"/>
            <w:r w:rsidRPr="00F52664">
              <w:rPr>
                <w:sz w:val="28"/>
                <w:szCs w:val="22"/>
              </w:rPr>
              <w:t xml:space="preserve">/о «Юные судьи» -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Малкина Е.А.;</w:t>
            </w:r>
          </w:p>
          <w:p w:rsidR="00F52664" w:rsidRPr="00F52664" w:rsidRDefault="00F52664" w:rsidP="008109E9">
            <w:pPr>
              <w:jc w:val="both"/>
              <w:rPr>
                <w:sz w:val="28"/>
                <w:szCs w:val="22"/>
              </w:rPr>
            </w:pPr>
            <w:r w:rsidRPr="00F52664">
              <w:rPr>
                <w:sz w:val="28"/>
                <w:szCs w:val="22"/>
              </w:rPr>
              <w:t xml:space="preserve">Общий зачет - </w:t>
            </w:r>
            <w:r w:rsidRPr="00F52664">
              <w:rPr>
                <w:sz w:val="28"/>
                <w:szCs w:val="22"/>
                <w:lang w:val="en-US"/>
              </w:rPr>
              <w:t>I</w:t>
            </w:r>
            <w:r w:rsidRPr="00F52664">
              <w:rPr>
                <w:sz w:val="28"/>
                <w:szCs w:val="22"/>
              </w:rPr>
              <w:t xml:space="preserve"> место, рук. Малкина Е.А., Степанова С.В., </w:t>
            </w:r>
            <w:r w:rsidRPr="00F52664">
              <w:rPr>
                <w:sz w:val="28"/>
                <w:szCs w:val="22"/>
                <w:lang w:val="en-US"/>
              </w:rPr>
              <w:t>II</w:t>
            </w:r>
            <w:r w:rsidRPr="00F52664">
              <w:rPr>
                <w:sz w:val="28"/>
                <w:szCs w:val="22"/>
              </w:rPr>
              <w:t xml:space="preserve"> место, рук. Степанова С.В., </w:t>
            </w:r>
            <w:r w:rsidRPr="00F52664">
              <w:rPr>
                <w:sz w:val="28"/>
                <w:szCs w:val="22"/>
                <w:lang w:val="en-US"/>
              </w:rPr>
              <w:t>III</w:t>
            </w:r>
            <w:r w:rsidRPr="00F52664">
              <w:rPr>
                <w:sz w:val="28"/>
                <w:szCs w:val="22"/>
              </w:rPr>
              <w:t xml:space="preserve"> место, рук. Антонова Ж.А.</w:t>
            </w:r>
          </w:p>
        </w:tc>
      </w:tr>
    </w:tbl>
    <w:p w:rsidR="00B13F1C" w:rsidRDefault="00B13F1C" w:rsidP="008109E9">
      <w:pPr>
        <w:spacing w:line="24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F52664" w:rsidRPr="00A913DE" w:rsidRDefault="00763AE6" w:rsidP="00A93458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</w:t>
      </w:r>
      <w:r w:rsidR="00F52664" w:rsidRPr="00A913DE">
        <w:rPr>
          <w:rFonts w:ascii="Times New Roman" w:hAnsi="Times New Roman"/>
          <w:b/>
          <w:sz w:val="28"/>
        </w:rPr>
        <w:t>Управленческая деятельность</w:t>
      </w:r>
    </w:p>
    <w:p w:rsidR="00F52664" w:rsidRPr="00F52664" w:rsidRDefault="00F52664" w:rsidP="00B13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 xml:space="preserve">В 2015 - 2016 учебном году администрацией учреждения было уделено большое внимание развитию взаимодействия и сотрудничества с высшими и средними профессиональными учебными заведениями (ВГСХА, ВЛГАФК, лесхоз - техникум). </w:t>
      </w:r>
      <w:proofErr w:type="gramStart"/>
      <w:r w:rsidRPr="00F52664">
        <w:rPr>
          <w:rFonts w:ascii="Times New Roman" w:hAnsi="Times New Roman" w:cs="Times New Roman"/>
          <w:sz w:val="28"/>
          <w:szCs w:val="24"/>
        </w:rPr>
        <w:t xml:space="preserve">Проведённые совместные мероприятия (экологический турнир «Знатоки природы», </w:t>
      </w:r>
      <w:r w:rsidR="00A93458">
        <w:rPr>
          <w:rFonts w:ascii="Times New Roman" w:hAnsi="Times New Roman" w:cs="Times New Roman"/>
          <w:sz w:val="28"/>
          <w:szCs w:val="24"/>
        </w:rPr>
        <w:t xml:space="preserve">игра </w:t>
      </w:r>
      <w:r w:rsidRPr="00F52664">
        <w:rPr>
          <w:rFonts w:ascii="Times New Roman" w:hAnsi="Times New Roman" w:cs="Times New Roman"/>
          <w:sz w:val="28"/>
          <w:szCs w:val="24"/>
        </w:rPr>
        <w:t xml:space="preserve">«Настоящие мальчишки, настоящие девчонки», городской туристический слёт, экологическая игра «По следам Робинзона», городская краеведческая конференция)  показали эффективность такого сотрудничества. </w:t>
      </w:r>
      <w:proofErr w:type="gramEnd"/>
    </w:p>
    <w:p w:rsidR="00F52664" w:rsidRDefault="00F52664" w:rsidP="00B13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>Была продолжена работа по взаимодействию и сотрудничеству с целью создания единого воспитательного пространства с общеобразовательными школами. Положительным примером является создание в городе Федеральной площадки, в которую вошли МБУДО ДДТ, МАОУ «Педагогический лицей», МБОУ СОШ № 2 по теме: «Воспитание и дополнительное образование в условиях сетевого взаимодействия».</w:t>
      </w:r>
    </w:p>
    <w:p w:rsidR="00405FBE" w:rsidRPr="009246B2" w:rsidRDefault="00405FBE" w:rsidP="00763AE6">
      <w:pPr>
        <w:pStyle w:val="a7"/>
        <w:ind w:firstLine="851"/>
        <w:rPr>
          <w:b/>
        </w:rPr>
      </w:pPr>
      <w:r w:rsidRPr="009246B2">
        <w:rPr>
          <w:b/>
        </w:rPr>
        <w:t xml:space="preserve">  Организация контроля за учебно-воспитательным процессом в учреждении.</w:t>
      </w:r>
    </w:p>
    <w:p w:rsidR="00405FBE" w:rsidRPr="00405FBE" w:rsidRDefault="00405FBE" w:rsidP="00B13F1C">
      <w:pPr>
        <w:pStyle w:val="a7"/>
        <w:ind w:firstLine="851"/>
      </w:pPr>
      <w:r w:rsidRPr="00405FBE">
        <w:t>Основными элементами контроля учебно-воспитательного процесса в 2015-2016  учебном году стали:</w:t>
      </w:r>
    </w:p>
    <w:p w:rsidR="00405FBE" w:rsidRPr="00405FBE" w:rsidRDefault="00405FBE" w:rsidP="008109E9">
      <w:pPr>
        <w:pStyle w:val="a7"/>
        <w:ind w:firstLine="0"/>
      </w:pPr>
      <w:r w:rsidRPr="00405FBE">
        <w:t>- состояние учебно-воспитательного процесса;</w:t>
      </w:r>
    </w:p>
    <w:p w:rsidR="00405FBE" w:rsidRPr="00405FBE" w:rsidRDefault="00405FBE" w:rsidP="008109E9">
      <w:pPr>
        <w:pStyle w:val="a7"/>
        <w:ind w:firstLine="0"/>
      </w:pPr>
      <w:r w:rsidRPr="00405FBE">
        <w:t>- качество ведения документации;</w:t>
      </w:r>
    </w:p>
    <w:p w:rsidR="00405FBE" w:rsidRPr="00405FBE" w:rsidRDefault="00405FBE" w:rsidP="008109E9">
      <w:pPr>
        <w:pStyle w:val="a7"/>
        <w:ind w:firstLine="0"/>
      </w:pPr>
      <w:r w:rsidRPr="00405FBE">
        <w:lastRenderedPageBreak/>
        <w:t>- выполнение  образовательных программ;</w:t>
      </w:r>
    </w:p>
    <w:p w:rsidR="00405FBE" w:rsidRPr="00405FBE" w:rsidRDefault="00405FBE" w:rsidP="008109E9">
      <w:pPr>
        <w:pStyle w:val="a7"/>
        <w:ind w:firstLine="0"/>
      </w:pPr>
      <w:r w:rsidRPr="00405FBE">
        <w:t xml:space="preserve">- подготовка и проведение итоговой аттестации </w:t>
      </w:r>
      <w:proofErr w:type="gramStart"/>
      <w:r w:rsidRPr="00405FBE">
        <w:t>обучающихся</w:t>
      </w:r>
      <w:proofErr w:type="gramEnd"/>
      <w:r w:rsidRPr="00405FBE">
        <w:t>.</w:t>
      </w:r>
    </w:p>
    <w:p w:rsidR="00405FBE" w:rsidRDefault="00405FBE" w:rsidP="00B13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05FBE">
        <w:rPr>
          <w:rFonts w:ascii="Times New Roman" w:hAnsi="Times New Roman" w:cs="Times New Roman"/>
          <w:sz w:val="28"/>
        </w:rPr>
        <w:t>В течение учебного года администрацией и методистами учреждения посещались занятия педагогов д</w:t>
      </w:r>
      <w:r w:rsidR="00763AE6">
        <w:rPr>
          <w:rFonts w:ascii="Times New Roman" w:hAnsi="Times New Roman" w:cs="Times New Roman"/>
          <w:sz w:val="28"/>
        </w:rPr>
        <w:t>ополнительного образования</w:t>
      </w:r>
      <w:r w:rsidRPr="00405FBE">
        <w:rPr>
          <w:rFonts w:ascii="Times New Roman" w:hAnsi="Times New Roman" w:cs="Times New Roman"/>
          <w:sz w:val="28"/>
        </w:rPr>
        <w:t xml:space="preserve"> с целью изучения качества преподавания, оказания методической помощи молодым специалистам, изучения сохранности контингента обучающихся. По результатам внутреннего контроля были составлены справки. Результаты контроля доведены до педагогических работников. В целом анализ посещения занятий, изучение документации показал, что педагогические работники учреждения владеют методикой преподавания, создают в объединениях положительный микроклимат для обучающихся, внедряют в практику использования технологий проектной, исследовательской деятельности, проблемного обучения.</w:t>
      </w:r>
    </w:p>
    <w:p w:rsidR="00405FBE" w:rsidRDefault="00405FBE" w:rsidP="00B13F1C">
      <w:pPr>
        <w:pStyle w:val="a7"/>
        <w:ind w:firstLine="851"/>
      </w:pPr>
      <w:r w:rsidRPr="009246B2">
        <w:t xml:space="preserve">  С 2009 года в учреждении проводится мониторинг качества образовательного процесса, в котором учитываются количественные и качественные показатели. Количественные показатели анализируются в течение года (количество детей, возрастной состав, сохранность контингента, количество мальчиков и девочек). Качественные показатели отслеживаются путём проведения начального, промежуточного и итогового этапов диагностики. Педагогический мониторинг является действенным механизмом управления качеством образования, т. к. ставит педагога в ситуацию, когда постоянное повышение квалификаци</w:t>
      </w:r>
      <w:r>
        <w:t xml:space="preserve">и становится необходимым. В 2016 </w:t>
      </w:r>
      <w:r w:rsidRPr="009246B2">
        <w:t xml:space="preserve"> году все педагоги дополнительного образования проводили мониторинговые исследования, позволившие получить информацию об уровне  освоения образовательной программы, уровне усвоения отдельных разделов  и тем учебно-тематического плана. Педагогами были использованы следующие методы контроля:  наблюдение, анализ продуктов деятельности, устный опрос, терминологический диктант, диагностические беседы, тестирование, анкетирование.</w:t>
      </w:r>
    </w:p>
    <w:p w:rsidR="00405FBE" w:rsidRDefault="00405FBE" w:rsidP="00B13F1C">
      <w:pPr>
        <w:pStyle w:val="a7"/>
        <w:ind w:firstLine="851"/>
      </w:pPr>
      <w:r w:rsidRPr="00670F24">
        <w:t>Итоговый контроль</w:t>
      </w:r>
      <w:r>
        <w:t xml:space="preserve"> проводился в </w:t>
      </w:r>
      <w:r w:rsidR="00B13F1C">
        <w:t xml:space="preserve">апреле - </w:t>
      </w:r>
      <w:r>
        <w:t xml:space="preserve">мае 2016 года.  Его задача – подвести итоги освоения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программы. Педагогами по графику проводились итоговые занятия с присутствием родителей учащихся, педагогов дополнительного образования и   администрации учреждения, а также были использованы следующие формы контроля:</w:t>
      </w:r>
    </w:p>
    <w:p w:rsidR="00405FBE" w:rsidRDefault="00405FBE" w:rsidP="008109E9">
      <w:pPr>
        <w:pStyle w:val="a7"/>
        <w:ind w:firstLine="0"/>
      </w:pPr>
      <w:r>
        <w:t>-выставки декоративно-прикладного творчества;</w:t>
      </w:r>
    </w:p>
    <w:p w:rsidR="00405FBE" w:rsidRDefault="00405FBE" w:rsidP="008109E9">
      <w:pPr>
        <w:pStyle w:val="a7"/>
        <w:ind w:firstLine="0"/>
      </w:pPr>
      <w:r>
        <w:t>-  конкурсы художественного творчества;</w:t>
      </w:r>
    </w:p>
    <w:p w:rsidR="00405FBE" w:rsidRDefault="00405FBE" w:rsidP="008109E9">
      <w:pPr>
        <w:pStyle w:val="a7"/>
        <w:ind w:firstLine="0"/>
      </w:pPr>
      <w:r>
        <w:t>- концерты детских коллективов;</w:t>
      </w:r>
    </w:p>
    <w:p w:rsidR="00405FBE" w:rsidRDefault="00405FBE" w:rsidP="008109E9">
      <w:pPr>
        <w:pStyle w:val="a7"/>
        <w:tabs>
          <w:tab w:val="left" w:pos="0"/>
        </w:tabs>
        <w:ind w:firstLine="0"/>
      </w:pPr>
      <w:r>
        <w:t>- туристические  соревнования;</w:t>
      </w:r>
    </w:p>
    <w:p w:rsidR="00405FBE" w:rsidRDefault="00405FBE" w:rsidP="008109E9">
      <w:pPr>
        <w:pStyle w:val="a7"/>
        <w:ind w:firstLine="0"/>
      </w:pPr>
      <w:r>
        <w:t>-чемпионаты, фестивали интеллектуального творчества (клуб интеллектуальны</w:t>
      </w:r>
      <w:r w:rsidR="00B13F1C">
        <w:t>х игр</w:t>
      </w:r>
      <w:r>
        <w:t>);</w:t>
      </w:r>
    </w:p>
    <w:p w:rsidR="00405FBE" w:rsidRDefault="00405FBE" w:rsidP="008109E9">
      <w:pPr>
        <w:pStyle w:val="a7"/>
        <w:ind w:firstLine="0"/>
      </w:pPr>
      <w:r>
        <w:t>- игровые программы.</w:t>
      </w:r>
    </w:p>
    <w:p w:rsidR="00405FBE" w:rsidRDefault="00405FBE" w:rsidP="00763AE6">
      <w:pPr>
        <w:pStyle w:val="a7"/>
        <w:ind w:firstLine="851"/>
      </w:pPr>
      <w:r>
        <w:t>Согласно протоколам аттестации учащихся результаты  следующие:</w:t>
      </w:r>
    </w:p>
    <w:p w:rsidR="00405FBE" w:rsidRDefault="00405FBE" w:rsidP="008109E9">
      <w:pPr>
        <w:pStyle w:val="a7"/>
        <w:ind w:firstLine="0"/>
      </w:pPr>
      <w:r>
        <w:t xml:space="preserve">- уровень усвоения программы – теория </w:t>
      </w:r>
      <w:r w:rsidR="0010765B">
        <w:t xml:space="preserve">– 38,4 </w:t>
      </w:r>
      <w:r>
        <w:t>% высокий уровень,</w:t>
      </w:r>
      <w:r w:rsidR="0010765B">
        <w:t xml:space="preserve"> 58,7</w:t>
      </w:r>
      <w:r>
        <w:t xml:space="preserve"> % достаточный, </w:t>
      </w:r>
      <w:r w:rsidR="0010765B">
        <w:t xml:space="preserve">2,9% низкий; практика – 43,5% высокий уровень, 53,6 % </w:t>
      </w:r>
      <w:r w:rsidR="0010765B">
        <w:lastRenderedPageBreak/>
        <w:t>достаточный, 2,9% - низкий уровень. У</w:t>
      </w:r>
      <w:r>
        <w:t>чащиеся, не усвоившие общеобразовательную программу, отсутствуют.</w:t>
      </w:r>
    </w:p>
    <w:p w:rsidR="00A913DE" w:rsidRDefault="00A913DE" w:rsidP="008109E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913DE" w:rsidRPr="00B13F1C" w:rsidRDefault="009C6745" w:rsidP="008109E9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13DE" w:rsidRPr="00EC55A0">
        <w:rPr>
          <w:rFonts w:ascii="Times New Roman" w:hAnsi="Times New Roman"/>
          <w:b/>
          <w:sz w:val="28"/>
          <w:szCs w:val="28"/>
        </w:rPr>
        <w:t xml:space="preserve">Анализ </w:t>
      </w:r>
      <w:r w:rsidR="00A913DE">
        <w:rPr>
          <w:rFonts w:ascii="Times New Roman" w:hAnsi="Times New Roman"/>
          <w:b/>
          <w:sz w:val="28"/>
          <w:szCs w:val="28"/>
        </w:rPr>
        <w:t>деятельности</w:t>
      </w:r>
      <w:r w:rsidR="00A913DE" w:rsidRPr="00844732">
        <w:rPr>
          <w:rFonts w:ascii="Times New Roman" w:hAnsi="Times New Roman"/>
          <w:b/>
          <w:sz w:val="28"/>
          <w:szCs w:val="28"/>
        </w:rPr>
        <w:t xml:space="preserve"> учреждения по организации</w:t>
      </w:r>
      <w:r w:rsidR="00B13F1C">
        <w:rPr>
          <w:rFonts w:ascii="Times New Roman" w:hAnsi="Times New Roman"/>
          <w:b/>
          <w:sz w:val="28"/>
          <w:szCs w:val="28"/>
        </w:rPr>
        <w:t xml:space="preserve"> </w:t>
      </w:r>
      <w:r w:rsidR="00A913DE" w:rsidRPr="00B13F1C">
        <w:rPr>
          <w:rFonts w:ascii="Times New Roman" w:hAnsi="Times New Roman"/>
          <w:b/>
          <w:sz w:val="28"/>
          <w:szCs w:val="28"/>
        </w:rPr>
        <w:t>дополнительных платных услуг за  2015-2016 учебный год.</w:t>
      </w:r>
    </w:p>
    <w:p w:rsidR="00A913DE" w:rsidRPr="00844732" w:rsidRDefault="00A913DE" w:rsidP="008109E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913DE" w:rsidRPr="004C4F3E" w:rsidRDefault="00A913DE" w:rsidP="00B13F1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2015-2016</w:t>
      </w:r>
      <w:r w:rsidRPr="004C4F3E">
        <w:rPr>
          <w:rFonts w:ascii="Times New Roman" w:hAnsi="Times New Roman"/>
          <w:sz w:val="28"/>
          <w:szCs w:val="28"/>
        </w:rPr>
        <w:t xml:space="preserve"> учебном году деятельность по организации дополнительных платных услуг</w:t>
      </w:r>
      <w:r>
        <w:rPr>
          <w:rFonts w:ascii="Times New Roman" w:hAnsi="Times New Roman"/>
          <w:sz w:val="28"/>
          <w:szCs w:val="28"/>
        </w:rPr>
        <w:t xml:space="preserve"> осуществлялась по двум направлениям: объединения для детей – дошкольников и занятия для населения старше 18 лет</w:t>
      </w:r>
      <w:r w:rsidRPr="004C4F3E">
        <w:rPr>
          <w:rFonts w:ascii="Times New Roman" w:hAnsi="Times New Roman"/>
          <w:sz w:val="28"/>
          <w:szCs w:val="28"/>
        </w:rPr>
        <w:t>.</w:t>
      </w:r>
    </w:p>
    <w:p w:rsidR="00A913DE" w:rsidRPr="004C4F3E" w:rsidRDefault="00A913DE" w:rsidP="00B13F1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C4F3E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/>
          <w:sz w:val="28"/>
          <w:szCs w:val="28"/>
        </w:rPr>
        <w:t>порядке</w:t>
      </w:r>
      <w:r w:rsidRPr="004C4F3E">
        <w:rPr>
          <w:rFonts w:ascii="Times New Roman" w:hAnsi="Times New Roman"/>
          <w:sz w:val="28"/>
          <w:szCs w:val="28"/>
        </w:rPr>
        <w:t xml:space="preserve"> предоставления дополнительных платных услуг заключены трудовые соглашения (договора)</w:t>
      </w:r>
      <w:r w:rsidRPr="00F822BE">
        <w:rPr>
          <w:rFonts w:ascii="Times New Roman" w:hAnsi="Times New Roman"/>
          <w:sz w:val="28"/>
          <w:szCs w:val="28"/>
        </w:rPr>
        <w:t xml:space="preserve"> </w:t>
      </w:r>
      <w:r w:rsidRPr="004C4F3E">
        <w:rPr>
          <w:rFonts w:ascii="Times New Roman" w:hAnsi="Times New Roman"/>
          <w:sz w:val="28"/>
          <w:szCs w:val="28"/>
        </w:rPr>
        <w:t>с работниками, составлены учебный план и  расписание занятий, заключены договора об оказании дополнительных платных услуг (с родителями и с потребителями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6745">
        <w:rPr>
          <w:rFonts w:ascii="Times New Roman" w:hAnsi="Times New Roman"/>
          <w:sz w:val="28"/>
          <w:szCs w:val="28"/>
        </w:rPr>
        <w:t>–</w:t>
      </w:r>
      <w:r w:rsidRPr="004C4F3E">
        <w:rPr>
          <w:rFonts w:ascii="Times New Roman" w:hAnsi="Times New Roman"/>
          <w:sz w:val="28"/>
          <w:szCs w:val="28"/>
        </w:rPr>
        <w:t xml:space="preserve"> взрослыми),  в течение года велись  журнал учета договоров и книга учета обучающихся. </w:t>
      </w:r>
      <w:r>
        <w:rPr>
          <w:rFonts w:ascii="Times New Roman" w:hAnsi="Times New Roman"/>
          <w:sz w:val="28"/>
          <w:szCs w:val="28"/>
        </w:rPr>
        <w:t xml:space="preserve">В декабре 2015 года решением Великолукской городской Думы были утверждены внесенные коррективы в перечень и наименование </w:t>
      </w:r>
      <w:proofErr w:type="gramStart"/>
      <w:r>
        <w:rPr>
          <w:rFonts w:ascii="Times New Roman" w:hAnsi="Times New Roman"/>
          <w:sz w:val="28"/>
          <w:szCs w:val="28"/>
        </w:rPr>
        <w:t>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 и новые тарифы на оказание дополнительных платных услуг. На основании чего </w:t>
      </w:r>
      <w:r w:rsidRPr="004C4F3E">
        <w:rPr>
          <w:rFonts w:ascii="Times New Roman" w:hAnsi="Times New Roman"/>
          <w:sz w:val="28"/>
          <w:szCs w:val="28"/>
        </w:rPr>
        <w:t xml:space="preserve">с родителями </w:t>
      </w:r>
      <w:r>
        <w:rPr>
          <w:rFonts w:ascii="Times New Roman" w:hAnsi="Times New Roman"/>
          <w:sz w:val="28"/>
          <w:szCs w:val="28"/>
        </w:rPr>
        <w:t>(законными представителями) детей дошкольного возраста и населением старше 18 лет были заключены дополнительные соглашения.</w:t>
      </w:r>
    </w:p>
    <w:p w:rsidR="00A913DE" w:rsidRDefault="00A913DE" w:rsidP="00763AE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образовательной деятельности комплексных занятий с детьми дошкольного возраста </w:t>
      </w:r>
      <w:r w:rsidR="009C67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развитие личности ребенка в гармонии с самим собой и обществом. Образовательная деятельность с данными детьми осуществлялась по следующим направлениям: хореография, изобразительное искусство (лепка, рисование), развивающие игры, музыка, азбука театра. Занятия проводились по утвержденному расписанию занятий в соответствии с образовательной программой. </w:t>
      </w:r>
      <w:r w:rsidR="00763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открыто 16 групп для детей 4-6 лет.</w:t>
      </w:r>
    </w:p>
    <w:p w:rsidR="00A913DE" w:rsidRDefault="00B13F1C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63AE6">
        <w:rPr>
          <w:rFonts w:ascii="Times New Roman" w:hAnsi="Times New Roman"/>
          <w:sz w:val="28"/>
          <w:szCs w:val="28"/>
        </w:rPr>
        <w:t xml:space="preserve">     </w:t>
      </w:r>
      <w:r w:rsidR="009C6745">
        <w:rPr>
          <w:rFonts w:ascii="Times New Roman" w:hAnsi="Times New Roman"/>
          <w:sz w:val="28"/>
          <w:szCs w:val="28"/>
        </w:rPr>
        <w:t>Т</w:t>
      </w:r>
      <w:r w:rsidR="00B02AB7">
        <w:rPr>
          <w:rFonts w:ascii="Times New Roman" w:hAnsi="Times New Roman"/>
          <w:sz w:val="28"/>
          <w:szCs w:val="28"/>
        </w:rPr>
        <w:t>аблица 13</w:t>
      </w:r>
    </w:p>
    <w:tbl>
      <w:tblPr>
        <w:tblStyle w:val="a9"/>
        <w:tblW w:w="0" w:type="auto"/>
        <w:tblLook w:val="04A0"/>
      </w:tblPr>
      <w:tblGrid>
        <w:gridCol w:w="1960"/>
        <w:gridCol w:w="1420"/>
        <w:gridCol w:w="1117"/>
        <w:gridCol w:w="1420"/>
        <w:gridCol w:w="1117"/>
        <w:gridCol w:w="1420"/>
        <w:gridCol w:w="1117"/>
      </w:tblGrid>
      <w:tr w:rsidR="00A913DE" w:rsidTr="008109E9">
        <w:tc>
          <w:tcPr>
            <w:tcW w:w="1960" w:type="dxa"/>
            <w:vMerge w:val="restart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A913DE" w:rsidTr="008109E9">
        <w:tc>
          <w:tcPr>
            <w:tcW w:w="1960" w:type="dxa"/>
            <w:vMerge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A913DE" w:rsidRPr="000615F8" w:rsidRDefault="00A913DE" w:rsidP="008109E9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913DE" w:rsidRDefault="00B13F1C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видно</w:t>
      </w:r>
      <w:r w:rsidR="00A913DE">
        <w:rPr>
          <w:rFonts w:ascii="Times New Roman" w:hAnsi="Times New Roman"/>
          <w:sz w:val="28"/>
          <w:szCs w:val="28"/>
        </w:rPr>
        <w:t>, что спрос на предоставление дополнительных платных услуг сохраняется, несмотря на то, что отчисление учащихся</w:t>
      </w:r>
      <w:r w:rsidR="00763AE6">
        <w:rPr>
          <w:rFonts w:ascii="Times New Roman" w:hAnsi="Times New Roman"/>
          <w:sz w:val="28"/>
          <w:szCs w:val="28"/>
        </w:rPr>
        <w:t xml:space="preserve"> к концу учебного года</w:t>
      </w:r>
      <w:r w:rsidR="00A913DE">
        <w:rPr>
          <w:rFonts w:ascii="Times New Roman" w:hAnsi="Times New Roman"/>
          <w:sz w:val="28"/>
          <w:szCs w:val="28"/>
        </w:rPr>
        <w:t xml:space="preserve"> составляет более 50%. Отчисления учащихся связаны, прежде всего, с тем, что в городе увеличилось количество учреждений, работающих с детьми дошкольного возраста на платной основе. В связи с чем</w:t>
      </w:r>
      <w:r>
        <w:rPr>
          <w:rFonts w:ascii="Times New Roman" w:hAnsi="Times New Roman"/>
          <w:sz w:val="28"/>
          <w:szCs w:val="28"/>
        </w:rPr>
        <w:t>,</w:t>
      </w:r>
      <w:r w:rsidR="00A913DE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родители </w:t>
      </w:r>
      <w:r w:rsidR="00A913DE">
        <w:rPr>
          <w:rFonts w:ascii="Times New Roman" w:hAnsi="Times New Roman"/>
          <w:sz w:val="28"/>
          <w:szCs w:val="28"/>
        </w:rPr>
        <w:t>переводят ближе по месту жительства. Кроме того, отчисление происходило по причине перемены места жительства (перее</w:t>
      </w:r>
      <w:proofErr w:type="gramStart"/>
      <w:r w:rsidR="00A913DE">
        <w:rPr>
          <w:rFonts w:ascii="Times New Roman" w:hAnsi="Times New Roman"/>
          <w:sz w:val="28"/>
          <w:szCs w:val="28"/>
        </w:rPr>
        <w:t>зд в др</w:t>
      </w:r>
      <w:proofErr w:type="gramEnd"/>
      <w:r w:rsidR="00A913DE">
        <w:rPr>
          <w:rFonts w:ascii="Times New Roman" w:hAnsi="Times New Roman"/>
          <w:sz w:val="28"/>
          <w:szCs w:val="28"/>
        </w:rPr>
        <w:t>угие города), по болезни детей и др.</w:t>
      </w:r>
      <w:r w:rsidR="005E74F9">
        <w:rPr>
          <w:rFonts w:ascii="Times New Roman" w:hAnsi="Times New Roman"/>
          <w:sz w:val="28"/>
          <w:szCs w:val="28"/>
        </w:rPr>
        <w:t xml:space="preserve"> </w:t>
      </w:r>
      <w:r w:rsidR="00A913DE">
        <w:rPr>
          <w:rFonts w:ascii="Times New Roman" w:hAnsi="Times New Roman"/>
          <w:sz w:val="28"/>
          <w:szCs w:val="28"/>
        </w:rPr>
        <w:t xml:space="preserve">Наивысшая посещаемость в этих </w:t>
      </w:r>
      <w:r w:rsidR="00A913DE">
        <w:rPr>
          <w:rFonts w:ascii="Times New Roman" w:hAnsi="Times New Roman"/>
          <w:sz w:val="28"/>
          <w:szCs w:val="28"/>
        </w:rPr>
        <w:lastRenderedPageBreak/>
        <w:t>группах была в сентябре, октябре, апреле; наименьшая – февраль, что связано с болезнью детей</w:t>
      </w:r>
      <w:r>
        <w:rPr>
          <w:rFonts w:ascii="Times New Roman" w:hAnsi="Times New Roman"/>
          <w:sz w:val="28"/>
          <w:szCs w:val="28"/>
        </w:rPr>
        <w:t xml:space="preserve"> и карантином</w:t>
      </w:r>
      <w:r w:rsidR="00A913DE">
        <w:rPr>
          <w:rFonts w:ascii="Times New Roman" w:hAnsi="Times New Roman"/>
          <w:sz w:val="28"/>
          <w:szCs w:val="28"/>
        </w:rPr>
        <w:t xml:space="preserve">. </w:t>
      </w:r>
    </w:p>
    <w:p w:rsidR="00A913DE" w:rsidRDefault="00A913DE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13DE" w:rsidRDefault="00A913DE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29200" cy="2434453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в течение учебного года проводили родительские собрания, открытые занятия, индивидуальные беседы с родителями, мастер – класс по изготовлению пасхального сувенира.</w:t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в декабре был показан спектакль «Волшебные часы» учащимися детских объединений «Музыкальный калейдоскоп» и «Фантазия», а  в апреле </w:t>
      </w:r>
      <w:r w:rsidR="00B13F1C">
        <w:rPr>
          <w:rFonts w:ascii="Times New Roman" w:hAnsi="Times New Roman"/>
          <w:sz w:val="28"/>
          <w:szCs w:val="28"/>
        </w:rPr>
        <w:t xml:space="preserve">был проведен весенний </w:t>
      </w:r>
      <w:r>
        <w:rPr>
          <w:rFonts w:ascii="Times New Roman" w:hAnsi="Times New Roman"/>
          <w:sz w:val="28"/>
          <w:szCs w:val="28"/>
        </w:rPr>
        <w:t xml:space="preserve"> праздник «Птичий базар».</w:t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занятий хореографией с детьми дошкольного возраста </w:t>
      </w:r>
      <w:r w:rsidR="009C67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подготовить детей к систематическим занятиям хореографией и поступлению в хореограф</w:t>
      </w:r>
      <w:r w:rsidR="00B13F1C">
        <w:rPr>
          <w:rFonts w:ascii="Times New Roman" w:hAnsi="Times New Roman"/>
          <w:sz w:val="28"/>
          <w:szCs w:val="28"/>
        </w:rPr>
        <w:t>ические коллективы. Была открыта</w:t>
      </w:r>
      <w:r>
        <w:rPr>
          <w:rFonts w:ascii="Times New Roman" w:hAnsi="Times New Roman"/>
          <w:sz w:val="28"/>
          <w:szCs w:val="28"/>
        </w:rPr>
        <w:t xml:space="preserve"> 1 группа. Занятия с детьми проводились два раза в неделю и способствовали развитию координации движений, чувству ритма. На занятиях учащиеся учились владеть основными элементами различных танцевальных жанров, понимать музыкальные фразы, выразительно и легко двигаться. </w:t>
      </w:r>
    </w:p>
    <w:p w:rsidR="00A913DE" w:rsidRDefault="00A913DE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Статические данные следующие:</w:t>
      </w:r>
    </w:p>
    <w:p w:rsidR="00A913DE" w:rsidRDefault="00B13F1C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E74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C6745">
        <w:rPr>
          <w:rFonts w:ascii="Times New Roman" w:hAnsi="Times New Roman"/>
          <w:sz w:val="28"/>
          <w:szCs w:val="28"/>
        </w:rPr>
        <w:t>Т</w:t>
      </w:r>
      <w:r w:rsidR="00B02AB7">
        <w:rPr>
          <w:rFonts w:ascii="Times New Roman" w:hAnsi="Times New Roman"/>
          <w:sz w:val="28"/>
          <w:szCs w:val="28"/>
        </w:rPr>
        <w:t>аблица 14</w:t>
      </w:r>
    </w:p>
    <w:tbl>
      <w:tblPr>
        <w:tblStyle w:val="a9"/>
        <w:tblW w:w="0" w:type="auto"/>
        <w:tblLook w:val="04A0"/>
      </w:tblPr>
      <w:tblGrid>
        <w:gridCol w:w="1960"/>
        <w:gridCol w:w="1420"/>
        <w:gridCol w:w="1117"/>
        <w:gridCol w:w="1420"/>
        <w:gridCol w:w="1117"/>
        <w:gridCol w:w="1420"/>
        <w:gridCol w:w="1117"/>
      </w:tblGrid>
      <w:tr w:rsidR="00A913DE" w:rsidTr="008109E9">
        <w:tc>
          <w:tcPr>
            <w:tcW w:w="1960" w:type="dxa"/>
            <w:vMerge w:val="restart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537" w:type="dxa"/>
            <w:gridSpan w:val="2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A913DE" w:rsidTr="008109E9">
        <w:tc>
          <w:tcPr>
            <w:tcW w:w="1960" w:type="dxa"/>
            <w:vMerge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913DE" w:rsidTr="008109E9">
        <w:tc>
          <w:tcPr>
            <w:tcW w:w="196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913DE" w:rsidRDefault="00A913DE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13DE" w:rsidRDefault="00A913DE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BA295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29200" cy="2128811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3DE" w:rsidRPr="00A913DE" w:rsidRDefault="00A913DE" w:rsidP="005E74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3DE">
        <w:rPr>
          <w:rFonts w:ascii="Times New Roman" w:hAnsi="Times New Roman" w:cs="Times New Roman"/>
          <w:sz w:val="28"/>
          <w:szCs w:val="28"/>
        </w:rPr>
        <w:t>Наименьшая посещаемость была в феврале месяце -</w:t>
      </w:r>
      <w:r w:rsidR="00B13F1C">
        <w:rPr>
          <w:rFonts w:ascii="Times New Roman" w:hAnsi="Times New Roman" w:cs="Times New Roman"/>
          <w:sz w:val="28"/>
          <w:szCs w:val="28"/>
        </w:rPr>
        <w:t xml:space="preserve"> </w:t>
      </w:r>
      <w:r w:rsidRPr="00A913DE">
        <w:rPr>
          <w:rFonts w:ascii="Times New Roman" w:hAnsi="Times New Roman" w:cs="Times New Roman"/>
          <w:sz w:val="28"/>
          <w:szCs w:val="28"/>
        </w:rPr>
        <w:t>46,8%, что опять же было связано с болезнью детей.</w:t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населения старше 18 лет в 2014-2015 учебном году была открыта 1 группа </w:t>
      </w:r>
      <w:r w:rsidR="00FE70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занятия по рукоделию.</w:t>
      </w:r>
      <w:r w:rsidR="005E7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Статические данные таковы:</w:t>
      </w:r>
    </w:p>
    <w:p w:rsidR="00A913DE" w:rsidRDefault="00B13F1C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E74F9">
        <w:rPr>
          <w:rFonts w:ascii="Times New Roman" w:hAnsi="Times New Roman"/>
          <w:sz w:val="28"/>
          <w:szCs w:val="28"/>
        </w:rPr>
        <w:t xml:space="preserve">  </w:t>
      </w:r>
      <w:r w:rsidR="00FE70CE">
        <w:rPr>
          <w:rFonts w:ascii="Times New Roman" w:hAnsi="Times New Roman"/>
          <w:sz w:val="28"/>
          <w:szCs w:val="28"/>
        </w:rPr>
        <w:t>Таблица 15</w:t>
      </w:r>
    </w:p>
    <w:tbl>
      <w:tblPr>
        <w:tblStyle w:val="a9"/>
        <w:tblW w:w="0" w:type="auto"/>
        <w:tblInd w:w="2574" w:type="dxa"/>
        <w:tblLook w:val="04A0"/>
      </w:tblPr>
      <w:tblGrid>
        <w:gridCol w:w="1777"/>
        <w:gridCol w:w="1420"/>
        <w:gridCol w:w="1508"/>
        <w:gridCol w:w="2100"/>
      </w:tblGrid>
      <w:tr w:rsidR="00A913DE" w:rsidTr="00FE70CE"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зачислено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 отсева</w:t>
            </w:r>
          </w:p>
        </w:tc>
      </w:tr>
      <w:tr w:rsidR="00A913DE" w:rsidTr="00FE70CE"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A913DE" w:rsidTr="00FE70CE"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A913DE" w:rsidTr="00FE70CE"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13DE" w:rsidRDefault="00A913DE" w:rsidP="008109E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A913DE" w:rsidRPr="000615F8" w:rsidRDefault="00A913DE" w:rsidP="008109E9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913DE" w:rsidRDefault="00A913DE" w:rsidP="008109E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66C7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0" cy="2118917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во всех  группах проводились  до 31 мая включительно согласно договору об оказании дополнительных платных услуг. </w:t>
      </w:r>
      <w:r w:rsidRPr="004C4F3E">
        <w:rPr>
          <w:rFonts w:ascii="Times New Roman" w:hAnsi="Times New Roman"/>
          <w:sz w:val="28"/>
          <w:szCs w:val="28"/>
        </w:rPr>
        <w:t xml:space="preserve">В итоге было открыто </w:t>
      </w:r>
      <w:r>
        <w:rPr>
          <w:rFonts w:ascii="Times New Roman" w:hAnsi="Times New Roman"/>
          <w:sz w:val="28"/>
          <w:szCs w:val="28"/>
        </w:rPr>
        <w:t>17 групп детских объединений и 1</w:t>
      </w:r>
      <w:r w:rsidRPr="004C4F3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4C4F3E">
        <w:rPr>
          <w:rFonts w:ascii="Times New Roman" w:hAnsi="Times New Roman"/>
          <w:sz w:val="28"/>
          <w:szCs w:val="28"/>
        </w:rPr>
        <w:t xml:space="preserve"> для населения старше 18 лет.</w:t>
      </w:r>
      <w:r w:rsidR="00B13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года осуществлялся контроль за учебно-воспитательным процессом во всех группах.</w:t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поступающие за счет оказания платных дополнительных услуг, используются на выплату заработной платы работникам, привлекаемым к оказанию дополнительных платных услуг</w:t>
      </w:r>
      <w:r w:rsidR="000A5F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на улучшение материально</w:t>
      </w:r>
      <w:r w:rsidR="005E7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технической базы учреждения. В этом учебном году было оплачено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повышения квалификации по теме «Организация закупок в соответствии с требованиями Федерального закона №44-ФЗ «О контрактной системе в сфере закупок  товаров, работ, услуг для обеспечения государственных 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нужд», приобретена стремянка, осуществлялись ремонтные работы автоматической пожарной сигнализации. </w:t>
      </w:r>
    </w:p>
    <w:p w:rsidR="00A913DE" w:rsidRDefault="00A913DE" w:rsidP="005E74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A913DE" w:rsidRPr="00B90D2D" w:rsidRDefault="00A913DE" w:rsidP="000A5F8D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дополнительные услуги востребованы. Внесены коррективы</w:t>
      </w:r>
      <w:r w:rsidRPr="00B9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перечень и наименование услуг, что позволит расширить спектр предоставляемых платных услуг, как для детей дошкольного возраста, так и для населения старше 18 лет.</w:t>
      </w:r>
    </w:p>
    <w:p w:rsidR="00A913DE" w:rsidRDefault="00A913DE" w:rsidP="000A5F8D">
      <w:pPr>
        <w:pStyle w:val="a5"/>
        <w:numPr>
          <w:ilvl w:val="0"/>
          <w:numId w:val="10"/>
        </w:numPr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способствуют развитию детей посредством практической деятельности, их адаптации и социализации.</w:t>
      </w:r>
    </w:p>
    <w:p w:rsidR="000A5F8D" w:rsidRPr="005E74F9" w:rsidRDefault="00A913DE" w:rsidP="005E74F9">
      <w:pPr>
        <w:pStyle w:val="a5"/>
        <w:numPr>
          <w:ilvl w:val="0"/>
          <w:numId w:val="10"/>
        </w:numPr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платные услуги позволяют совершенствовать материально-техническую базу учреждения.</w:t>
      </w:r>
    </w:p>
    <w:p w:rsidR="00AA15C6" w:rsidRPr="00AA15C6" w:rsidRDefault="00A913DE" w:rsidP="008109E9">
      <w:pPr>
        <w:pStyle w:val="3"/>
        <w:ind w:firstLine="0"/>
        <w:jc w:val="both"/>
      </w:pPr>
      <w:r w:rsidRPr="009C6745">
        <w:rPr>
          <w:b/>
          <w:sz w:val="24"/>
        </w:rPr>
        <w:t>11</w:t>
      </w:r>
      <w:r w:rsidR="00497296" w:rsidRPr="009C6745">
        <w:rPr>
          <w:b/>
          <w:sz w:val="24"/>
        </w:rPr>
        <w:t>.</w:t>
      </w:r>
      <w:r w:rsidR="00AA15C6" w:rsidRPr="009C6745">
        <w:rPr>
          <w:b/>
          <w:sz w:val="24"/>
        </w:rPr>
        <w:t xml:space="preserve"> МАТЕРИАЛЬНО-ХОЗЯЙСТВЕННАЯ ДЕЯТЕЛЬНОСТЬ</w:t>
      </w:r>
      <w:r w:rsidR="00AA15C6" w:rsidRPr="00AA15C6">
        <w:t>.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Материальная база МБУДО ДДТ является не оптимальной, но</w:t>
      </w:r>
      <w:r w:rsidR="000A5F8D">
        <w:rPr>
          <w:rFonts w:ascii="Times New Roman" w:hAnsi="Times New Roman" w:cs="Times New Roman"/>
          <w:sz w:val="28"/>
          <w:szCs w:val="24"/>
        </w:rPr>
        <w:t xml:space="preserve"> </w:t>
      </w:r>
      <w:r w:rsidRPr="00AA15C6">
        <w:rPr>
          <w:rFonts w:ascii="Times New Roman" w:hAnsi="Times New Roman" w:cs="Times New Roman"/>
          <w:sz w:val="28"/>
          <w:szCs w:val="24"/>
        </w:rPr>
        <w:t>весьма достаточной для ведения эффективной образовательной деятельности.</w:t>
      </w:r>
      <w:r w:rsidR="000A5F8D">
        <w:rPr>
          <w:rFonts w:ascii="Times New Roman" w:hAnsi="Times New Roman" w:cs="Times New Roman"/>
          <w:sz w:val="28"/>
          <w:szCs w:val="24"/>
        </w:rPr>
        <w:t xml:space="preserve"> </w:t>
      </w:r>
      <w:r w:rsidRPr="00AA15C6">
        <w:rPr>
          <w:rFonts w:ascii="Times New Roman" w:hAnsi="Times New Roman" w:cs="Times New Roman"/>
          <w:sz w:val="28"/>
          <w:szCs w:val="24"/>
        </w:rPr>
        <w:t>Учреждение располагает 72 учебными кабинетами</w:t>
      </w:r>
      <w:r w:rsidR="00A4462A">
        <w:rPr>
          <w:rFonts w:ascii="Times New Roman" w:hAnsi="Times New Roman" w:cs="Times New Roman"/>
          <w:sz w:val="28"/>
          <w:szCs w:val="24"/>
        </w:rPr>
        <w:t xml:space="preserve"> (15 – на базе учреждения, 57 – безвозмездное пользование на базе общеобразовательных школ)</w:t>
      </w:r>
      <w:r w:rsidRPr="00AA15C6">
        <w:rPr>
          <w:rFonts w:ascii="Times New Roman" w:hAnsi="Times New Roman" w:cs="Times New Roman"/>
          <w:sz w:val="28"/>
          <w:szCs w:val="24"/>
        </w:rPr>
        <w:t>, 2 залами для занятий по хореографии, методическим кабинетом с фондом методических материалов, костюмерной, 2 выставочными залами, 2 музеями.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 xml:space="preserve">В анализируемый период источниками формирования </w:t>
      </w:r>
      <w:proofErr w:type="gramStart"/>
      <w:r w:rsidRPr="00AA15C6">
        <w:rPr>
          <w:rFonts w:ascii="Times New Roman" w:hAnsi="Times New Roman" w:cs="Times New Roman"/>
          <w:sz w:val="28"/>
          <w:szCs w:val="24"/>
        </w:rPr>
        <w:t>материальных</w:t>
      </w:r>
      <w:proofErr w:type="gramEnd"/>
      <w:r w:rsidRPr="00AA15C6">
        <w:rPr>
          <w:rFonts w:ascii="Times New Roman" w:hAnsi="Times New Roman" w:cs="Times New Roman"/>
          <w:sz w:val="28"/>
          <w:szCs w:val="24"/>
        </w:rPr>
        <w:t xml:space="preserve"> и</w:t>
      </w:r>
    </w:p>
    <w:p w:rsidR="00AA15C6" w:rsidRDefault="000A5F8D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финансовых</w:t>
      </w:r>
      <w:r w:rsidR="00AA15C6" w:rsidRPr="00AA15C6">
        <w:rPr>
          <w:rFonts w:ascii="Times New Roman" w:hAnsi="Times New Roman" w:cs="Times New Roman"/>
          <w:sz w:val="28"/>
          <w:szCs w:val="24"/>
        </w:rPr>
        <w:t xml:space="preserve"> ресурсов являлись бюджетные средства, благотворительная помощь учреждений и организаций. Все бюджетные средства имели целевое назначение согласно бюджетным ассигнованиям.</w:t>
      </w:r>
    </w:p>
    <w:p w:rsidR="00A4462A" w:rsidRDefault="00A4462A" w:rsidP="00A44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2016 году в учреждении проведен текущий ремонт по адресам: пр</w:t>
      </w:r>
      <w:proofErr w:type="gramStart"/>
      <w:r>
        <w:rPr>
          <w:rFonts w:ascii="Times New Roman" w:hAnsi="Times New Roman" w:cs="Times New Roman"/>
          <w:sz w:val="28"/>
          <w:szCs w:val="24"/>
        </w:rPr>
        <w:t>.О</w:t>
      </w:r>
      <w:proofErr w:type="gramEnd"/>
      <w:r>
        <w:rPr>
          <w:rFonts w:ascii="Times New Roman" w:hAnsi="Times New Roman" w:cs="Times New Roman"/>
          <w:sz w:val="28"/>
          <w:szCs w:val="24"/>
        </w:rPr>
        <w:t>ктябрьский 35, ул. Первомайская д.2, который включал в себя замену полового покрытия и  стеновых панелей на несгораемое покрытие на путях эвакуации из зданий помещений учреждения.</w:t>
      </w:r>
    </w:p>
    <w:p w:rsidR="000A5F8D" w:rsidRDefault="000A5F8D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15C6" w:rsidRPr="009C6745" w:rsidRDefault="000A5F8D" w:rsidP="008109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A15C6" w:rsidRPr="009C6745">
        <w:rPr>
          <w:rFonts w:ascii="Times New Roman" w:hAnsi="Times New Roman"/>
          <w:b/>
          <w:sz w:val="24"/>
          <w:szCs w:val="24"/>
        </w:rPr>
        <w:t>ВЫВОДЫ</w:t>
      </w:r>
      <w:r w:rsidR="00AA15C6" w:rsidRPr="009C6745">
        <w:rPr>
          <w:rFonts w:ascii="Times New Roman" w:hAnsi="Times New Roman"/>
          <w:b/>
          <w:szCs w:val="24"/>
        </w:rPr>
        <w:t xml:space="preserve"> И ПРЕДЛОЖЕНИЯ.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 xml:space="preserve">По результатам деятельности коллектива учреждения в  2015-2016 учебном  году и, руководствуясь концепцией развития учреждения, можно сделать вывод о том, что в целом план работы выполнен, поставленные цели достигнуты. Коллектив учреждения стабилен, обладает достаточным творческим потенциалом. Результативность реализации общеобразовательных </w:t>
      </w:r>
      <w:proofErr w:type="spellStart"/>
      <w:r w:rsidRPr="00AA15C6">
        <w:rPr>
          <w:rFonts w:ascii="Times New Roman" w:hAnsi="Times New Roman" w:cs="Times New Roman"/>
          <w:sz w:val="28"/>
          <w:szCs w:val="24"/>
        </w:rPr>
        <w:t>общеразвивающих</w:t>
      </w:r>
      <w:proofErr w:type="spellEnd"/>
      <w:r w:rsidRPr="00AA15C6">
        <w:rPr>
          <w:rFonts w:ascii="Times New Roman" w:hAnsi="Times New Roman" w:cs="Times New Roman"/>
          <w:sz w:val="28"/>
          <w:szCs w:val="24"/>
        </w:rPr>
        <w:t xml:space="preserve"> программ высокая. В следующем  году предстоит усилить работу по реализации мониторинга развития педагогического коллектива, личности педагога, </w:t>
      </w:r>
      <w:proofErr w:type="gramStart"/>
      <w:r w:rsidRPr="00AA15C6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AA15C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При планировании работы учреждения на будущий год необходимо:</w:t>
      </w: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- усилить учебно-методическую работу;</w:t>
      </w: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-больше внимания уделять организации работы методической службы, исследовательской р</w:t>
      </w:r>
      <w:r w:rsidR="000A5F8D">
        <w:rPr>
          <w:rFonts w:ascii="Times New Roman" w:hAnsi="Times New Roman" w:cs="Times New Roman"/>
          <w:sz w:val="28"/>
          <w:szCs w:val="24"/>
        </w:rPr>
        <w:t>аботе, семинарам, заседаниям МО;</w:t>
      </w: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-направлять на курсы повышения квалификации и конкурсы профессионального мастерства педагогов учреждения с целью их профессионального роста;</w:t>
      </w: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- совершенствовать работу с кадрами;</w:t>
      </w: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lastRenderedPageBreak/>
        <w:t>-пополнять методическую копилку учреждения (сценарии, разработки, положения, мониторинговые исследования).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>В целом анализ работы показал, что учреждение полностью выполняет возложенные на него учредителем функции, находится в режиме развития, его услуги востребованы в окружающем социуме.</w:t>
      </w:r>
    </w:p>
    <w:p w:rsidR="00AA15C6" w:rsidRPr="00AA15C6" w:rsidRDefault="00AA15C6" w:rsidP="000A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8"/>
        </w:rPr>
        <w:t>Образовательная деятельность учреждения осуществляется на основании Устава, лицензии, образовательной программы, локальных актов. Сложившаяся система управления учреждением обеспечивает выполнение поставленных целей и задач и соответствует современным требованиям. Содержание образования выстраивается дифференцированно, с учетом разных категорий детей, что способствует реализации творческого потенциала и позволяет осуществлять качественное дополнительное образование.</w:t>
      </w:r>
      <w:r w:rsidRPr="00AA15C6">
        <w:rPr>
          <w:rFonts w:ascii="Times New Roman" w:hAnsi="Times New Roman" w:cs="Times New Roman"/>
          <w:sz w:val="28"/>
          <w:szCs w:val="24"/>
        </w:rPr>
        <w:t xml:space="preserve"> Муниципальное задание в 2015 году выполнено  на 102,3 %.</w:t>
      </w:r>
      <w:r w:rsidR="000A5F8D">
        <w:rPr>
          <w:rFonts w:ascii="Times New Roman" w:hAnsi="Times New Roman" w:cs="Times New Roman"/>
          <w:sz w:val="28"/>
          <w:szCs w:val="24"/>
        </w:rPr>
        <w:t xml:space="preserve"> </w:t>
      </w:r>
      <w:r w:rsidRPr="00AA15C6">
        <w:rPr>
          <w:rFonts w:ascii="Times New Roman" w:hAnsi="Times New Roman" w:cs="Times New Roman"/>
          <w:sz w:val="28"/>
          <w:szCs w:val="24"/>
        </w:rPr>
        <w:t>Деятельность учреждения соответствует требованиям законодательства в сфере образования и лицензионным требованиям.</w:t>
      </w:r>
    </w:p>
    <w:p w:rsidR="00AA15C6" w:rsidRPr="00AA15C6" w:rsidRDefault="00AA15C6" w:rsidP="00810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5C6" w:rsidRPr="00AA15C6" w:rsidRDefault="00AA15C6" w:rsidP="0081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15C6" w:rsidRPr="00AA15C6" w:rsidRDefault="00AA15C6" w:rsidP="008109E9">
      <w:pPr>
        <w:jc w:val="both"/>
        <w:rPr>
          <w:rFonts w:ascii="Times New Roman" w:hAnsi="Times New Roman" w:cs="Times New Roman"/>
          <w:sz w:val="28"/>
          <w:szCs w:val="24"/>
        </w:rPr>
      </w:pPr>
      <w:r w:rsidRPr="00AA15C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15C6" w:rsidRPr="00AA15C6" w:rsidRDefault="00AA15C6" w:rsidP="008109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FBE" w:rsidRPr="00AA15C6" w:rsidRDefault="00405FBE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6"/>
          <w:szCs w:val="24"/>
        </w:rPr>
      </w:pPr>
    </w:p>
    <w:p w:rsidR="00405FBE" w:rsidRPr="00AA15C6" w:rsidRDefault="00405FBE" w:rsidP="008109E9">
      <w:pPr>
        <w:ind w:firstLine="426"/>
        <w:jc w:val="both"/>
        <w:rPr>
          <w:rFonts w:ascii="Times New Roman" w:hAnsi="Times New Roman" w:cs="Times New Roman"/>
          <w:sz w:val="36"/>
          <w:szCs w:val="24"/>
        </w:rPr>
      </w:pPr>
    </w:p>
    <w:p w:rsidR="00F52664" w:rsidRPr="00F52664" w:rsidRDefault="00F52664" w:rsidP="008109E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F52664" w:rsidRPr="00F52664" w:rsidRDefault="00F52664" w:rsidP="008109E9">
      <w:pPr>
        <w:pStyle w:val="a7"/>
        <w:ind w:firstLine="0"/>
        <w:rPr>
          <w:b/>
          <w:szCs w:val="28"/>
        </w:rPr>
      </w:pPr>
    </w:p>
    <w:p w:rsidR="00F52664" w:rsidRPr="00F52664" w:rsidRDefault="00F52664" w:rsidP="008109E9">
      <w:pPr>
        <w:jc w:val="both"/>
        <w:rPr>
          <w:rFonts w:ascii="Times New Roman" w:hAnsi="Times New Roman" w:cs="Times New Roman"/>
        </w:rPr>
      </w:pPr>
    </w:p>
    <w:p w:rsidR="00F06C1C" w:rsidRPr="00F52664" w:rsidRDefault="00F06C1C" w:rsidP="008109E9">
      <w:pPr>
        <w:pStyle w:val="a7"/>
        <w:ind w:left="720" w:firstLine="0"/>
      </w:pPr>
    </w:p>
    <w:p w:rsidR="00F06C1C" w:rsidRPr="00F52664" w:rsidRDefault="00F06C1C" w:rsidP="008109E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E4DF0" w:rsidRPr="00F52664" w:rsidRDefault="009E4DF0" w:rsidP="008109E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E4DF0" w:rsidRPr="00F52664" w:rsidRDefault="009E4DF0" w:rsidP="00810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F0" w:rsidRPr="00F52664" w:rsidRDefault="009E4DF0" w:rsidP="008109E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4DF0" w:rsidRPr="00F52664" w:rsidRDefault="009E4DF0" w:rsidP="008109E9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530267" w:rsidRPr="00F52664" w:rsidRDefault="00530267" w:rsidP="008109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267" w:rsidRPr="00F52664" w:rsidRDefault="00530267" w:rsidP="008109E9">
      <w:pPr>
        <w:jc w:val="both"/>
        <w:rPr>
          <w:rFonts w:ascii="Times New Roman" w:hAnsi="Times New Roman" w:cs="Times New Roman"/>
          <w:sz w:val="28"/>
          <w:szCs w:val="24"/>
        </w:rPr>
      </w:pPr>
      <w:r w:rsidRPr="00F52664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530267" w:rsidRPr="00F52664" w:rsidRDefault="00530267" w:rsidP="008109E9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0267" w:rsidRPr="00F52664" w:rsidRDefault="00530267" w:rsidP="008109E9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0267" w:rsidRPr="00530267" w:rsidRDefault="00530267" w:rsidP="008109E9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A8" w:rsidRPr="00C96E29" w:rsidRDefault="004954A8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BFF" w:rsidRPr="00C96E29" w:rsidRDefault="00EF0BFF" w:rsidP="00810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0BFF" w:rsidRPr="00C96E29" w:rsidRDefault="00EF0BFF" w:rsidP="008109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0BFF" w:rsidRPr="00C96E29" w:rsidRDefault="00EF0BFF" w:rsidP="008109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B9B" w:rsidRPr="00BC6B9B" w:rsidRDefault="00BC6B9B" w:rsidP="008109E9">
      <w:pPr>
        <w:jc w:val="both"/>
        <w:rPr>
          <w:rFonts w:ascii="Times New Roman" w:hAnsi="Times New Roman" w:cs="Times New Roman"/>
          <w:bCs/>
          <w:szCs w:val="28"/>
        </w:rPr>
      </w:pPr>
    </w:p>
    <w:p w:rsidR="00BC6B9B" w:rsidRPr="00BC6B9B" w:rsidRDefault="00BC6B9B" w:rsidP="008109E9">
      <w:pPr>
        <w:jc w:val="both"/>
        <w:rPr>
          <w:rFonts w:ascii="Times New Roman" w:hAnsi="Times New Roman" w:cs="Times New Roman"/>
          <w:bCs/>
          <w:szCs w:val="28"/>
        </w:rPr>
      </w:pPr>
    </w:p>
    <w:p w:rsidR="00BC6B9B" w:rsidRPr="00BC6B9B" w:rsidRDefault="00BC6B9B" w:rsidP="008109E9">
      <w:pPr>
        <w:jc w:val="both"/>
        <w:rPr>
          <w:rFonts w:ascii="Times New Roman" w:hAnsi="Times New Roman" w:cs="Times New Roman"/>
          <w:bCs/>
          <w:szCs w:val="28"/>
        </w:rPr>
      </w:pPr>
    </w:p>
    <w:sectPr w:rsidR="00BC6B9B" w:rsidRPr="00BC6B9B" w:rsidSect="00CE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187"/>
    <w:multiLevelType w:val="hybridMultilevel"/>
    <w:tmpl w:val="3210E6AC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02DEB"/>
    <w:multiLevelType w:val="hybridMultilevel"/>
    <w:tmpl w:val="B668298A"/>
    <w:lvl w:ilvl="0" w:tplc="742C3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464372"/>
    <w:multiLevelType w:val="hybridMultilevel"/>
    <w:tmpl w:val="75DA9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018DF"/>
    <w:multiLevelType w:val="hybridMultilevel"/>
    <w:tmpl w:val="D5D00748"/>
    <w:lvl w:ilvl="0" w:tplc="8C8EB9E4">
      <w:start w:val="12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2C8A"/>
    <w:multiLevelType w:val="multilevel"/>
    <w:tmpl w:val="DC3C6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">
    <w:nsid w:val="3594296E"/>
    <w:multiLevelType w:val="hybridMultilevel"/>
    <w:tmpl w:val="86CE22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0942"/>
    <w:multiLevelType w:val="hybridMultilevel"/>
    <w:tmpl w:val="AEF0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F7E6A"/>
    <w:multiLevelType w:val="hybridMultilevel"/>
    <w:tmpl w:val="0748CF68"/>
    <w:lvl w:ilvl="0" w:tplc="2A8CAD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52620CF"/>
    <w:multiLevelType w:val="hybridMultilevel"/>
    <w:tmpl w:val="8E223F84"/>
    <w:lvl w:ilvl="0" w:tplc="F9085A2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63327"/>
    <w:multiLevelType w:val="hybridMultilevel"/>
    <w:tmpl w:val="505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C0275"/>
    <w:multiLevelType w:val="multilevel"/>
    <w:tmpl w:val="2F5C33E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1">
    <w:nsid w:val="7C6B7A17"/>
    <w:multiLevelType w:val="hybridMultilevel"/>
    <w:tmpl w:val="20549D28"/>
    <w:lvl w:ilvl="0" w:tplc="8AF8F4F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B9B"/>
    <w:rsid w:val="000260E3"/>
    <w:rsid w:val="000456AE"/>
    <w:rsid w:val="00085F46"/>
    <w:rsid w:val="000A5F8D"/>
    <w:rsid w:val="000E3E3B"/>
    <w:rsid w:val="0010765B"/>
    <w:rsid w:val="0011114D"/>
    <w:rsid w:val="002376D8"/>
    <w:rsid w:val="003556E3"/>
    <w:rsid w:val="00356549"/>
    <w:rsid w:val="0036083F"/>
    <w:rsid w:val="003628A9"/>
    <w:rsid w:val="00405FBE"/>
    <w:rsid w:val="00422EEF"/>
    <w:rsid w:val="00432DB5"/>
    <w:rsid w:val="004954A8"/>
    <w:rsid w:val="00497296"/>
    <w:rsid w:val="004C1A07"/>
    <w:rsid w:val="004E086D"/>
    <w:rsid w:val="00530267"/>
    <w:rsid w:val="0054639E"/>
    <w:rsid w:val="00585E4F"/>
    <w:rsid w:val="005A128C"/>
    <w:rsid w:val="005C0606"/>
    <w:rsid w:val="005E74F9"/>
    <w:rsid w:val="005F49CE"/>
    <w:rsid w:val="006265B6"/>
    <w:rsid w:val="006D2A4E"/>
    <w:rsid w:val="00742674"/>
    <w:rsid w:val="00763AE6"/>
    <w:rsid w:val="00793EBC"/>
    <w:rsid w:val="008109E9"/>
    <w:rsid w:val="00816336"/>
    <w:rsid w:val="008F5172"/>
    <w:rsid w:val="00936217"/>
    <w:rsid w:val="009C6745"/>
    <w:rsid w:val="009E4DF0"/>
    <w:rsid w:val="009F07E5"/>
    <w:rsid w:val="00A0592E"/>
    <w:rsid w:val="00A25950"/>
    <w:rsid w:val="00A4462A"/>
    <w:rsid w:val="00A823AF"/>
    <w:rsid w:val="00A913DE"/>
    <w:rsid w:val="00A93458"/>
    <w:rsid w:val="00AA15C6"/>
    <w:rsid w:val="00B02AB7"/>
    <w:rsid w:val="00B13F1C"/>
    <w:rsid w:val="00B45207"/>
    <w:rsid w:val="00BA1888"/>
    <w:rsid w:val="00BC6B9B"/>
    <w:rsid w:val="00C277EC"/>
    <w:rsid w:val="00C96E29"/>
    <w:rsid w:val="00CE0E05"/>
    <w:rsid w:val="00EF0BFF"/>
    <w:rsid w:val="00F06C1C"/>
    <w:rsid w:val="00F52664"/>
    <w:rsid w:val="00FE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05"/>
  </w:style>
  <w:style w:type="paragraph" w:styleId="3">
    <w:name w:val="heading 3"/>
    <w:basedOn w:val="a"/>
    <w:next w:val="a"/>
    <w:link w:val="30"/>
    <w:qFormat/>
    <w:rsid w:val="00530267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BC6B9B"/>
    <w:rPr>
      <w:i/>
      <w:iCs/>
    </w:rPr>
  </w:style>
  <w:style w:type="paragraph" w:styleId="a5">
    <w:name w:val="No Spacing"/>
    <w:link w:val="a6"/>
    <w:uiPriority w:val="1"/>
    <w:qFormat/>
    <w:rsid w:val="00A059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0592E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5302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3026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530267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3026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30267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53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5C0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A9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3026655691707566E-2"/>
          <c:y val="0.13429837812001721"/>
          <c:w val="0.62529252992312134"/>
          <c:h val="0.677707429428469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284</c:v>
                </c:pt>
                <c:pt idx="1">
                  <c:v>262</c:v>
                </c:pt>
                <c:pt idx="2">
                  <c:v>252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132</c:v>
                </c:pt>
                <c:pt idx="1">
                  <c:v>120</c:v>
                </c:pt>
                <c:pt idx="2">
                  <c:v>88</c:v>
                </c:pt>
              </c:numCache>
            </c:numRef>
          </c:val>
        </c:ser>
        <c:gapDepth val="0"/>
        <c:shape val="box"/>
        <c:axId val="64653184"/>
        <c:axId val="64654720"/>
        <c:axId val="0"/>
      </c:bar3DChart>
      <c:catAx>
        <c:axId val="64653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654720"/>
        <c:crosses val="autoZero"/>
        <c:auto val="1"/>
        <c:lblAlgn val="ctr"/>
        <c:lblOffset val="100"/>
        <c:tickLblSkip val="1"/>
        <c:tickMarkSkip val="1"/>
      </c:catAx>
      <c:valAx>
        <c:axId val="64654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6531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073191095811556"/>
          <c:y val="0.52344103826992761"/>
          <c:w val="0.20483684220323523"/>
          <c:h val="0.2019616168478270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538461538461584E-2"/>
          <c:y val="5.5363321799308543E-2"/>
          <c:w val="0.69230769230769262"/>
          <c:h val="0.799307958477508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gapDepth val="0"/>
        <c:shape val="box"/>
        <c:axId val="64786432"/>
        <c:axId val="64787968"/>
        <c:axId val="0"/>
      </c:bar3DChart>
      <c:catAx>
        <c:axId val="64786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787968"/>
        <c:crosses val="autoZero"/>
        <c:auto val="1"/>
        <c:lblAlgn val="ctr"/>
        <c:lblOffset val="100"/>
        <c:tickLblSkip val="1"/>
        <c:tickMarkSkip val="1"/>
      </c:catAx>
      <c:valAx>
        <c:axId val="64787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7864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00000000000568"/>
          <c:y val="0.41522491349481466"/>
          <c:w val="0.21730769230769381"/>
          <c:h val="0.18292822092890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538461538461584E-2"/>
          <c:y val="5.5363321799308626E-2"/>
          <c:w val="0.69230769230769262"/>
          <c:h val="0.799307958477508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64231296"/>
        <c:axId val="64232832"/>
        <c:axId val="0"/>
      </c:bar3DChart>
      <c:catAx>
        <c:axId val="64231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232832"/>
        <c:crosses val="autoZero"/>
        <c:auto val="1"/>
        <c:lblAlgn val="ctr"/>
        <c:lblOffset val="100"/>
        <c:tickLblSkip val="1"/>
        <c:tickMarkSkip val="1"/>
      </c:catAx>
      <c:valAx>
        <c:axId val="642328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2312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00000000000635"/>
          <c:y val="0.41522491349481527"/>
          <c:w val="0.21730769230769401"/>
          <c:h val="0.440654353143610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91F6-C1D9-4021-9B44-5F524408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12938</Words>
  <Characters>73749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2016-05-20T13:59:00Z</cp:lastPrinted>
  <dcterms:created xsi:type="dcterms:W3CDTF">2016-05-19T09:41:00Z</dcterms:created>
  <dcterms:modified xsi:type="dcterms:W3CDTF">2016-07-21T12:12:00Z</dcterms:modified>
</cp:coreProperties>
</file>