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1E" w:rsidRDefault="0032341E">
      <w:r>
        <w:rPr>
          <w:noProof/>
        </w:rPr>
        <w:drawing>
          <wp:inline distT="0" distB="0" distL="0" distR="0">
            <wp:extent cx="4095750" cy="9264650"/>
            <wp:effectExtent l="19050" t="0" r="0" b="0"/>
            <wp:docPr id="1" name="Рисунок 1" descr="C:\Documents and Settings\cdutt_lena\Рабочий стол\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dutt_lena\Рабочий стол\тит..jpg"/>
                    <pic:cNvPicPr>
                      <a:picLocks noChangeAspect="1" noChangeArrowheads="1"/>
                    </pic:cNvPicPr>
                  </pic:nvPicPr>
                  <pic:blipFill>
                    <a:blip r:embed="rId7"/>
                    <a:srcRect/>
                    <a:stretch>
                      <a:fillRect/>
                    </a:stretch>
                  </pic:blipFill>
                  <pic:spPr bwMode="auto">
                    <a:xfrm>
                      <a:off x="0" y="0"/>
                      <a:ext cx="4095750" cy="9264650"/>
                    </a:xfrm>
                    <a:prstGeom prst="rect">
                      <a:avLst/>
                    </a:prstGeom>
                    <a:noFill/>
                    <a:ln w="9525">
                      <a:noFill/>
                      <a:miter lim="800000"/>
                      <a:headEnd/>
                      <a:tailEnd/>
                    </a:ln>
                  </pic:spPr>
                </pic:pic>
              </a:graphicData>
            </a:graphic>
          </wp:inline>
        </w:drawing>
      </w:r>
    </w:p>
    <w:p w:rsidR="0032341E" w:rsidRDefault="0032341E"/>
    <w:p w:rsidR="0032341E" w:rsidRDefault="0032341E"/>
    <w:p w:rsidR="0032341E" w:rsidRDefault="0032341E"/>
    <w:p w:rsidR="0032341E" w:rsidRDefault="0032341E"/>
    <w:p w:rsidR="0032341E" w:rsidRDefault="0032341E"/>
    <w:p w:rsidR="0032341E" w:rsidRDefault="0032341E"/>
    <w:p w:rsidR="0032341E" w:rsidRDefault="0032341E"/>
    <w:p w:rsidR="00CA5FA7" w:rsidRDefault="0032341E" w:rsidP="0032341E">
      <w:r>
        <w:t>СОДЕРЖА</w:t>
      </w:r>
      <w:r w:rsidR="002E4B9F" w:rsidRPr="002E4B9F">
        <w:t>НИЕ</w:t>
      </w:r>
    </w:p>
    <w:p w:rsidR="001150B2" w:rsidRPr="002E4B9F" w:rsidRDefault="001150B2" w:rsidP="00317F65">
      <w:pPr>
        <w:jc w:val="center"/>
      </w:pPr>
    </w:p>
    <w:tbl>
      <w:tblPr>
        <w:tblW w:w="9038" w:type="dxa"/>
        <w:tblLook w:val="04A0"/>
      </w:tblPr>
      <w:tblGrid>
        <w:gridCol w:w="8188"/>
        <w:gridCol w:w="850"/>
      </w:tblGrid>
      <w:tr w:rsidR="00CA5FA7" w:rsidRPr="001150B2" w:rsidTr="007411EE">
        <w:tc>
          <w:tcPr>
            <w:tcW w:w="8188" w:type="dxa"/>
          </w:tcPr>
          <w:p w:rsidR="00CA5FA7" w:rsidRPr="00611907" w:rsidRDefault="00CA5FA7" w:rsidP="00611907">
            <w:pPr>
              <w:spacing w:line="360" w:lineRule="auto"/>
            </w:pPr>
            <w:r w:rsidRPr="00611907">
              <w:t>1. Основные термины и определения</w:t>
            </w:r>
          </w:p>
        </w:tc>
        <w:tc>
          <w:tcPr>
            <w:tcW w:w="850" w:type="dxa"/>
          </w:tcPr>
          <w:p w:rsidR="00CA5FA7" w:rsidRPr="00611907" w:rsidRDefault="00256DBB" w:rsidP="00611907">
            <w:pPr>
              <w:spacing w:line="360" w:lineRule="auto"/>
              <w:jc w:val="center"/>
            </w:pPr>
            <w:r w:rsidRPr="00611907">
              <w:t>3</w:t>
            </w:r>
          </w:p>
        </w:tc>
      </w:tr>
      <w:tr w:rsidR="00CA5FA7" w:rsidRPr="001150B2" w:rsidTr="007411EE">
        <w:tc>
          <w:tcPr>
            <w:tcW w:w="8188" w:type="dxa"/>
          </w:tcPr>
          <w:p w:rsidR="00CA5FA7" w:rsidRPr="00611907" w:rsidRDefault="00CA5FA7" w:rsidP="00611907">
            <w:pPr>
              <w:spacing w:line="360" w:lineRule="auto"/>
            </w:pPr>
            <w:r w:rsidRPr="00611907">
              <w:t xml:space="preserve">2. </w:t>
            </w:r>
            <w:r w:rsidR="00256DBB" w:rsidRPr="00611907">
              <w:t>Общие положения и область применения</w:t>
            </w:r>
          </w:p>
        </w:tc>
        <w:tc>
          <w:tcPr>
            <w:tcW w:w="850" w:type="dxa"/>
          </w:tcPr>
          <w:p w:rsidR="00CA5FA7" w:rsidRPr="00611907" w:rsidRDefault="007411EE" w:rsidP="00611907">
            <w:pPr>
              <w:spacing w:line="360" w:lineRule="auto"/>
              <w:jc w:val="center"/>
            </w:pPr>
            <w:r w:rsidRPr="00611907">
              <w:t>3</w:t>
            </w:r>
          </w:p>
        </w:tc>
      </w:tr>
      <w:tr w:rsidR="00CA5FA7" w:rsidRPr="001150B2" w:rsidTr="007411EE">
        <w:tc>
          <w:tcPr>
            <w:tcW w:w="8188" w:type="dxa"/>
          </w:tcPr>
          <w:p w:rsidR="00CA5FA7" w:rsidRPr="00611907" w:rsidRDefault="00CA5FA7" w:rsidP="00611907">
            <w:pPr>
              <w:spacing w:line="360" w:lineRule="auto"/>
            </w:pPr>
            <w:r w:rsidRPr="00611907">
              <w:t xml:space="preserve">3. </w:t>
            </w:r>
            <w:r w:rsidR="00256DBB" w:rsidRPr="00611907">
              <w:t>Правовая основа закупки товаров, работ, услуг</w:t>
            </w:r>
          </w:p>
        </w:tc>
        <w:tc>
          <w:tcPr>
            <w:tcW w:w="850" w:type="dxa"/>
          </w:tcPr>
          <w:p w:rsidR="00CA5FA7" w:rsidRPr="00611907" w:rsidRDefault="00256DBB" w:rsidP="00611907">
            <w:pPr>
              <w:spacing w:line="360" w:lineRule="auto"/>
              <w:jc w:val="center"/>
            </w:pPr>
            <w:r w:rsidRPr="00611907">
              <w:t>4</w:t>
            </w:r>
          </w:p>
        </w:tc>
      </w:tr>
      <w:tr w:rsidR="00CA5FA7" w:rsidRPr="001150B2" w:rsidTr="007411EE">
        <w:tc>
          <w:tcPr>
            <w:tcW w:w="8188" w:type="dxa"/>
          </w:tcPr>
          <w:p w:rsidR="00CA5FA7" w:rsidRPr="00611907" w:rsidRDefault="00CA5FA7" w:rsidP="00611907">
            <w:pPr>
              <w:spacing w:line="360" w:lineRule="auto"/>
            </w:pPr>
            <w:r w:rsidRPr="00611907">
              <w:t xml:space="preserve">4. </w:t>
            </w:r>
            <w:r w:rsidR="00256DBB" w:rsidRPr="00611907">
              <w:t>Основные принципы осуществления закупок</w:t>
            </w:r>
          </w:p>
        </w:tc>
        <w:tc>
          <w:tcPr>
            <w:tcW w:w="850" w:type="dxa"/>
          </w:tcPr>
          <w:p w:rsidR="00CA5FA7" w:rsidRPr="00611907" w:rsidRDefault="00256DBB" w:rsidP="00611907">
            <w:pPr>
              <w:spacing w:line="360" w:lineRule="auto"/>
              <w:jc w:val="center"/>
            </w:pPr>
            <w:r w:rsidRPr="00611907">
              <w:t>5</w:t>
            </w:r>
          </w:p>
        </w:tc>
      </w:tr>
      <w:tr w:rsidR="00CA5FA7" w:rsidRPr="001150B2" w:rsidTr="007411EE">
        <w:tc>
          <w:tcPr>
            <w:tcW w:w="8188" w:type="dxa"/>
          </w:tcPr>
          <w:p w:rsidR="00CA5FA7" w:rsidRPr="00611907" w:rsidRDefault="00CA5FA7" w:rsidP="00611907">
            <w:pPr>
              <w:keepNext/>
              <w:keepLines/>
              <w:spacing w:line="360" w:lineRule="auto"/>
            </w:pPr>
            <w:r w:rsidRPr="00611907">
              <w:rPr>
                <w:rStyle w:val="11"/>
                <w:sz w:val="24"/>
                <w:szCs w:val="24"/>
              </w:rPr>
              <w:t>5.</w:t>
            </w:r>
            <w:r w:rsidRPr="00611907">
              <w:t xml:space="preserve"> </w:t>
            </w:r>
            <w:r w:rsidR="00256DBB" w:rsidRPr="00611907">
              <w:rPr>
                <w:bCs/>
                <w:kern w:val="28"/>
              </w:rPr>
              <w:t>Организация закупочной деятельности</w:t>
            </w:r>
          </w:p>
        </w:tc>
        <w:tc>
          <w:tcPr>
            <w:tcW w:w="850" w:type="dxa"/>
          </w:tcPr>
          <w:p w:rsidR="00CA5FA7" w:rsidRPr="00611907" w:rsidRDefault="00256DBB" w:rsidP="00611907">
            <w:pPr>
              <w:spacing w:line="360" w:lineRule="auto"/>
              <w:jc w:val="center"/>
            </w:pPr>
            <w:r w:rsidRPr="00611907">
              <w:t>5</w:t>
            </w:r>
          </w:p>
        </w:tc>
      </w:tr>
      <w:tr w:rsidR="00CA5FA7" w:rsidRPr="001150B2" w:rsidTr="007411EE">
        <w:tc>
          <w:tcPr>
            <w:tcW w:w="8188" w:type="dxa"/>
          </w:tcPr>
          <w:p w:rsidR="00CA5FA7" w:rsidRPr="00611907" w:rsidRDefault="00CA5FA7" w:rsidP="00611907">
            <w:pPr>
              <w:spacing w:line="360" w:lineRule="auto"/>
            </w:pPr>
            <w:r w:rsidRPr="00611907">
              <w:rPr>
                <w:bCs/>
                <w:color w:val="000000"/>
              </w:rPr>
              <w:t xml:space="preserve">6. </w:t>
            </w:r>
            <w:r w:rsidR="00256DBB" w:rsidRPr="00611907">
              <w:t>Участник закупок</w:t>
            </w:r>
          </w:p>
        </w:tc>
        <w:tc>
          <w:tcPr>
            <w:tcW w:w="850" w:type="dxa"/>
          </w:tcPr>
          <w:p w:rsidR="00CA5FA7" w:rsidRPr="00611907" w:rsidRDefault="00256DBB" w:rsidP="00611907">
            <w:pPr>
              <w:spacing w:line="360" w:lineRule="auto"/>
              <w:jc w:val="center"/>
            </w:pPr>
            <w:r w:rsidRPr="00611907">
              <w:t>8</w:t>
            </w:r>
          </w:p>
        </w:tc>
      </w:tr>
      <w:tr w:rsidR="00CA5FA7" w:rsidRPr="001150B2" w:rsidTr="007411EE">
        <w:tc>
          <w:tcPr>
            <w:tcW w:w="8188" w:type="dxa"/>
          </w:tcPr>
          <w:p w:rsidR="00CA5FA7" w:rsidRPr="00611907" w:rsidRDefault="00CA5FA7" w:rsidP="00611907">
            <w:pPr>
              <w:spacing w:line="360" w:lineRule="auto"/>
            </w:pPr>
            <w:r w:rsidRPr="00611907">
              <w:t xml:space="preserve">7. </w:t>
            </w:r>
            <w:r w:rsidR="00256DBB" w:rsidRPr="00611907">
              <w:rPr>
                <w:rStyle w:val="11"/>
                <w:sz w:val="24"/>
                <w:szCs w:val="24"/>
              </w:rPr>
              <w:t>Информационное обеспечение закупок</w:t>
            </w:r>
          </w:p>
        </w:tc>
        <w:tc>
          <w:tcPr>
            <w:tcW w:w="850" w:type="dxa"/>
          </w:tcPr>
          <w:p w:rsidR="00CA5FA7" w:rsidRPr="00611907" w:rsidRDefault="00256DBB" w:rsidP="00611907">
            <w:pPr>
              <w:spacing w:line="360" w:lineRule="auto"/>
              <w:jc w:val="center"/>
            </w:pPr>
            <w:r w:rsidRPr="00611907">
              <w:t>10</w:t>
            </w:r>
          </w:p>
        </w:tc>
      </w:tr>
      <w:tr w:rsidR="00CA5FA7" w:rsidRPr="001150B2" w:rsidTr="007411EE">
        <w:tc>
          <w:tcPr>
            <w:tcW w:w="8188" w:type="dxa"/>
          </w:tcPr>
          <w:p w:rsidR="00CA5FA7" w:rsidRPr="00611907" w:rsidRDefault="001150B2" w:rsidP="00611907">
            <w:pPr>
              <w:tabs>
                <w:tab w:val="left" w:pos="540"/>
                <w:tab w:val="left" w:pos="900"/>
                <w:tab w:val="left" w:pos="1134"/>
              </w:tabs>
              <w:spacing w:line="360" w:lineRule="auto"/>
            </w:pPr>
            <w:r w:rsidRPr="00611907">
              <w:rPr>
                <w:rStyle w:val="a5"/>
                <w:b w:val="0"/>
                <w:color w:val="000000"/>
                <w:shd w:val="clear" w:color="auto" w:fill="FFFFFF"/>
              </w:rPr>
              <w:t xml:space="preserve">8. </w:t>
            </w:r>
            <w:r w:rsidR="00256DBB" w:rsidRPr="00611907">
              <w:rPr>
                <w:rStyle w:val="a5"/>
                <w:b w:val="0"/>
                <w:color w:val="000000"/>
                <w:shd w:val="clear" w:color="auto" w:fill="FFFFFF"/>
              </w:rPr>
              <w:t>Способы закупки</w:t>
            </w:r>
          </w:p>
        </w:tc>
        <w:tc>
          <w:tcPr>
            <w:tcW w:w="850" w:type="dxa"/>
          </w:tcPr>
          <w:p w:rsidR="00CA5FA7" w:rsidRPr="00611907" w:rsidRDefault="00256DBB" w:rsidP="00611907">
            <w:pPr>
              <w:spacing w:line="360" w:lineRule="auto"/>
              <w:jc w:val="center"/>
            </w:pPr>
            <w:r w:rsidRPr="00611907">
              <w:t>13</w:t>
            </w:r>
          </w:p>
        </w:tc>
      </w:tr>
      <w:tr w:rsidR="00CA5FA7" w:rsidRPr="001150B2" w:rsidTr="007411EE">
        <w:tc>
          <w:tcPr>
            <w:tcW w:w="8188" w:type="dxa"/>
          </w:tcPr>
          <w:p w:rsidR="00CA5FA7" w:rsidRPr="00611907" w:rsidRDefault="001150B2" w:rsidP="00611907">
            <w:pPr>
              <w:shd w:val="clear" w:color="auto" w:fill="FFFFFF"/>
              <w:spacing w:line="360" w:lineRule="auto"/>
            </w:pPr>
            <w:r w:rsidRPr="00611907">
              <w:rPr>
                <w:bCs/>
                <w:color w:val="000000"/>
              </w:rPr>
              <w:t xml:space="preserve">9. </w:t>
            </w:r>
            <w:r w:rsidR="00611907" w:rsidRPr="00611907">
              <w:t>Открытый конкурс</w:t>
            </w:r>
          </w:p>
        </w:tc>
        <w:tc>
          <w:tcPr>
            <w:tcW w:w="850" w:type="dxa"/>
          </w:tcPr>
          <w:p w:rsidR="00CA5FA7" w:rsidRPr="00611907" w:rsidRDefault="00611907" w:rsidP="00611907">
            <w:pPr>
              <w:spacing w:line="360" w:lineRule="auto"/>
              <w:jc w:val="center"/>
            </w:pPr>
            <w:r w:rsidRPr="00611907">
              <w:t>13</w:t>
            </w:r>
          </w:p>
        </w:tc>
      </w:tr>
      <w:tr w:rsidR="00CA5FA7" w:rsidRPr="001150B2" w:rsidTr="007411EE">
        <w:tc>
          <w:tcPr>
            <w:tcW w:w="8188" w:type="dxa"/>
          </w:tcPr>
          <w:p w:rsidR="00CA5FA7" w:rsidRPr="00611907" w:rsidRDefault="001150B2" w:rsidP="00611907">
            <w:pPr>
              <w:pStyle w:val="ConsPlusTitle"/>
              <w:widowControl/>
              <w:spacing w:line="360" w:lineRule="auto"/>
              <w:outlineLvl w:val="0"/>
              <w:rPr>
                <w:rFonts w:ascii="Times New Roman" w:hAnsi="Times New Roman" w:cs="Times New Roman"/>
                <w:b w:val="0"/>
                <w:sz w:val="24"/>
                <w:szCs w:val="24"/>
              </w:rPr>
            </w:pPr>
            <w:r w:rsidRPr="00611907">
              <w:rPr>
                <w:rFonts w:ascii="Times New Roman" w:hAnsi="Times New Roman" w:cs="Times New Roman"/>
                <w:b w:val="0"/>
                <w:sz w:val="24"/>
                <w:szCs w:val="24"/>
              </w:rPr>
              <w:t>10.</w:t>
            </w:r>
            <w:r w:rsidR="00611907" w:rsidRPr="00611907">
              <w:rPr>
                <w:rFonts w:ascii="Times New Roman" w:hAnsi="Times New Roman" w:cs="Times New Roman"/>
                <w:b w:val="0"/>
                <w:color w:val="000000"/>
                <w:sz w:val="24"/>
                <w:szCs w:val="24"/>
                <w:shd w:val="clear" w:color="auto" w:fill="FFFFFF"/>
              </w:rPr>
              <w:t xml:space="preserve"> Аукцион в электронной форме</w:t>
            </w:r>
          </w:p>
        </w:tc>
        <w:tc>
          <w:tcPr>
            <w:tcW w:w="850" w:type="dxa"/>
          </w:tcPr>
          <w:p w:rsidR="00CA5FA7" w:rsidRPr="00611907" w:rsidRDefault="00611907" w:rsidP="00611907">
            <w:pPr>
              <w:spacing w:line="360" w:lineRule="auto"/>
              <w:jc w:val="center"/>
            </w:pPr>
            <w:r w:rsidRPr="00611907">
              <w:t>18</w:t>
            </w:r>
          </w:p>
        </w:tc>
      </w:tr>
      <w:tr w:rsidR="00CA5FA7" w:rsidRPr="001150B2" w:rsidTr="007411EE">
        <w:tc>
          <w:tcPr>
            <w:tcW w:w="8188" w:type="dxa"/>
          </w:tcPr>
          <w:p w:rsidR="00CA5FA7" w:rsidRPr="00611907" w:rsidRDefault="001150B2" w:rsidP="00611907">
            <w:pPr>
              <w:pStyle w:val="ConsPlusTitle"/>
              <w:widowControl/>
              <w:spacing w:line="360" w:lineRule="auto"/>
              <w:outlineLvl w:val="0"/>
              <w:rPr>
                <w:rFonts w:ascii="Times New Roman" w:hAnsi="Times New Roman" w:cs="Times New Roman"/>
                <w:b w:val="0"/>
                <w:sz w:val="24"/>
                <w:szCs w:val="24"/>
              </w:rPr>
            </w:pPr>
            <w:r w:rsidRPr="00611907">
              <w:rPr>
                <w:rFonts w:ascii="Times New Roman" w:hAnsi="Times New Roman" w:cs="Times New Roman"/>
                <w:b w:val="0"/>
                <w:color w:val="000000"/>
                <w:sz w:val="24"/>
                <w:szCs w:val="24"/>
              </w:rPr>
              <w:t>11.</w:t>
            </w:r>
            <w:r w:rsidRPr="00611907">
              <w:rPr>
                <w:rFonts w:ascii="Times New Roman" w:hAnsi="Times New Roman" w:cs="Times New Roman"/>
                <w:b w:val="0"/>
                <w:sz w:val="24"/>
                <w:szCs w:val="24"/>
              </w:rPr>
              <w:t xml:space="preserve"> </w:t>
            </w:r>
            <w:r w:rsidR="00611907" w:rsidRPr="00611907">
              <w:rPr>
                <w:rFonts w:ascii="Times New Roman" w:hAnsi="Times New Roman" w:cs="Times New Roman"/>
                <w:b w:val="0"/>
                <w:sz w:val="24"/>
                <w:szCs w:val="24"/>
              </w:rPr>
              <w:t>Запрос котировок</w:t>
            </w:r>
          </w:p>
        </w:tc>
        <w:tc>
          <w:tcPr>
            <w:tcW w:w="850" w:type="dxa"/>
          </w:tcPr>
          <w:p w:rsidR="00CA5FA7" w:rsidRPr="00611907" w:rsidRDefault="00611907" w:rsidP="00611907">
            <w:pPr>
              <w:spacing w:line="360" w:lineRule="auto"/>
              <w:jc w:val="center"/>
            </w:pPr>
            <w:r w:rsidRPr="00611907">
              <w:t>23</w:t>
            </w:r>
          </w:p>
        </w:tc>
      </w:tr>
      <w:tr w:rsidR="00CA5FA7" w:rsidRPr="001150B2" w:rsidTr="007411EE">
        <w:tc>
          <w:tcPr>
            <w:tcW w:w="8188" w:type="dxa"/>
          </w:tcPr>
          <w:p w:rsidR="00CA5FA7" w:rsidRPr="00611907" w:rsidRDefault="001150B2" w:rsidP="00611907">
            <w:pPr>
              <w:keepNext/>
              <w:spacing w:line="360" w:lineRule="auto"/>
              <w:outlineLvl w:val="1"/>
            </w:pPr>
            <w:r w:rsidRPr="00611907">
              <w:t xml:space="preserve">12. </w:t>
            </w:r>
            <w:r w:rsidR="00611907" w:rsidRPr="00611907">
              <w:t>Закупка у единственного поставщика (подрядчика, исполнителя)</w:t>
            </w:r>
          </w:p>
        </w:tc>
        <w:tc>
          <w:tcPr>
            <w:tcW w:w="850" w:type="dxa"/>
          </w:tcPr>
          <w:p w:rsidR="00CA5FA7" w:rsidRPr="00611907" w:rsidRDefault="00611907" w:rsidP="00611907">
            <w:pPr>
              <w:spacing w:line="360" w:lineRule="auto"/>
              <w:jc w:val="center"/>
            </w:pPr>
            <w:r w:rsidRPr="00611907">
              <w:t>27</w:t>
            </w:r>
          </w:p>
        </w:tc>
      </w:tr>
      <w:tr w:rsidR="00CA5FA7" w:rsidRPr="001150B2" w:rsidTr="007411EE">
        <w:tc>
          <w:tcPr>
            <w:tcW w:w="8188" w:type="dxa"/>
          </w:tcPr>
          <w:p w:rsidR="00CA5FA7" w:rsidRPr="00611907" w:rsidRDefault="001150B2" w:rsidP="00611907">
            <w:pPr>
              <w:spacing w:line="360" w:lineRule="auto"/>
            </w:pPr>
            <w:r w:rsidRPr="00611907">
              <w:t xml:space="preserve">13. </w:t>
            </w:r>
            <w:r w:rsidR="00611907" w:rsidRPr="00611907">
              <w:t>Договор</w:t>
            </w:r>
          </w:p>
        </w:tc>
        <w:tc>
          <w:tcPr>
            <w:tcW w:w="850" w:type="dxa"/>
          </w:tcPr>
          <w:p w:rsidR="00CA5FA7" w:rsidRPr="00611907" w:rsidRDefault="00611907" w:rsidP="00611907">
            <w:pPr>
              <w:spacing w:line="360" w:lineRule="auto"/>
              <w:jc w:val="center"/>
            </w:pPr>
            <w:r w:rsidRPr="00611907">
              <w:t>29</w:t>
            </w:r>
          </w:p>
        </w:tc>
      </w:tr>
      <w:tr w:rsidR="00CA5FA7" w:rsidRPr="001150B2" w:rsidTr="007411EE">
        <w:tc>
          <w:tcPr>
            <w:tcW w:w="8188" w:type="dxa"/>
          </w:tcPr>
          <w:p w:rsidR="00CA5FA7" w:rsidRPr="00611907" w:rsidRDefault="001150B2" w:rsidP="00611907">
            <w:pPr>
              <w:spacing w:line="360" w:lineRule="auto"/>
            </w:pPr>
            <w:r w:rsidRPr="00611907">
              <w:t>14.</w:t>
            </w:r>
            <w:r w:rsidR="00611907" w:rsidRPr="00611907">
              <w:t xml:space="preserve"> Специализированная организация</w:t>
            </w:r>
          </w:p>
        </w:tc>
        <w:tc>
          <w:tcPr>
            <w:tcW w:w="850" w:type="dxa"/>
          </w:tcPr>
          <w:p w:rsidR="00CA5FA7" w:rsidRPr="00611907" w:rsidRDefault="00611907" w:rsidP="00611907">
            <w:pPr>
              <w:spacing w:line="360" w:lineRule="auto"/>
              <w:jc w:val="center"/>
            </w:pPr>
            <w:r w:rsidRPr="00611907">
              <w:t>32</w:t>
            </w:r>
          </w:p>
        </w:tc>
      </w:tr>
      <w:tr w:rsidR="00CA5FA7" w:rsidRPr="001150B2" w:rsidTr="007411EE">
        <w:tc>
          <w:tcPr>
            <w:tcW w:w="8188" w:type="dxa"/>
          </w:tcPr>
          <w:p w:rsidR="00CA5FA7" w:rsidRPr="00611907" w:rsidRDefault="001150B2" w:rsidP="00611907">
            <w:pPr>
              <w:spacing w:line="360" w:lineRule="auto"/>
            </w:pPr>
            <w:r w:rsidRPr="00611907">
              <w:t xml:space="preserve">15. </w:t>
            </w:r>
            <w:r w:rsidR="00611907" w:rsidRPr="00611907">
              <w:t>Хранение документов</w:t>
            </w:r>
          </w:p>
        </w:tc>
        <w:tc>
          <w:tcPr>
            <w:tcW w:w="850" w:type="dxa"/>
          </w:tcPr>
          <w:p w:rsidR="00CA5FA7" w:rsidRPr="00611907" w:rsidRDefault="00611907" w:rsidP="00611907">
            <w:pPr>
              <w:spacing w:line="360" w:lineRule="auto"/>
              <w:jc w:val="center"/>
            </w:pPr>
            <w:r w:rsidRPr="00611907">
              <w:t>32</w:t>
            </w:r>
          </w:p>
        </w:tc>
      </w:tr>
    </w:tbl>
    <w:p w:rsidR="002E4B9F" w:rsidRPr="002E4B9F" w:rsidRDefault="002E4B9F" w:rsidP="00317F65">
      <w:pPr>
        <w:jc w:val="center"/>
      </w:pPr>
    </w:p>
    <w:p w:rsidR="002E4B9F" w:rsidRPr="002E4B9F" w:rsidRDefault="002E4B9F" w:rsidP="002E4B9F">
      <w:pPr>
        <w:jc w:val="both"/>
      </w:pPr>
    </w:p>
    <w:p w:rsidR="00850AE0" w:rsidRPr="002A3F77" w:rsidRDefault="006A03A1" w:rsidP="00850AE0">
      <w:pPr>
        <w:ind w:firstLine="540"/>
        <w:jc w:val="center"/>
        <w:rPr>
          <w:b/>
        </w:rPr>
      </w:pPr>
      <w:r>
        <w:rPr>
          <w:b/>
        </w:rPr>
        <w:br w:type="page"/>
      </w:r>
      <w:r w:rsidR="00850AE0" w:rsidRPr="00E654B3">
        <w:rPr>
          <w:b/>
        </w:rPr>
        <w:lastRenderedPageBreak/>
        <w:t>1.</w:t>
      </w:r>
      <w:r w:rsidR="00850AE0">
        <w:rPr>
          <w:b/>
        </w:rPr>
        <w:t xml:space="preserve"> </w:t>
      </w:r>
      <w:r w:rsidR="00850AE0" w:rsidRPr="002A3F77">
        <w:rPr>
          <w:b/>
        </w:rPr>
        <w:t>Основные термины и определения</w:t>
      </w:r>
    </w:p>
    <w:p w:rsidR="00850AE0" w:rsidRPr="002A3F77" w:rsidRDefault="00850AE0" w:rsidP="00850AE0">
      <w:pPr>
        <w:ind w:firstLine="539"/>
        <w:jc w:val="both"/>
        <w:rPr>
          <w:b/>
        </w:rPr>
      </w:pPr>
    </w:p>
    <w:p w:rsidR="00850AE0" w:rsidRDefault="00850AE0" w:rsidP="00850AE0">
      <w:pPr>
        <w:pStyle w:val="hp"/>
        <w:spacing w:before="0" w:beforeAutospacing="0" w:after="0" w:afterAutospacing="0"/>
        <w:ind w:firstLine="709"/>
        <w:jc w:val="both"/>
      </w:pPr>
      <w:r w:rsidRPr="002A3F77">
        <w:rPr>
          <w:b/>
        </w:rPr>
        <w:t>Заказчик –</w:t>
      </w:r>
      <w:r w:rsidRPr="002A3F77">
        <w:t xml:space="preserve"> </w:t>
      </w:r>
      <w:r w:rsidR="006C2059">
        <w:t xml:space="preserve">МБУДО «Центр </w:t>
      </w:r>
      <w:r w:rsidR="00413D30">
        <w:t>техн</w:t>
      </w:r>
      <w:r w:rsidR="006C2059">
        <w:t>ического творчества»</w:t>
      </w:r>
    </w:p>
    <w:p w:rsidR="006A03A1" w:rsidRDefault="0081082A" w:rsidP="00850AE0">
      <w:pPr>
        <w:pStyle w:val="hp"/>
        <w:spacing w:before="0" w:beforeAutospacing="0" w:after="0" w:afterAutospacing="0"/>
        <w:ind w:firstLine="709"/>
        <w:jc w:val="both"/>
      </w:pPr>
      <w:r>
        <w:rPr>
          <w:b/>
        </w:rPr>
        <w:t>З</w:t>
      </w:r>
      <w:r w:rsidR="006A03A1" w:rsidRPr="006A03A1">
        <w:rPr>
          <w:b/>
        </w:rPr>
        <w:t>акупка товара, работы, услуги</w:t>
      </w:r>
      <w:r w:rsidR="006A03A1">
        <w:t xml:space="preserve"> (далее - закупка) - совокупность действий, осуществляемых в установленном настоящим </w:t>
      </w:r>
      <w:r>
        <w:t>Положением</w:t>
      </w:r>
      <w:r w:rsidR="006A03A1">
        <w:t xml:space="preserve"> порядке заказчиком и направленных на обеспечение нужд</w:t>
      </w:r>
      <w:r>
        <w:t xml:space="preserve"> Заказчика</w:t>
      </w:r>
      <w:r w:rsidR="006A03A1">
        <w:t xml:space="preserve">. Закупка начинается с определения поставщика (подрядчика, исполнителя) и завершается исполнением обязательств сторонами </w:t>
      </w:r>
      <w:r>
        <w:t>договора</w:t>
      </w:r>
      <w:r w:rsidR="006A03A1">
        <w:t xml:space="preserve">. В случае, если в соответствии с настоящим </w:t>
      </w:r>
      <w:r>
        <w:t>Положением</w:t>
      </w:r>
      <w:r w:rsidR="006A03A1">
        <w:t xml:space="preserve"> не предусмотрено размещение извещения об осуществлении закупки, закупка начинается с заключения </w:t>
      </w:r>
      <w:r>
        <w:t>договора</w:t>
      </w:r>
      <w:r w:rsidR="006A03A1">
        <w:t xml:space="preserve"> и завершается исполнением обязательств сторонами </w:t>
      </w:r>
      <w:r>
        <w:t>договора.</w:t>
      </w:r>
    </w:p>
    <w:p w:rsidR="0081082A" w:rsidRPr="002A3F77" w:rsidRDefault="0081082A" w:rsidP="00850AE0">
      <w:pPr>
        <w:pStyle w:val="hp"/>
        <w:spacing w:before="0" w:beforeAutospacing="0" w:after="0" w:afterAutospacing="0"/>
        <w:ind w:firstLine="709"/>
        <w:jc w:val="both"/>
      </w:pPr>
      <w:r>
        <w:rPr>
          <w:b/>
        </w:rPr>
        <w:t>Е</w:t>
      </w:r>
      <w:r w:rsidRPr="0081082A">
        <w:rPr>
          <w:b/>
        </w:rPr>
        <w:t>диная информационная система</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850AE0" w:rsidRPr="002A3F77" w:rsidRDefault="00850AE0" w:rsidP="00850AE0">
      <w:pPr>
        <w:ind w:firstLine="709"/>
        <w:jc w:val="both"/>
      </w:pPr>
      <w:r w:rsidRPr="002A3F77">
        <w:rPr>
          <w:b/>
          <w:bCs/>
        </w:rPr>
        <w:t xml:space="preserve">Специализированная организация </w:t>
      </w:r>
      <w:r w:rsidRPr="002A3F77">
        <w:t>–</w:t>
      </w:r>
      <w:r w:rsidR="009542E8">
        <w:t xml:space="preserve"> юридическое лицо, привлекаемое заказчиком в соответствии с  </w:t>
      </w:r>
      <w:hyperlink w:anchor="Par622" w:tooltip="Ссылка на текущий документ" w:history="1">
        <w:r w:rsidR="009542E8" w:rsidRPr="009542E8">
          <w:t>пунктом</w:t>
        </w:r>
      </w:hyperlink>
      <w:r w:rsidR="009542E8">
        <w:t xml:space="preserve"> 14 настоящего Положения.</w:t>
      </w:r>
    </w:p>
    <w:p w:rsidR="00850AE0" w:rsidRPr="002A3F77" w:rsidRDefault="00850AE0" w:rsidP="00BB2F7E">
      <w:pPr>
        <w:ind w:firstLine="709"/>
        <w:jc w:val="both"/>
      </w:pPr>
      <w:r w:rsidRPr="002A3F77">
        <w:rPr>
          <w:b/>
          <w:bCs/>
        </w:rPr>
        <w:t xml:space="preserve">Участник закупки </w:t>
      </w:r>
      <w:r w:rsidRPr="002A3F77">
        <w:t>–</w:t>
      </w:r>
      <w:r w:rsidR="00BB2F7E">
        <w:t xml:space="preserve"> </w:t>
      </w:r>
      <w:r w:rsidR="009542E8" w:rsidRPr="000049D3">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850AE0" w:rsidRPr="002A3F77" w:rsidRDefault="008F4BE8" w:rsidP="00850AE0">
      <w:pPr>
        <w:ind w:firstLine="709"/>
        <w:jc w:val="both"/>
      </w:pPr>
      <w:r>
        <w:rPr>
          <w:b/>
        </w:rPr>
        <w:t>О</w:t>
      </w:r>
      <w:r w:rsidRPr="008F4BE8">
        <w:rPr>
          <w:b/>
        </w:rPr>
        <w:t>пределение поставщика (подрядчика, исполнителя)</w:t>
      </w:r>
      <w:r>
        <w:t xml:space="preserve"> - совокупность действий, которые осуществляются заказчиками в порядке, установленном настоящим Положением, начиная с размещения извещения об осуществлении закупки товара, работы, услуги и завершаются заключением договора.</w:t>
      </w:r>
    </w:p>
    <w:p w:rsidR="00850AE0" w:rsidRDefault="00850AE0" w:rsidP="008F4BE8">
      <w:pPr>
        <w:rPr>
          <w:b/>
        </w:rPr>
      </w:pPr>
    </w:p>
    <w:p w:rsidR="000B654F" w:rsidRDefault="000B654F" w:rsidP="00850AE0">
      <w:pPr>
        <w:ind w:firstLine="540"/>
        <w:jc w:val="center"/>
        <w:rPr>
          <w:b/>
        </w:rPr>
      </w:pPr>
      <w:r>
        <w:rPr>
          <w:b/>
        </w:rPr>
        <w:t>2. Общие положения</w:t>
      </w:r>
      <w:r w:rsidR="0060458E">
        <w:rPr>
          <w:b/>
        </w:rPr>
        <w:t xml:space="preserve"> и область применения</w:t>
      </w:r>
    </w:p>
    <w:p w:rsidR="000B654F" w:rsidRDefault="000B654F" w:rsidP="00850AE0">
      <w:pPr>
        <w:ind w:firstLine="540"/>
        <w:jc w:val="center"/>
        <w:rPr>
          <w:b/>
        </w:rPr>
      </w:pPr>
    </w:p>
    <w:p w:rsidR="000B654F" w:rsidRPr="008F7FD1" w:rsidRDefault="008F7FD1" w:rsidP="00CA7193">
      <w:pPr>
        <w:numPr>
          <w:ilvl w:val="1"/>
          <w:numId w:val="2"/>
        </w:numPr>
        <w:jc w:val="both"/>
        <w:rPr>
          <w:b/>
        </w:rPr>
      </w:pPr>
      <w:r w:rsidRPr="008F7FD1">
        <w:t xml:space="preserve">Настоящее Положение </w:t>
      </w:r>
      <w:r w:rsidR="002D2758">
        <w:t xml:space="preserve">о закупке товаров, работ, услуг для нужд </w:t>
      </w:r>
      <w:r w:rsidR="00245B38">
        <w:t>МБУДО «Центр технического творчества»</w:t>
      </w:r>
      <w:r w:rsidR="002D2758">
        <w:t xml:space="preserve"> </w:t>
      </w:r>
      <w:r w:rsidR="00120208">
        <w:t xml:space="preserve">(далее Положение) </w:t>
      </w:r>
      <w:r w:rsidRPr="008F7FD1">
        <w:t>разработан</w:t>
      </w:r>
      <w:r>
        <w:t>о</w:t>
      </w:r>
      <w:r w:rsidRPr="008F7FD1">
        <w:t xml:space="preserve"> </w:t>
      </w:r>
      <w:r w:rsidR="002D2758">
        <w:t>на основании</w:t>
      </w:r>
      <w:r w:rsidRPr="008F7FD1">
        <w:t xml:space="preserve"> </w:t>
      </w:r>
      <w:r w:rsidRPr="008F7FD1">
        <w:rPr>
          <w:color w:val="000000"/>
        </w:rPr>
        <w:t>Федеральн</w:t>
      </w:r>
      <w:r w:rsidR="002D2758">
        <w:rPr>
          <w:color w:val="000000"/>
        </w:rPr>
        <w:t>ого</w:t>
      </w:r>
      <w:r w:rsidRPr="008F7FD1">
        <w:rPr>
          <w:color w:val="000000"/>
        </w:rPr>
        <w:t xml:space="preserve"> закон</w:t>
      </w:r>
      <w:r w:rsidR="002D2758">
        <w:rPr>
          <w:color w:val="000000"/>
        </w:rPr>
        <w:t>а</w:t>
      </w:r>
      <w:r w:rsidRPr="008F7FD1">
        <w:rPr>
          <w:color w:val="000000"/>
        </w:rPr>
        <w:t xml:space="preserve"> Российской Федерации от 18 июля </w:t>
      </w:r>
      <w:smartTag w:uri="urn:schemas-microsoft-com:office:smarttags" w:element="metricconverter">
        <w:smartTagPr>
          <w:attr w:name="ProductID" w:val="2011 г"/>
        </w:smartTagPr>
        <w:r w:rsidRPr="008F7FD1">
          <w:rPr>
            <w:color w:val="000000"/>
          </w:rPr>
          <w:t>2011 г</w:t>
        </w:r>
      </w:smartTag>
      <w:r w:rsidRPr="008F7FD1">
        <w:rPr>
          <w:color w:val="000000"/>
        </w:rPr>
        <w:t>. N 223-ФЗ "О закупках товаров, работ, услуг отдельными видами юридических лиц"</w:t>
      </w:r>
      <w:r w:rsidR="00120208">
        <w:rPr>
          <w:color w:val="000000"/>
        </w:rPr>
        <w:t xml:space="preserve"> (Далее – Закон №223-ФЗ)</w:t>
      </w:r>
      <w:r>
        <w:rPr>
          <w:color w:val="000000"/>
        </w:rPr>
        <w:t>.</w:t>
      </w:r>
    </w:p>
    <w:p w:rsidR="008F7FD1" w:rsidRPr="008F7FD1" w:rsidRDefault="008F7FD1" w:rsidP="00CA7193">
      <w:pPr>
        <w:numPr>
          <w:ilvl w:val="1"/>
          <w:numId w:val="2"/>
        </w:numPr>
        <w:jc w:val="both"/>
        <w:rPr>
          <w:b/>
        </w:rPr>
      </w:pPr>
      <w:r>
        <w:t xml:space="preserve">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w:t>
      </w:r>
      <w:r>
        <w:lastRenderedPageBreak/>
        <w:t>конкуренции, обеспечение гласности и прозрачности закупки, предотвращение коррупции и других злоупотреблений.</w:t>
      </w:r>
    </w:p>
    <w:p w:rsidR="002D2758" w:rsidRPr="002D2758" w:rsidRDefault="008F7FD1" w:rsidP="00CA7193">
      <w:pPr>
        <w:numPr>
          <w:ilvl w:val="1"/>
          <w:numId w:val="2"/>
        </w:numPr>
        <w:jc w:val="both"/>
        <w:rPr>
          <w:b/>
        </w:rPr>
      </w:pPr>
      <w:r>
        <w:t>Настоящее Положение устанавливает принципы закупки товаров, работ, услуг и основные требования к закупке товаров, работ, услуг Заказчиком</w:t>
      </w:r>
      <w:r w:rsidR="002D2758">
        <w:t>:</w:t>
      </w:r>
    </w:p>
    <w:p w:rsidR="002D2758" w:rsidRPr="002D2758" w:rsidRDefault="002D2758" w:rsidP="002D2758">
      <w:pPr>
        <w:ind w:left="720"/>
        <w:jc w:val="both"/>
      </w:pPr>
      <w:r>
        <w:t xml:space="preserve">а) </w:t>
      </w:r>
      <w:r w:rsidRPr="002D2758">
        <w:t xml:space="preserve">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t>
      </w:r>
    </w:p>
    <w:p w:rsidR="008F7FD1" w:rsidRPr="002D2758" w:rsidRDefault="002D2758" w:rsidP="002D2758">
      <w:pPr>
        <w:ind w:left="720"/>
        <w:jc w:val="both"/>
      </w:pPr>
      <w:r w:rsidRPr="002D2758">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D2758" w:rsidRDefault="002D2758" w:rsidP="002D2758">
      <w:pPr>
        <w:ind w:left="720"/>
        <w:jc w:val="both"/>
      </w:pPr>
      <w:r w:rsidRPr="002D2758">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F0AC1" w:rsidRPr="00EF64D7" w:rsidRDefault="00DF0AC1" w:rsidP="00CA7193">
      <w:pPr>
        <w:numPr>
          <w:ilvl w:val="1"/>
          <w:numId w:val="2"/>
        </w:numPr>
        <w:jc w:val="both"/>
      </w:pPr>
      <w:r w:rsidRPr="00EF64D7">
        <w:t xml:space="preserve">Заказчик вправе принять собственное решение и осуществлять закупки товаров, работ, услуг попадающие под действие настоящего положения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120208" w:rsidRDefault="00120208" w:rsidP="00CA7193">
      <w:pPr>
        <w:numPr>
          <w:ilvl w:val="1"/>
          <w:numId w:val="2"/>
        </w:numPr>
        <w:jc w:val="both"/>
      </w:pPr>
      <w:r>
        <w:t>Настоящее Положение не регулирует отношения, связанные с:</w:t>
      </w:r>
    </w:p>
    <w:p w:rsidR="00120208" w:rsidRDefault="00120208" w:rsidP="00120208">
      <w:pPr>
        <w:ind w:left="720"/>
        <w:jc w:val="both"/>
      </w:pPr>
      <w:r>
        <w:t>а)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r w:rsidR="0060458E">
        <w:t>;</w:t>
      </w:r>
    </w:p>
    <w:p w:rsidR="0060458E" w:rsidRDefault="0060458E" w:rsidP="00120208">
      <w:pPr>
        <w:ind w:left="720"/>
        <w:jc w:val="both"/>
      </w:pPr>
      <w:r>
        <w:t>б) приобретением заказчиком биржевых товаров на товарной бирже в соответствии с законодательством о товарных биржах и биржевой торговле;</w:t>
      </w:r>
    </w:p>
    <w:p w:rsidR="0060458E" w:rsidRDefault="0060458E" w:rsidP="00120208">
      <w:pPr>
        <w:ind w:left="720"/>
        <w:jc w:val="both"/>
      </w:pPr>
      <w:r>
        <w:t>в)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0458E" w:rsidRDefault="0060458E" w:rsidP="00120208">
      <w:pPr>
        <w:ind w:left="720"/>
        <w:jc w:val="both"/>
      </w:pPr>
      <w:r>
        <w:t>г) закупкой в области военно-технического сотрудничества;</w:t>
      </w:r>
    </w:p>
    <w:p w:rsidR="0060458E" w:rsidRDefault="0060458E" w:rsidP="00120208">
      <w:pPr>
        <w:ind w:left="720"/>
        <w:jc w:val="both"/>
      </w:pPr>
      <w:r>
        <w:t>д)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60458E" w:rsidRDefault="0060458E" w:rsidP="00120208">
      <w:pPr>
        <w:ind w:left="720"/>
        <w:jc w:val="both"/>
      </w:pPr>
      <w:r>
        <w:t xml:space="preserve">е) осуществлением заказчиком отбора аудиторской организации для проведения обязательного аудита бухгалтерской </w:t>
      </w:r>
      <w:r>
        <w:lastRenderedPageBreak/>
        <w:t>(финансовой) отчетности заказчика в соответствии со статьей 5 Федерального закона от 30 декабря 2008 года N 307-ФЗ "Об аудиторской деятельности";</w:t>
      </w:r>
    </w:p>
    <w:p w:rsidR="002B75DB" w:rsidRDefault="0060458E" w:rsidP="002B75DB">
      <w:pPr>
        <w:ind w:left="720"/>
        <w:jc w:val="both"/>
      </w:pPr>
      <w:r>
        <w:t>ж)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2B75DB" w:rsidRDefault="002B75DB" w:rsidP="00CA7193">
      <w:pPr>
        <w:numPr>
          <w:ilvl w:val="1"/>
          <w:numId w:val="2"/>
        </w:numPr>
        <w:jc w:val="both"/>
      </w:pPr>
      <w:r>
        <w:t xml:space="preserve">Настоящее Положение </w:t>
      </w:r>
      <w:r w:rsidR="004E0A37">
        <w:t>вступает в силу с момента размещения утвержденного Положения в единой информационной системе.</w:t>
      </w:r>
    </w:p>
    <w:p w:rsidR="0060458E" w:rsidRDefault="0060458E" w:rsidP="00120208">
      <w:pPr>
        <w:ind w:left="720"/>
        <w:jc w:val="both"/>
      </w:pPr>
    </w:p>
    <w:p w:rsidR="0060458E" w:rsidRPr="008F54EB" w:rsidRDefault="008F54EB" w:rsidP="008F54EB">
      <w:pPr>
        <w:ind w:left="720"/>
        <w:jc w:val="center"/>
        <w:rPr>
          <w:b/>
        </w:rPr>
      </w:pPr>
      <w:r w:rsidRPr="008F54EB">
        <w:rPr>
          <w:b/>
        </w:rPr>
        <w:t>3. Правовая основа закупки товаров, работ, услуг</w:t>
      </w:r>
    </w:p>
    <w:p w:rsidR="002D2758" w:rsidRDefault="002D2758" w:rsidP="00291C23">
      <w:pPr>
        <w:jc w:val="both"/>
      </w:pPr>
    </w:p>
    <w:p w:rsidR="002D2758" w:rsidRDefault="008F54EB" w:rsidP="00CA7193">
      <w:pPr>
        <w:numPr>
          <w:ilvl w:val="1"/>
          <w:numId w:val="3"/>
        </w:numPr>
        <w:jc w:val="both"/>
      </w:pPr>
      <w:r w:rsidRPr="008F54EB">
        <w:t xml:space="preserve">При закупке товаров, работ, услуг заказчики руководствуются Конституцией Российской Федерации, Гражданским кодексом Российской Федерации, </w:t>
      </w:r>
      <w:r w:rsidRPr="008F54EB">
        <w:rPr>
          <w:color w:val="000000"/>
        </w:rPr>
        <w:t>Законом №223-ФЗ</w:t>
      </w:r>
      <w:r w:rsidRPr="008F54EB">
        <w:t>, другими федеральными законами и иными нормативными правовыми актами Российской Федерации, а также настоящим</w:t>
      </w:r>
      <w:r>
        <w:t xml:space="preserve"> Положением.</w:t>
      </w:r>
    </w:p>
    <w:p w:rsidR="008F54EB" w:rsidRPr="008F54EB" w:rsidRDefault="008F54EB" w:rsidP="00CA7193">
      <w:pPr>
        <w:numPr>
          <w:ilvl w:val="1"/>
          <w:numId w:val="3"/>
        </w:numPr>
        <w:jc w:val="both"/>
      </w:pPr>
      <w:r>
        <w:t>Участник закупки</w:t>
      </w:r>
      <w:r w:rsidRPr="008F54EB">
        <w:t xml:space="preserve">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w:t>
      </w:r>
      <w:r>
        <w:t>прямо предусмотренных законодательством.</w:t>
      </w:r>
    </w:p>
    <w:p w:rsidR="000B654F" w:rsidRDefault="000B654F" w:rsidP="00D21972">
      <w:pPr>
        <w:rPr>
          <w:b/>
        </w:rPr>
      </w:pPr>
    </w:p>
    <w:p w:rsidR="00850AE0" w:rsidRDefault="002B2D56" w:rsidP="00850AE0">
      <w:pPr>
        <w:ind w:firstLine="540"/>
        <w:jc w:val="center"/>
        <w:rPr>
          <w:b/>
        </w:rPr>
      </w:pPr>
      <w:r>
        <w:rPr>
          <w:b/>
        </w:rPr>
        <w:t>4</w:t>
      </w:r>
      <w:r w:rsidR="00850AE0" w:rsidRPr="002A3F77">
        <w:rPr>
          <w:b/>
        </w:rPr>
        <w:t>. Основные принципы осуществления закупок</w:t>
      </w:r>
    </w:p>
    <w:p w:rsidR="002B2D56" w:rsidRDefault="002B2D56" w:rsidP="002B2D56">
      <w:pPr>
        <w:jc w:val="both"/>
        <w:rPr>
          <w:b/>
        </w:rPr>
      </w:pPr>
    </w:p>
    <w:p w:rsidR="002B2D56" w:rsidRDefault="002B2D56" w:rsidP="00CA7193">
      <w:pPr>
        <w:numPr>
          <w:ilvl w:val="1"/>
          <w:numId w:val="4"/>
        </w:numPr>
        <w:jc w:val="both"/>
      </w:pPr>
      <w:r w:rsidRPr="002A3F77">
        <w:t>При закупке товаров, работ, услуг Заказчик руководствуется следующими принципами:</w:t>
      </w:r>
    </w:p>
    <w:p w:rsidR="002B2D56" w:rsidRDefault="002B2D56" w:rsidP="002B2D56">
      <w:pPr>
        <w:ind w:left="720"/>
        <w:jc w:val="both"/>
      </w:pPr>
      <w:r>
        <w:t>а) информационная открытость закупки;</w:t>
      </w:r>
    </w:p>
    <w:p w:rsidR="002B2D56" w:rsidRDefault="002B2D56" w:rsidP="002B2D56">
      <w:pPr>
        <w:ind w:left="720"/>
        <w:jc w:val="both"/>
      </w:pPr>
      <w:r>
        <w:t>б) равноправие, справедливость, отсутствие дискриминации и необоснованных ограничений конкуренции по отношению к участникам закупки;</w:t>
      </w:r>
    </w:p>
    <w:p w:rsidR="002B2D56" w:rsidRDefault="002B2D56" w:rsidP="002B2D56">
      <w:pPr>
        <w:ind w:left="720"/>
        <w:jc w:val="both"/>
      </w:pPr>
      <w: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B2D56" w:rsidRDefault="002B2D56" w:rsidP="002B2D56">
      <w:pPr>
        <w:ind w:left="720"/>
        <w:jc w:val="both"/>
      </w:pPr>
      <w:r>
        <w:t>г) отсутствие ограничения допуска к участию в закупке путем установления не измеряемых требований к участникам закупки.</w:t>
      </w:r>
    </w:p>
    <w:p w:rsidR="00850AE0" w:rsidRPr="002A3F77" w:rsidRDefault="00850AE0" w:rsidP="00D21972">
      <w:pPr>
        <w:shd w:val="clear" w:color="auto" w:fill="FFFFFF"/>
      </w:pPr>
    </w:p>
    <w:p w:rsidR="0043601F" w:rsidRPr="0043601F" w:rsidRDefault="0043601F" w:rsidP="0043601F">
      <w:pPr>
        <w:keepNext/>
        <w:keepLines/>
        <w:suppressAutoHyphens/>
        <w:ind w:firstLine="567"/>
        <w:jc w:val="center"/>
        <w:outlineLvl w:val="0"/>
        <w:rPr>
          <w:b/>
          <w:bCs/>
          <w:kern w:val="28"/>
        </w:rPr>
      </w:pPr>
      <w:r w:rsidRPr="0043601F">
        <w:rPr>
          <w:b/>
          <w:bCs/>
          <w:kern w:val="28"/>
        </w:rPr>
        <w:t xml:space="preserve">5. </w:t>
      </w:r>
      <w:bookmarkStart w:id="0" w:name="_Toc312352858"/>
      <w:r w:rsidRPr="0043601F">
        <w:rPr>
          <w:b/>
          <w:bCs/>
          <w:kern w:val="28"/>
        </w:rPr>
        <w:t>Организация закупочной деятельности</w:t>
      </w:r>
      <w:bookmarkEnd w:id="0"/>
    </w:p>
    <w:p w:rsidR="0043601F" w:rsidRPr="0043601F" w:rsidRDefault="0043601F" w:rsidP="00D21972">
      <w:pPr>
        <w:shd w:val="clear" w:color="auto" w:fill="FFFFFF"/>
        <w:jc w:val="both"/>
      </w:pPr>
      <w:bookmarkStart w:id="1" w:name="_Toc301961705"/>
    </w:p>
    <w:p w:rsidR="0043601F" w:rsidRPr="00AD06C6" w:rsidRDefault="0043601F" w:rsidP="00CA7193">
      <w:pPr>
        <w:numPr>
          <w:ilvl w:val="1"/>
          <w:numId w:val="11"/>
        </w:numPr>
        <w:shd w:val="clear" w:color="auto" w:fill="FFFFFF"/>
        <w:ind w:left="709"/>
        <w:jc w:val="both"/>
      </w:pPr>
      <w:r w:rsidRPr="00AD06C6">
        <w:t>Заказчик</w:t>
      </w:r>
    </w:p>
    <w:p w:rsidR="0043601F" w:rsidRPr="00AD06C6" w:rsidRDefault="0043601F" w:rsidP="004D38A3">
      <w:pPr>
        <w:shd w:val="clear" w:color="auto" w:fill="FFFFFF"/>
        <w:ind w:left="142" w:firstLine="567"/>
        <w:jc w:val="both"/>
      </w:pPr>
      <w:r w:rsidRPr="00AD06C6">
        <w:t>Заказчик осуществляет функции:</w:t>
      </w:r>
    </w:p>
    <w:p w:rsidR="0043601F" w:rsidRPr="00AD06C6" w:rsidRDefault="0043601F" w:rsidP="00CA7193">
      <w:pPr>
        <w:numPr>
          <w:ilvl w:val="0"/>
          <w:numId w:val="1"/>
        </w:numPr>
        <w:shd w:val="clear" w:color="auto" w:fill="FFFFFF"/>
        <w:tabs>
          <w:tab w:val="left" w:pos="1276"/>
        </w:tabs>
        <w:ind w:left="142" w:firstLine="567"/>
        <w:jc w:val="both"/>
      </w:pPr>
      <w:r w:rsidRPr="00AD06C6">
        <w:t>формирования закупочной комиссии</w:t>
      </w:r>
      <w:r w:rsidRPr="00AD06C6">
        <w:rPr>
          <w:lang w:val="en-US"/>
        </w:rPr>
        <w:t>;</w:t>
      </w:r>
    </w:p>
    <w:p w:rsidR="0043601F" w:rsidRPr="00AD06C6" w:rsidRDefault="0043601F" w:rsidP="00CA7193">
      <w:pPr>
        <w:numPr>
          <w:ilvl w:val="0"/>
          <w:numId w:val="1"/>
        </w:numPr>
        <w:shd w:val="clear" w:color="auto" w:fill="FFFFFF"/>
        <w:tabs>
          <w:tab w:val="left" w:pos="1276"/>
        </w:tabs>
        <w:ind w:left="142" w:firstLine="567"/>
        <w:jc w:val="both"/>
      </w:pPr>
      <w:r w:rsidRPr="00AD06C6">
        <w:t>планирования закупок, в том числе выбор способа закупки;</w:t>
      </w:r>
    </w:p>
    <w:p w:rsidR="0043601F" w:rsidRPr="00AD06C6" w:rsidRDefault="0043601F" w:rsidP="00CA7193">
      <w:pPr>
        <w:numPr>
          <w:ilvl w:val="0"/>
          <w:numId w:val="1"/>
        </w:numPr>
        <w:shd w:val="clear" w:color="auto" w:fill="FFFFFF"/>
        <w:tabs>
          <w:tab w:val="left" w:pos="1276"/>
        </w:tabs>
        <w:ind w:left="142" w:firstLine="567"/>
        <w:jc w:val="both"/>
      </w:pPr>
      <w:r w:rsidRPr="00AD06C6">
        <w:t>проведения закупочных процедур;</w:t>
      </w:r>
    </w:p>
    <w:p w:rsidR="0043601F" w:rsidRPr="00AD06C6" w:rsidRDefault="0043601F" w:rsidP="00CA7193">
      <w:pPr>
        <w:numPr>
          <w:ilvl w:val="0"/>
          <w:numId w:val="1"/>
        </w:numPr>
        <w:shd w:val="clear" w:color="auto" w:fill="FFFFFF"/>
        <w:tabs>
          <w:tab w:val="left" w:pos="1276"/>
        </w:tabs>
        <w:ind w:left="142" w:firstLine="567"/>
        <w:jc w:val="both"/>
      </w:pPr>
      <w:r w:rsidRPr="00AD06C6">
        <w:t>заключения и исполнения договоров по итогам закупочных процедур;</w:t>
      </w:r>
    </w:p>
    <w:p w:rsidR="0043601F" w:rsidRPr="00AD06C6" w:rsidRDefault="0043601F" w:rsidP="00CA7193">
      <w:pPr>
        <w:numPr>
          <w:ilvl w:val="0"/>
          <w:numId w:val="1"/>
        </w:numPr>
        <w:shd w:val="clear" w:color="auto" w:fill="FFFFFF"/>
        <w:tabs>
          <w:tab w:val="left" w:pos="1276"/>
        </w:tabs>
        <w:ind w:left="142" w:firstLine="567"/>
        <w:jc w:val="both"/>
      </w:pPr>
      <w:r w:rsidRPr="00AD06C6">
        <w:t>контроля исполнения договоров</w:t>
      </w:r>
      <w:r w:rsidRPr="00AD06C6">
        <w:rPr>
          <w:lang w:val="en-US"/>
        </w:rPr>
        <w:t>;</w:t>
      </w:r>
    </w:p>
    <w:p w:rsidR="0043601F" w:rsidRPr="00AD06C6" w:rsidRDefault="0043601F" w:rsidP="00CA7193">
      <w:pPr>
        <w:numPr>
          <w:ilvl w:val="0"/>
          <w:numId w:val="1"/>
        </w:numPr>
        <w:shd w:val="clear" w:color="auto" w:fill="FFFFFF"/>
        <w:tabs>
          <w:tab w:val="left" w:pos="1276"/>
        </w:tabs>
        <w:ind w:left="142" w:firstLine="567"/>
        <w:jc w:val="both"/>
      </w:pPr>
      <w:r w:rsidRPr="00AD06C6">
        <w:t>обеспечения публичной отчетности;</w:t>
      </w:r>
    </w:p>
    <w:p w:rsidR="0043601F" w:rsidRPr="00AD06C6" w:rsidRDefault="0043601F" w:rsidP="00CA7193">
      <w:pPr>
        <w:numPr>
          <w:ilvl w:val="0"/>
          <w:numId w:val="1"/>
        </w:numPr>
        <w:shd w:val="clear" w:color="auto" w:fill="FFFFFF"/>
        <w:tabs>
          <w:tab w:val="left" w:pos="1276"/>
        </w:tabs>
        <w:ind w:left="142" w:firstLine="567"/>
        <w:jc w:val="both"/>
      </w:pPr>
      <w:r w:rsidRPr="00AD06C6">
        <w:t>выполнения иных действий, предписанных настоящим Положением.</w:t>
      </w:r>
    </w:p>
    <w:p w:rsidR="0043601F" w:rsidRPr="006A1512" w:rsidRDefault="006A1512" w:rsidP="00CA7193">
      <w:pPr>
        <w:numPr>
          <w:ilvl w:val="1"/>
          <w:numId w:val="11"/>
        </w:numPr>
        <w:shd w:val="clear" w:color="auto" w:fill="FFFFFF"/>
        <w:tabs>
          <w:tab w:val="left" w:pos="993"/>
        </w:tabs>
        <w:ind w:left="709"/>
        <w:jc w:val="both"/>
      </w:pPr>
      <w:r w:rsidRPr="006A1512">
        <w:rPr>
          <w:bCs/>
        </w:rPr>
        <w:lastRenderedPageBreak/>
        <w:t xml:space="preserve">Единая комиссия </w:t>
      </w:r>
      <w:r w:rsidRPr="006A1512">
        <w:t>по осуществлению закупок товаров, работ, услуг</w:t>
      </w:r>
      <w:r w:rsidR="004D38A3">
        <w:t xml:space="preserve"> (далее -комиссия)</w:t>
      </w:r>
    </w:p>
    <w:p w:rsidR="0043601F" w:rsidRDefault="006A1512" w:rsidP="00CA7193">
      <w:pPr>
        <w:numPr>
          <w:ilvl w:val="2"/>
          <w:numId w:val="11"/>
        </w:numPr>
        <w:shd w:val="clear" w:color="auto" w:fill="FFFFFF"/>
        <w:tabs>
          <w:tab w:val="left" w:pos="1276"/>
        </w:tabs>
        <w:ind w:left="1276" w:hanging="567"/>
        <w:jc w:val="both"/>
      </w:pPr>
      <w:r w:rsidRPr="006A1512">
        <w:t>Комиссия состоит из Председателя, заместителя председателя,  членов комиссии и секретаря. В состав  комиссии входят не менее пяти человек. Состав комиссии утверждается правовым актом Заказчика.</w:t>
      </w:r>
    </w:p>
    <w:p w:rsidR="006A1512" w:rsidRDefault="006A1512" w:rsidP="00CA7193">
      <w:pPr>
        <w:numPr>
          <w:ilvl w:val="2"/>
          <w:numId w:val="11"/>
        </w:numPr>
        <w:shd w:val="clear" w:color="auto" w:fill="FFFFFF"/>
        <w:tabs>
          <w:tab w:val="left" w:pos="1276"/>
        </w:tabs>
        <w:ind w:left="1276" w:hanging="567"/>
        <w:jc w:val="both"/>
      </w:pPr>
      <w:r w:rsidRPr="006A1512">
        <w:t xml:space="preserve">Членами комиссии могут быть работники </w:t>
      </w:r>
      <w:r>
        <w:t xml:space="preserve">Заказчика </w:t>
      </w:r>
      <w:r w:rsidRPr="006A1512">
        <w:t>и работники Управления образования Администрации города Великие Луки.</w:t>
      </w:r>
    </w:p>
    <w:p w:rsidR="006A1512" w:rsidRDefault="006A1512" w:rsidP="00CA7193">
      <w:pPr>
        <w:numPr>
          <w:ilvl w:val="2"/>
          <w:numId w:val="11"/>
        </w:numPr>
        <w:shd w:val="clear" w:color="auto" w:fill="FFFFFF"/>
        <w:tabs>
          <w:tab w:val="left" w:pos="1276"/>
        </w:tabs>
        <w:ind w:left="1276" w:hanging="567"/>
        <w:jc w:val="both"/>
      </w:pPr>
      <w:r w:rsidRPr="006A1512">
        <w:t>Работой комиссии руководит Председатель. В случае отсутствия Председателя комиссии по основаниям, предусмотренным Трудовым кодексом РФ, заместитель Председателя комиссии осуществляет его функции, в случае отсутствия Председателя комиссии и заместителя Председателя  комиссии, члены комиссии путем голосования назначают Председателя  комиссии из членов  комиссии.</w:t>
      </w:r>
    </w:p>
    <w:p w:rsidR="00FD68F7" w:rsidRDefault="00FD68F7" w:rsidP="00CA7193">
      <w:pPr>
        <w:numPr>
          <w:ilvl w:val="2"/>
          <w:numId w:val="11"/>
        </w:numPr>
        <w:shd w:val="clear" w:color="auto" w:fill="FFFFFF"/>
        <w:tabs>
          <w:tab w:val="left" w:pos="1276"/>
        </w:tabs>
        <w:ind w:left="1276" w:hanging="567"/>
        <w:jc w:val="both"/>
      </w:pPr>
      <w:r w:rsidRPr="00FD68F7">
        <w:t>Комиссия является коллегиальным органом, основанным на постоянной основе.</w:t>
      </w:r>
    </w:p>
    <w:p w:rsidR="00FD68F7" w:rsidRDefault="00FD68F7" w:rsidP="00CA7193">
      <w:pPr>
        <w:numPr>
          <w:ilvl w:val="2"/>
          <w:numId w:val="11"/>
        </w:numPr>
        <w:shd w:val="clear" w:color="auto" w:fill="FFFFFF"/>
        <w:tabs>
          <w:tab w:val="left" w:pos="1276"/>
        </w:tabs>
        <w:ind w:left="1276" w:hanging="567"/>
        <w:jc w:val="both"/>
      </w:pPr>
      <w:r w:rsidRPr="00FD68F7">
        <w:t>В состав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 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и не принимает участия в работе закупочной комиссии в рамках данной закупочной процедуры.</w:t>
      </w:r>
    </w:p>
    <w:p w:rsidR="00FD68F7" w:rsidRPr="004D38A3" w:rsidRDefault="004D38A3" w:rsidP="00CA7193">
      <w:pPr>
        <w:numPr>
          <w:ilvl w:val="2"/>
          <w:numId w:val="11"/>
        </w:numPr>
        <w:shd w:val="clear" w:color="auto" w:fill="FFFFFF"/>
        <w:tabs>
          <w:tab w:val="left" w:pos="1276"/>
        </w:tabs>
        <w:ind w:left="1276" w:hanging="567"/>
        <w:jc w:val="both"/>
      </w:pPr>
      <w:r w:rsidRPr="004D38A3">
        <w:t>Функциями комиссии являются:</w:t>
      </w:r>
    </w:p>
    <w:p w:rsidR="0043601F" w:rsidRPr="004D38A3" w:rsidRDefault="004D38A3" w:rsidP="00602CF0">
      <w:pPr>
        <w:tabs>
          <w:tab w:val="left" w:pos="-1985"/>
          <w:tab w:val="left" w:pos="0"/>
          <w:tab w:val="left" w:pos="851"/>
        </w:tabs>
        <w:ind w:left="1276"/>
        <w:jc w:val="both"/>
      </w:pPr>
      <w:r w:rsidRPr="004D38A3">
        <w:t>а) участие в в</w:t>
      </w:r>
      <w:r w:rsidR="0043601F" w:rsidRPr="004D38A3">
        <w:t>ыбор</w:t>
      </w:r>
      <w:r w:rsidRPr="004D38A3">
        <w:t>е</w:t>
      </w:r>
      <w:r w:rsidR="0043601F" w:rsidRPr="004D38A3">
        <w:t xml:space="preserve"> способа закупки;</w:t>
      </w:r>
    </w:p>
    <w:p w:rsidR="004D38A3" w:rsidRPr="004D38A3" w:rsidRDefault="004D38A3" w:rsidP="00602CF0">
      <w:pPr>
        <w:tabs>
          <w:tab w:val="left" w:pos="-1985"/>
          <w:tab w:val="left" w:pos="0"/>
          <w:tab w:val="left" w:pos="851"/>
        </w:tabs>
        <w:ind w:left="1276"/>
        <w:jc w:val="both"/>
      </w:pPr>
      <w:r w:rsidRPr="004D38A3">
        <w:t>б) рассмотрение, оценка и сопоставление заявок и предложений поставщиков (подрядчиков, исполнителей), квалификационных данных поставщиков (подрядчиков, исполнителей), признание заявок и предложений соответствующими или несоответствующими требованиям документации о закупке;</w:t>
      </w:r>
    </w:p>
    <w:p w:rsidR="004D38A3" w:rsidRPr="004D38A3" w:rsidRDefault="004D38A3" w:rsidP="00602CF0">
      <w:pPr>
        <w:tabs>
          <w:tab w:val="left" w:pos="-1985"/>
          <w:tab w:val="left" w:pos="0"/>
          <w:tab w:val="left" w:pos="851"/>
        </w:tabs>
        <w:ind w:left="1276"/>
        <w:jc w:val="both"/>
      </w:pPr>
      <w:r w:rsidRPr="004D38A3">
        <w:t>в) принятие решений о выборе поставщика (подрядчика, исполнителя) для заключения договора, а также об отклонении отдельных или всех заявок и предложений по основаниям, предусмотренным настоящим Положением;</w:t>
      </w:r>
    </w:p>
    <w:p w:rsidR="004D38A3" w:rsidRDefault="004D38A3" w:rsidP="00602CF0">
      <w:pPr>
        <w:tabs>
          <w:tab w:val="left" w:pos="-1985"/>
          <w:tab w:val="left" w:pos="0"/>
          <w:tab w:val="left" w:pos="851"/>
        </w:tabs>
        <w:ind w:left="1276"/>
        <w:jc w:val="both"/>
      </w:pPr>
      <w:r w:rsidRPr="004D38A3">
        <w:t>г) принятие иных решений и осуществление иных полномочий, связанных с исполнением требований настоящего Положения.</w:t>
      </w:r>
    </w:p>
    <w:p w:rsidR="004D38A3" w:rsidRDefault="00AE7647" w:rsidP="00CA7193">
      <w:pPr>
        <w:numPr>
          <w:ilvl w:val="2"/>
          <w:numId w:val="11"/>
        </w:numPr>
        <w:tabs>
          <w:tab w:val="left" w:pos="-1985"/>
          <w:tab w:val="left" w:pos="0"/>
          <w:tab w:val="left" w:pos="851"/>
        </w:tabs>
        <w:ind w:left="1276" w:hanging="567"/>
        <w:jc w:val="both"/>
      </w:pPr>
      <w:r>
        <w:t>К</w:t>
      </w:r>
      <w:r w:rsidR="004D38A3" w:rsidRPr="00ED7280">
        <w:t>омиссия обязана выполнять процедуры выбора поставщика (подрядчика, исполнителя), обеспечивая максимальную экономичность и эффективность закупок, открытость процедуры выбора поставщика (подрядчика, исполнителя), содействие объективности и беспристрастности, соблюдение требований настоящего Положения.</w:t>
      </w:r>
    </w:p>
    <w:p w:rsidR="001B0C37" w:rsidRPr="001B0C37" w:rsidRDefault="001B0C37" w:rsidP="00CA7193">
      <w:pPr>
        <w:numPr>
          <w:ilvl w:val="2"/>
          <w:numId w:val="11"/>
        </w:numPr>
        <w:tabs>
          <w:tab w:val="left" w:pos="-1985"/>
          <w:tab w:val="left" w:pos="0"/>
          <w:tab w:val="left" w:pos="851"/>
        </w:tabs>
        <w:ind w:left="1276" w:hanging="567"/>
        <w:jc w:val="both"/>
      </w:pPr>
      <w:r w:rsidRPr="001B0C37">
        <w:lastRenderedPageBreak/>
        <w:t>Решения комиссии оформляются протоколом, который подписывается всеми присутствующими на заседании членами комиссии.</w:t>
      </w:r>
    </w:p>
    <w:p w:rsidR="000544D7" w:rsidRPr="000544D7" w:rsidRDefault="000544D7" w:rsidP="00CA7193">
      <w:pPr>
        <w:numPr>
          <w:ilvl w:val="2"/>
          <w:numId w:val="11"/>
        </w:numPr>
        <w:tabs>
          <w:tab w:val="left" w:pos="-1985"/>
          <w:tab w:val="left" w:pos="0"/>
          <w:tab w:val="left" w:pos="851"/>
        </w:tabs>
        <w:ind w:left="1276" w:hanging="567"/>
        <w:jc w:val="both"/>
      </w:pPr>
      <w:r w:rsidRPr="000544D7">
        <w:t>Члены  комиссии вправе:</w:t>
      </w:r>
    </w:p>
    <w:p w:rsidR="000544D7" w:rsidRPr="000544D7" w:rsidRDefault="000544D7" w:rsidP="000544D7">
      <w:pPr>
        <w:tabs>
          <w:tab w:val="left" w:pos="-1985"/>
          <w:tab w:val="left" w:pos="0"/>
          <w:tab w:val="left" w:pos="851"/>
        </w:tabs>
        <w:ind w:left="1276"/>
        <w:jc w:val="both"/>
        <w:rPr>
          <w:color w:val="000000"/>
        </w:rPr>
      </w:pPr>
      <w:r w:rsidRPr="000544D7">
        <w:t xml:space="preserve">а) </w:t>
      </w:r>
      <w:r w:rsidRPr="000544D7">
        <w:rPr>
          <w:color w:val="000000"/>
        </w:rPr>
        <w:t>знакомиться со всеми представленными на рассмотрение документами и сведениями, составляющими заявку на участие в закупке;</w:t>
      </w:r>
    </w:p>
    <w:p w:rsidR="000544D7" w:rsidRPr="000544D7" w:rsidRDefault="000544D7" w:rsidP="000544D7">
      <w:pPr>
        <w:tabs>
          <w:tab w:val="left" w:pos="-1985"/>
          <w:tab w:val="left" w:pos="0"/>
          <w:tab w:val="left" w:pos="851"/>
        </w:tabs>
        <w:ind w:left="1276"/>
        <w:jc w:val="both"/>
        <w:rPr>
          <w:color w:val="000000"/>
        </w:rPr>
      </w:pPr>
      <w:r w:rsidRPr="000544D7">
        <w:rPr>
          <w:color w:val="000000"/>
        </w:rPr>
        <w:t>б) выступать по вопросам повестки дня на заседаниях комиссии;</w:t>
      </w:r>
    </w:p>
    <w:p w:rsidR="000544D7" w:rsidRPr="000544D7" w:rsidRDefault="000544D7" w:rsidP="000544D7">
      <w:pPr>
        <w:tabs>
          <w:tab w:val="left" w:pos="-1985"/>
          <w:tab w:val="left" w:pos="0"/>
          <w:tab w:val="left" w:pos="851"/>
        </w:tabs>
        <w:ind w:left="1276"/>
        <w:jc w:val="both"/>
        <w:rPr>
          <w:color w:val="000000"/>
        </w:rPr>
      </w:pPr>
      <w:r w:rsidRPr="000544D7">
        <w:rPr>
          <w:color w:val="000000"/>
        </w:rPr>
        <w:t>в) проверять правильность содержания протоколов, в том числе правильность отражения в этих протоколах своего решения;</w:t>
      </w:r>
    </w:p>
    <w:p w:rsidR="000544D7" w:rsidRDefault="000544D7" w:rsidP="000544D7">
      <w:pPr>
        <w:tabs>
          <w:tab w:val="left" w:pos="-1985"/>
          <w:tab w:val="left" w:pos="0"/>
          <w:tab w:val="left" w:pos="851"/>
        </w:tabs>
        <w:ind w:left="1276"/>
        <w:jc w:val="both"/>
        <w:rPr>
          <w:color w:val="000000"/>
        </w:rPr>
      </w:pPr>
      <w:r w:rsidRPr="000544D7">
        <w:rPr>
          <w:color w:val="000000"/>
        </w:rPr>
        <w:t>г) письменно изложить свое особое мнение, которое прикладывается к протоколам.</w:t>
      </w:r>
    </w:p>
    <w:p w:rsidR="000544D7" w:rsidRPr="000544D7" w:rsidRDefault="000544D7" w:rsidP="00CA7193">
      <w:pPr>
        <w:numPr>
          <w:ilvl w:val="2"/>
          <w:numId w:val="11"/>
        </w:numPr>
        <w:tabs>
          <w:tab w:val="left" w:pos="-1985"/>
          <w:tab w:val="left" w:pos="0"/>
          <w:tab w:val="left" w:pos="851"/>
        </w:tabs>
        <w:ind w:left="1276" w:hanging="567"/>
        <w:jc w:val="both"/>
        <w:rPr>
          <w:color w:val="000000"/>
        </w:rPr>
      </w:pPr>
      <w:r w:rsidRPr="000544D7">
        <w:t>Члены   комиссии обязаны:</w:t>
      </w:r>
    </w:p>
    <w:p w:rsidR="000544D7" w:rsidRPr="000544D7" w:rsidRDefault="000544D7" w:rsidP="000544D7">
      <w:pPr>
        <w:tabs>
          <w:tab w:val="left" w:pos="-1985"/>
          <w:tab w:val="left" w:pos="0"/>
          <w:tab w:val="left" w:pos="851"/>
        </w:tabs>
        <w:ind w:left="1276"/>
        <w:jc w:val="both"/>
        <w:rPr>
          <w:color w:val="000000"/>
        </w:rPr>
      </w:pPr>
      <w:r w:rsidRPr="000544D7">
        <w:t xml:space="preserve">а) </w:t>
      </w:r>
      <w:r w:rsidRPr="000544D7">
        <w:rPr>
          <w:color w:val="000000"/>
        </w:rPr>
        <w:t xml:space="preserve">знать и руководствоваться в своей деятельности требованиями законодательства </w:t>
      </w:r>
      <w:r w:rsidRPr="000544D7">
        <w:t>Российской</w:t>
      </w:r>
      <w:r w:rsidRPr="000544D7">
        <w:rPr>
          <w:color w:val="000000"/>
        </w:rPr>
        <w:t xml:space="preserve"> Федерации и настоящего Положения;</w:t>
      </w:r>
    </w:p>
    <w:p w:rsidR="000544D7" w:rsidRPr="000544D7" w:rsidRDefault="000544D7" w:rsidP="000544D7">
      <w:pPr>
        <w:tabs>
          <w:tab w:val="left" w:pos="-1985"/>
          <w:tab w:val="left" w:pos="0"/>
          <w:tab w:val="left" w:pos="851"/>
        </w:tabs>
        <w:ind w:left="1276"/>
        <w:jc w:val="both"/>
        <w:rPr>
          <w:color w:val="000000"/>
        </w:rPr>
      </w:pPr>
      <w:r w:rsidRPr="000544D7">
        <w:t xml:space="preserve">б) </w:t>
      </w:r>
      <w:r w:rsidRPr="000544D7">
        <w:rPr>
          <w:color w:val="000000"/>
        </w:rPr>
        <w:t xml:space="preserve">действовать в рамках своих полномочий, установленных законодательством </w:t>
      </w:r>
      <w:r w:rsidRPr="000544D7">
        <w:t>Российской Федерации</w:t>
      </w:r>
      <w:r w:rsidRPr="000544D7">
        <w:rPr>
          <w:color w:val="000000"/>
        </w:rPr>
        <w:t xml:space="preserve"> </w:t>
      </w:r>
      <w:r w:rsidR="00E04FB1" w:rsidRPr="00E04FB1">
        <w:rPr>
          <w:color w:val="000000"/>
        </w:rPr>
        <w:t>о закупках товаров, работ, услуг отдельными видами юридических лиц</w:t>
      </w:r>
      <w:r w:rsidR="00E04FB1" w:rsidRPr="000544D7">
        <w:rPr>
          <w:color w:val="000000"/>
        </w:rPr>
        <w:t xml:space="preserve"> </w:t>
      </w:r>
      <w:r w:rsidRPr="000544D7">
        <w:rPr>
          <w:color w:val="000000"/>
        </w:rPr>
        <w:t>и настоящим Положением;</w:t>
      </w:r>
    </w:p>
    <w:p w:rsidR="000544D7" w:rsidRPr="000544D7" w:rsidRDefault="000544D7" w:rsidP="000544D7">
      <w:pPr>
        <w:tabs>
          <w:tab w:val="left" w:pos="-1985"/>
          <w:tab w:val="left" w:pos="0"/>
          <w:tab w:val="left" w:pos="851"/>
        </w:tabs>
        <w:ind w:left="1276"/>
        <w:jc w:val="both"/>
      </w:pPr>
      <w:r w:rsidRPr="000544D7">
        <w:t>в) в   случае наличия уважительных причин, по  которым член комиссии не сможет  присутствовать на    заседании    комиссии,  он   должен своевременно    уведомить   об   этом Председателя комиссии;</w:t>
      </w:r>
    </w:p>
    <w:p w:rsidR="000544D7" w:rsidRPr="000544D7" w:rsidRDefault="000544D7" w:rsidP="000544D7">
      <w:pPr>
        <w:tabs>
          <w:tab w:val="left" w:pos="-1985"/>
          <w:tab w:val="left" w:pos="0"/>
          <w:tab w:val="left" w:pos="851"/>
        </w:tabs>
        <w:ind w:left="1276"/>
        <w:jc w:val="both"/>
        <w:rPr>
          <w:color w:val="000000"/>
        </w:rPr>
      </w:pPr>
      <w:r w:rsidRPr="000544D7">
        <w:t xml:space="preserve">г) </w:t>
      </w:r>
      <w:r w:rsidRPr="000544D7">
        <w:rPr>
          <w:color w:val="000000"/>
        </w:rPr>
        <w:t xml:space="preserve">подписывать протоколы, оформление которых предусмотрено законодательством Российской Федерации </w:t>
      </w:r>
      <w:r w:rsidR="00E04FB1" w:rsidRPr="00E04FB1">
        <w:rPr>
          <w:color w:val="000000"/>
        </w:rPr>
        <w:t>о закупках товаров, работ, услуг отдельными видами юридических лиц</w:t>
      </w:r>
      <w:r w:rsidR="00E04FB1" w:rsidRPr="000544D7">
        <w:rPr>
          <w:color w:val="000000"/>
        </w:rPr>
        <w:t xml:space="preserve"> </w:t>
      </w:r>
      <w:r w:rsidRPr="000544D7">
        <w:rPr>
          <w:color w:val="000000"/>
        </w:rPr>
        <w:t>и настоящим Положением;</w:t>
      </w:r>
    </w:p>
    <w:p w:rsidR="000544D7" w:rsidRDefault="000544D7" w:rsidP="000544D7">
      <w:pPr>
        <w:tabs>
          <w:tab w:val="left" w:pos="-1985"/>
          <w:tab w:val="left" w:pos="0"/>
          <w:tab w:val="left" w:pos="851"/>
        </w:tabs>
        <w:ind w:left="1276"/>
        <w:jc w:val="both"/>
        <w:rPr>
          <w:color w:val="000000"/>
        </w:rPr>
      </w:pPr>
      <w:r w:rsidRPr="000544D7">
        <w:rPr>
          <w:color w:val="000000"/>
        </w:rPr>
        <w:t>д)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602CF0" w:rsidRDefault="00602CF0" w:rsidP="00CA7193">
      <w:pPr>
        <w:numPr>
          <w:ilvl w:val="2"/>
          <w:numId w:val="11"/>
        </w:numPr>
        <w:tabs>
          <w:tab w:val="left" w:pos="-1985"/>
          <w:tab w:val="left" w:pos="0"/>
          <w:tab w:val="left" w:pos="851"/>
        </w:tabs>
        <w:ind w:left="1276" w:hanging="567"/>
        <w:jc w:val="both"/>
        <w:rPr>
          <w:color w:val="000000"/>
        </w:rPr>
      </w:pPr>
      <w:r w:rsidRPr="00602CF0">
        <w:rPr>
          <w:color w:val="000000"/>
        </w:rPr>
        <w:t>Председатель  комиссии осуществляет общее руководство работой комиссии, объявляет заседание правомочным или выносит решение о его переносе из-за отсутствия необходимого количества членов комиссии.</w:t>
      </w:r>
    </w:p>
    <w:p w:rsidR="00602CF0" w:rsidRPr="00602CF0" w:rsidRDefault="00602CF0" w:rsidP="00CA7193">
      <w:pPr>
        <w:numPr>
          <w:ilvl w:val="2"/>
          <w:numId w:val="11"/>
        </w:numPr>
        <w:tabs>
          <w:tab w:val="left" w:pos="-1985"/>
          <w:tab w:val="left" w:pos="0"/>
          <w:tab w:val="left" w:pos="851"/>
        </w:tabs>
        <w:ind w:left="1276" w:hanging="567"/>
        <w:jc w:val="both"/>
        <w:rPr>
          <w:color w:val="000000"/>
        </w:rPr>
      </w:pPr>
      <w:r w:rsidRPr="00602CF0">
        <w:t>Секретарь комиссии:</w:t>
      </w:r>
    </w:p>
    <w:p w:rsidR="00602CF0" w:rsidRPr="00602CF0" w:rsidRDefault="00602CF0" w:rsidP="00602CF0">
      <w:pPr>
        <w:tabs>
          <w:tab w:val="left" w:pos="-1985"/>
          <w:tab w:val="left" w:pos="0"/>
          <w:tab w:val="left" w:pos="851"/>
        </w:tabs>
        <w:ind w:left="1276"/>
        <w:jc w:val="both"/>
      </w:pPr>
      <w:r w:rsidRPr="00602CF0">
        <w:t>а) осуществляет организационное и техническое формирование повестки заседания комиссии;</w:t>
      </w:r>
    </w:p>
    <w:p w:rsidR="00602CF0" w:rsidRPr="00602CF0" w:rsidRDefault="00602CF0" w:rsidP="00602CF0">
      <w:pPr>
        <w:tabs>
          <w:tab w:val="left" w:pos="-1985"/>
          <w:tab w:val="left" w:pos="0"/>
          <w:tab w:val="left" w:pos="851"/>
        </w:tabs>
        <w:ind w:left="1276"/>
        <w:jc w:val="both"/>
      </w:pPr>
      <w:r w:rsidRPr="00602CF0">
        <w:t>б) участвует в подготовке протоколов комиссии, контролирует правильность их оформления и соответствие содержания принимаемым решениям комиссии и фактическим обстоятельствам, подписывает указанные протоколы;</w:t>
      </w:r>
    </w:p>
    <w:p w:rsidR="00602CF0" w:rsidRDefault="00602CF0" w:rsidP="00602CF0">
      <w:pPr>
        <w:tabs>
          <w:tab w:val="left" w:pos="-1985"/>
          <w:tab w:val="left" w:pos="0"/>
          <w:tab w:val="left" w:pos="851"/>
        </w:tabs>
        <w:ind w:left="1276"/>
        <w:jc w:val="both"/>
      </w:pPr>
      <w:r w:rsidRPr="00602CF0">
        <w:t xml:space="preserve">в) </w:t>
      </w:r>
      <w:r w:rsidRPr="00602CF0">
        <w:rPr>
          <w:color w:val="000000"/>
        </w:rPr>
        <w:t>в отсутствие секретаря другой уполномоченный Председателем член комиссии</w:t>
      </w:r>
      <w:r w:rsidRPr="00602CF0">
        <w:t xml:space="preserve"> осуществляет организационную и техническую подготовку заседаний комиссии, в том числе готовит для членов комиссии копии повестки заседания комиссии, копии заключений рабочих групп и иные необходимые материалы </w:t>
      </w:r>
      <w:r w:rsidRPr="00602CF0">
        <w:rPr>
          <w:color w:val="000000"/>
        </w:rPr>
        <w:t xml:space="preserve">в соответствии с </w:t>
      </w:r>
      <w:r w:rsidRPr="00602CF0">
        <w:rPr>
          <w:color w:val="000000"/>
        </w:rPr>
        <w:lastRenderedPageBreak/>
        <w:t>законодательством Российской Федерации и настоящим Положением</w:t>
      </w:r>
      <w:r w:rsidRPr="00602CF0">
        <w:t>.</w:t>
      </w:r>
    </w:p>
    <w:p w:rsidR="00602CF0" w:rsidRPr="00602CF0" w:rsidRDefault="00602CF0" w:rsidP="00CA7193">
      <w:pPr>
        <w:numPr>
          <w:ilvl w:val="2"/>
          <w:numId w:val="11"/>
        </w:numPr>
        <w:tabs>
          <w:tab w:val="left" w:pos="-1985"/>
          <w:tab w:val="left" w:pos="0"/>
          <w:tab w:val="left" w:pos="851"/>
        </w:tabs>
        <w:ind w:left="1276" w:hanging="567"/>
        <w:jc w:val="both"/>
        <w:rPr>
          <w:color w:val="000000"/>
        </w:rPr>
      </w:pPr>
      <w:r w:rsidRPr="00602CF0">
        <w:t>Председатель</w:t>
      </w:r>
      <w:r>
        <w:t>, заместитель председателя</w:t>
      </w:r>
      <w:r w:rsidRPr="00602CF0">
        <w:t xml:space="preserve"> и секретарь комиссии являются полноправными членами комиссии и участвуют в принятии решений.</w:t>
      </w:r>
    </w:p>
    <w:p w:rsidR="00602CF0" w:rsidRPr="001B0C37" w:rsidRDefault="00602CF0" w:rsidP="00CA7193">
      <w:pPr>
        <w:numPr>
          <w:ilvl w:val="2"/>
          <w:numId w:val="11"/>
        </w:numPr>
        <w:tabs>
          <w:tab w:val="left" w:pos="-1985"/>
          <w:tab w:val="left" w:pos="0"/>
          <w:tab w:val="left" w:pos="851"/>
        </w:tabs>
        <w:ind w:left="1276" w:hanging="567"/>
        <w:jc w:val="both"/>
        <w:rPr>
          <w:color w:val="000000"/>
        </w:rPr>
      </w:pPr>
      <w:r w:rsidRPr="001B0C37">
        <w:t>Порядок проведения заседаний комиссии:</w:t>
      </w:r>
    </w:p>
    <w:p w:rsidR="00602CF0" w:rsidRPr="001B0C37" w:rsidRDefault="00602CF0" w:rsidP="00602CF0">
      <w:pPr>
        <w:tabs>
          <w:tab w:val="left" w:pos="-1985"/>
          <w:tab w:val="left" w:pos="0"/>
          <w:tab w:val="left" w:pos="851"/>
        </w:tabs>
        <w:ind w:left="1276"/>
        <w:jc w:val="both"/>
        <w:rPr>
          <w:color w:val="000000"/>
        </w:rPr>
      </w:pPr>
      <w:r w:rsidRPr="001B0C37">
        <w:t xml:space="preserve">а) </w:t>
      </w:r>
      <w:r w:rsidRPr="001B0C37">
        <w:rPr>
          <w:color w:val="000000"/>
        </w:rPr>
        <w:t>время и место проведения заседаний   комиссии определяет Председатель  комиссии, о чем извещает Секретаря   комиссии;</w:t>
      </w:r>
    </w:p>
    <w:p w:rsidR="00602CF0" w:rsidRPr="001B0C37" w:rsidRDefault="001B0C37" w:rsidP="00602CF0">
      <w:pPr>
        <w:tabs>
          <w:tab w:val="left" w:pos="-1985"/>
          <w:tab w:val="left" w:pos="0"/>
          <w:tab w:val="left" w:pos="851"/>
        </w:tabs>
        <w:ind w:left="1276"/>
        <w:jc w:val="both"/>
      </w:pPr>
      <w:r w:rsidRPr="001B0C37">
        <w:t>б</w:t>
      </w:r>
      <w:r w:rsidR="00602CF0" w:rsidRPr="001B0C37">
        <w:t xml:space="preserve">) </w:t>
      </w:r>
      <w:r w:rsidR="00602CF0" w:rsidRPr="001B0C37">
        <w:rPr>
          <w:color w:val="000000"/>
        </w:rPr>
        <w:t>Секретарь  комиссии у</w:t>
      </w:r>
      <w:r w:rsidR="00602CF0" w:rsidRPr="001B0C37">
        <w:t>ведомляет членов комиссии о месте, дате и времени проведения заседаний комиссии не позднее, чем за два рабочих дня до даты проведения заседания посредством направления приглашений, содержащих св</w:t>
      </w:r>
      <w:r w:rsidRPr="001B0C37">
        <w:t>едения о повестке дня заседания;</w:t>
      </w:r>
    </w:p>
    <w:p w:rsidR="001B0C37" w:rsidRPr="001B0C37" w:rsidRDefault="001B0C37" w:rsidP="00602CF0">
      <w:pPr>
        <w:tabs>
          <w:tab w:val="left" w:pos="-1985"/>
          <w:tab w:val="left" w:pos="0"/>
          <w:tab w:val="left" w:pos="851"/>
        </w:tabs>
        <w:ind w:left="1276"/>
        <w:jc w:val="both"/>
      </w:pPr>
      <w:r w:rsidRPr="001B0C37">
        <w:rPr>
          <w:color w:val="000000"/>
        </w:rPr>
        <w:t>в) работа</w:t>
      </w:r>
      <w:r w:rsidRPr="001B0C37">
        <w:t xml:space="preserve">  комиссии осуществляется на ее заседаниях. Комиссия правомочна осуществлять свои функции, если на заседании присутствует не менее чем пятьдесят процентов от общего числа ее членов.</w:t>
      </w:r>
    </w:p>
    <w:p w:rsidR="001B0C37" w:rsidRPr="001B0C37" w:rsidRDefault="001B0C37" w:rsidP="00602CF0">
      <w:pPr>
        <w:tabs>
          <w:tab w:val="left" w:pos="-1985"/>
          <w:tab w:val="left" w:pos="0"/>
          <w:tab w:val="left" w:pos="851"/>
        </w:tabs>
        <w:ind w:left="1276"/>
        <w:jc w:val="both"/>
        <w:rPr>
          <w:color w:val="000000"/>
        </w:rPr>
      </w:pPr>
      <w:r w:rsidRPr="001B0C37">
        <w:t xml:space="preserve">г) </w:t>
      </w:r>
      <w:r w:rsidRPr="001B0C37">
        <w:rPr>
          <w:color w:val="000000"/>
        </w:rPr>
        <w:t>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r w:rsidRPr="001B0C37">
        <w:t xml:space="preserve">. </w:t>
      </w:r>
      <w:r w:rsidRPr="001B0C37">
        <w:rPr>
          <w:bCs/>
        </w:rPr>
        <w:t>При равенстве голосов голос Председателя является решающим.</w:t>
      </w:r>
      <w:r w:rsidRPr="001B0C37">
        <w:t xml:space="preserve"> Голосование</w:t>
      </w:r>
      <w:r w:rsidRPr="001B0C37">
        <w:rPr>
          <w:color w:val="000000"/>
        </w:rPr>
        <w:t xml:space="preserve">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B0C37" w:rsidRPr="001B0C37" w:rsidRDefault="001B0C37" w:rsidP="00602CF0">
      <w:pPr>
        <w:tabs>
          <w:tab w:val="left" w:pos="-1985"/>
          <w:tab w:val="left" w:pos="0"/>
          <w:tab w:val="left" w:pos="851"/>
        </w:tabs>
        <w:ind w:left="1276"/>
        <w:jc w:val="both"/>
        <w:rPr>
          <w:color w:val="000000"/>
        </w:rPr>
      </w:pPr>
      <w:r w:rsidRPr="001B0C37">
        <w:rPr>
          <w:color w:val="000000"/>
        </w:rPr>
        <w:t>д) Председатель  комиссии:</w:t>
      </w:r>
    </w:p>
    <w:p w:rsidR="001B0C37" w:rsidRPr="001B0C37" w:rsidRDefault="001B0C37" w:rsidP="00602CF0">
      <w:pPr>
        <w:tabs>
          <w:tab w:val="left" w:pos="-1985"/>
          <w:tab w:val="left" w:pos="0"/>
          <w:tab w:val="left" w:pos="851"/>
        </w:tabs>
        <w:ind w:left="1276"/>
        <w:jc w:val="both"/>
        <w:rPr>
          <w:color w:val="000000"/>
        </w:rPr>
      </w:pPr>
      <w:r w:rsidRPr="001B0C37">
        <w:rPr>
          <w:color w:val="000000"/>
        </w:rPr>
        <w:t>- открывает и ведет заседания комиссии, объявляет перерывы и закрывает заседания комиссии;</w:t>
      </w:r>
    </w:p>
    <w:p w:rsidR="001B0C37" w:rsidRPr="001B0C37" w:rsidRDefault="001B0C37" w:rsidP="00602CF0">
      <w:pPr>
        <w:tabs>
          <w:tab w:val="left" w:pos="-1985"/>
          <w:tab w:val="left" w:pos="0"/>
          <w:tab w:val="left" w:pos="851"/>
        </w:tabs>
        <w:ind w:left="1276"/>
        <w:jc w:val="both"/>
        <w:rPr>
          <w:color w:val="000000"/>
        </w:rPr>
      </w:pPr>
      <w:r w:rsidRPr="001B0C37">
        <w:rPr>
          <w:color w:val="000000"/>
        </w:rPr>
        <w:t>- объявляет состав комиссии;</w:t>
      </w:r>
    </w:p>
    <w:p w:rsidR="001B0C37" w:rsidRPr="001B0C37" w:rsidRDefault="001B0C37" w:rsidP="00602CF0">
      <w:pPr>
        <w:tabs>
          <w:tab w:val="left" w:pos="-1985"/>
          <w:tab w:val="left" w:pos="0"/>
          <w:tab w:val="left" w:pos="851"/>
        </w:tabs>
        <w:ind w:left="1276"/>
        <w:jc w:val="both"/>
        <w:rPr>
          <w:color w:val="000000"/>
        </w:rPr>
      </w:pPr>
      <w:r w:rsidRPr="001B0C37">
        <w:rPr>
          <w:color w:val="000000"/>
        </w:rPr>
        <w:t>- назначает члена комиссии, который будет осуществлять вскрытие конвертов с заявками на участие в конкурсах, запросе котировок и открытие доступа к поданным в форме электронных документов заявкам на участие в конкурсах, запросе котировок и  объявлять сведения, подлежащие объявлению (оглашению) на вскрытии конвертов с заявками на участие в конкурсах, запросе котировок и открытия доступа к поданным в форме электронных документов заявкам на участие в конкурсе, запросе котировок;</w:t>
      </w:r>
    </w:p>
    <w:p w:rsidR="001B0C37" w:rsidRPr="001B0C37" w:rsidRDefault="001B0C37" w:rsidP="00602CF0">
      <w:pPr>
        <w:tabs>
          <w:tab w:val="left" w:pos="-1985"/>
          <w:tab w:val="left" w:pos="0"/>
          <w:tab w:val="left" w:pos="851"/>
        </w:tabs>
        <w:ind w:left="1276"/>
        <w:jc w:val="both"/>
        <w:rPr>
          <w:color w:val="000000"/>
        </w:rPr>
      </w:pPr>
      <w:r w:rsidRPr="001B0C37">
        <w:rPr>
          <w:color w:val="000000"/>
        </w:rPr>
        <w:t>- определяет порядок рассмотрения обсуждаемых вопросов;</w:t>
      </w:r>
    </w:p>
    <w:p w:rsidR="001B0C37" w:rsidRDefault="001B0C37" w:rsidP="00602CF0">
      <w:pPr>
        <w:tabs>
          <w:tab w:val="left" w:pos="-1985"/>
          <w:tab w:val="left" w:pos="0"/>
          <w:tab w:val="left" w:pos="851"/>
        </w:tabs>
        <w:ind w:left="1276"/>
        <w:jc w:val="both"/>
        <w:rPr>
          <w:color w:val="000000"/>
        </w:rPr>
      </w:pPr>
      <w:r w:rsidRPr="001B0C37">
        <w:rPr>
          <w:color w:val="000000"/>
        </w:rPr>
        <w:t xml:space="preserve">- осуществляет иные действия в соответствии с законодательством Российской Федерации </w:t>
      </w:r>
      <w:r w:rsidR="00E04FB1" w:rsidRPr="00E04FB1">
        <w:rPr>
          <w:color w:val="000000"/>
        </w:rPr>
        <w:t>о закупках товаров, работ, услуг отдельными видами юридических лиц</w:t>
      </w:r>
      <w:r w:rsidR="00E04FB1" w:rsidRPr="001B0C37">
        <w:rPr>
          <w:color w:val="000000"/>
        </w:rPr>
        <w:t xml:space="preserve"> </w:t>
      </w:r>
      <w:r w:rsidRPr="001B0C37">
        <w:rPr>
          <w:color w:val="000000"/>
        </w:rPr>
        <w:t>и настоящим Положением.</w:t>
      </w:r>
    </w:p>
    <w:p w:rsidR="001B0C37" w:rsidRDefault="001B0C37" w:rsidP="00CA7193">
      <w:pPr>
        <w:numPr>
          <w:ilvl w:val="2"/>
          <w:numId w:val="11"/>
        </w:numPr>
        <w:tabs>
          <w:tab w:val="left" w:pos="-1985"/>
          <w:tab w:val="left" w:pos="0"/>
          <w:tab w:val="left" w:pos="851"/>
        </w:tabs>
        <w:ind w:left="1276" w:hanging="567"/>
        <w:jc w:val="both"/>
        <w:rPr>
          <w:color w:val="000000"/>
        </w:rPr>
      </w:pPr>
      <w:r w:rsidRPr="001B0C37">
        <w:rPr>
          <w:color w:val="000000"/>
        </w:rPr>
        <w:t>При осуществлении своих функций   комиссия взаимодействует с заказчиком, участниками закупок в установленном законодательством Российской Федерации и настоящим Положением порядке.</w:t>
      </w:r>
    </w:p>
    <w:p w:rsidR="001B0C37" w:rsidRPr="00E04FB1" w:rsidRDefault="001B0C37" w:rsidP="00CA7193">
      <w:pPr>
        <w:numPr>
          <w:ilvl w:val="2"/>
          <w:numId w:val="11"/>
        </w:numPr>
        <w:tabs>
          <w:tab w:val="left" w:pos="-1985"/>
          <w:tab w:val="left" w:pos="0"/>
          <w:tab w:val="left" w:pos="851"/>
        </w:tabs>
        <w:ind w:left="1276" w:hanging="567"/>
        <w:jc w:val="both"/>
        <w:rPr>
          <w:color w:val="000000"/>
        </w:rPr>
      </w:pPr>
      <w:r w:rsidRPr="00E04FB1">
        <w:t>Ответственность членов комиссии:</w:t>
      </w:r>
    </w:p>
    <w:p w:rsidR="00E04FB1" w:rsidRPr="00E04FB1" w:rsidRDefault="00E04FB1" w:rsidP="00E04FB1">
      <w:pPr>
        <w:tabs>
          <w:tab w:val="left" w:pos="-1985"/>
          <w:tab w:val="left" w:pos="0"/>
          <w:tab w:val="left" w:pos="851"/>
        </w:tabs>
        <w:ind w:left="1276"/>
        <w:jc w:val="both"/>
        <w:rPr>
          <w:color w:val="000000"/>
        </w:rPr>
      </w:pPr>
      <w:r w:rsidRPr="00E04FB1">
        <w:t xml:space="preserve">а) </w:t>
      </w:r>
      <w:r w:rsidRPr="00E04FB1">
        <w:rPr>
          <w:color w:val="000000"/>
        </w:rPr>
        <w:t xml:space="preserve">Председатель, заместитель председателя, секретарь и члены  комиссии, виновные в нарушении законодательства Российской Федерации и иных нормативных правовых актов о закупках товаров, работ, услуг отдельными видами </w:t>
      </w:r>
      <w:r w:rsidRPr="00E04FB1">
        <w:rPr>
          <w:color w:val="000000"/>
        </w:rPr>
        <w:lastRenderedPageBreak/>
        <w:t>юридических лиц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04FB1" w:rsidRPr="00E04FB1" w:rsidRDefault="00E04FB1" w:rsidP="00E04FB1">
      <w:pPr>
        <w:tabs>
          <w:tab w:val="left" w:pos="-1985"/>
          <w:tab w:val="left" w:pos="0"/>
          <w:tab w:val="left" w:pos="851"/>
        </w:tabs>
        <w:ind w:left="1276"/>
        <w:jc w:val="both"/>
      </w:pPr>
      <w:r w:rsidRPr="00E04FB1">
        <w:t>б) замена члена комиссии допускается только по решению заказчика, принявшего решение о создании комиссии;</w:t>
      </w:r>
    </w:p>
    <w:p w:rsidR="00E04FB1" w:rsidRPr="00E04FB1" w:rsidRDefault="00E04FB1" w:rsidP="00E04FB1">
      <w:pPr>
        <w:tabs>
          <w:tab w:val="left" w:pos="-1985"/>
          <w:tab w:val="left" w:pos="0"/>
          <w:tab w:val="left" w:pos="851"/>
        </w:tabs>
        <w:ind w:left="1276"/>
        <w:jc w:val="both"/>
      </w:pPr>
      <w:r w:rsidRPr="00E04FB1">
        <w:t>в) в</w:t>
      </w:r>
      <w:r w:rsidRPr="00E04FB1">
        <w:rPr>
          <w:color w:val="000000"/>
        </w:rPr>
        <w:t xml:space="preserve"> соответствии со ст.11 Федерального закона от 25.12.2008 №273-ФЗ «О противодействии коррупции» в случае если председателю, заместителю председателя, секретарю или члену  комиссии станет известно </w:t>
      </w:r>
      <w:r w:rsidRPr="00E04FB1">
        <w:t xml:space="preserve">о возникшем конфликте интересов или о возможности его возникновения, </w:t>
      </w:r>
      <w:r w:rsidRPr="00E04FB1">
        <w:rPr>
          <w:color w:val="000000"/>
        </w:rPr>
        <w:t xml:space="preserve">то он </w:t>
      </w:r>
      <w:r w:rsidRPr="00E04FB1">
        <w:t>обязан в письменной форме уведомить своего непосредственного руководителя, как только ему станет об этом известно;</w:t>
      </w:r>
    </w:p>
    <w:p w:rsidR="00E04FB1" w:rsidRDefault="00E04FB1" w:rsidP="00E04FB1">
      <w:pPr>
        <w:tabs>
          <w:tab w:val="left" w:pos="-1985"/>
          <w:tab w:val="left" w:pos="0"/>
          <w:tab w:val="left" w:pos="851"/>
        </w:tabs>
        <w:ind w:left="1276"/>
        <w:jc w:val="both"/>
        <w:rPr>
          <w:color w:val="000000"/>
        </w:rPr>
      </w:pPr>
      <w:r w:rsidRPr="00E04FB1">
        <w:t xml:space="preserve">г) </w:t>
      </w:r>
      <w:r w:rsidRPr="00E04FB1">
        <w:rPr>
          <w:color w:val="000000"/>
        </w:rPr>
        <w:t>председатель, заместитель председателя, секретарь и члены  комиссии несут административную ответственность за распространение сведений, ставших известными им в ходе осуществления своих функций.</w:t>
      </w:r>
    </w:p>
    <w:p w:rsidR="000049D3" w:rsidRDefault="000049D3" w:rsidP="00E04FB1">
      <w:pPr>
        <w:tabs>
          <w:tab w:val="left" w:pos="-1985"/>
          <w:tab w:val="left" w:pos="0"/>
          <w:tab w:val="left" w:pos="851"/>
        </w:tabs>
        <w:ind w:left="1276"/>
        <w:jc w:val="both"/>
        <w:rPr>
          <w:color w:val="000000"/>
        </w:rPr>
      </w:pPr>
    </w:p>
    <w:p w:rsidR="000049D3" w:rsidRDefault="000049D3" w:rsidP="000049D3">
      <w:pPr>
        <w:jc w:val="center"/>
        <w:rPr>
          <w:b/>
        </w:rPr>
      </w:pPr>
      <w:r>
        <w:rPr>
          <w:b/>
        </w:rPr>
        <w:t>6. Участник</w:t>
      </w:r>
      <w:r w:rsidRPr="00524F99">
        <w:rPr>
          <w:b/>
        </w:rPr>
        <w:t xml:space="preserve"> закупок</w:t>
      </w:r>
    </w:p>
    <w:p w:rsidR="000049D3" w:rsidRPr="00524F99" w:rsidRDefault="000049D3" w:rsidP="000049D3">
      <w:pPr>
        <w:jc w:val="center"/>
        <w:rPr>
          <w:b/>
        </w:rPr>
      </w:pPr>
    </w:p>
    <w:p w:rsidR="000049D3" w:rsidRDefault="000049D3" w:rsidP="00CA7193">
      <w:pPr>
        <w:numPr>
          <w:ilvl w:val="1"/>
          <w:numId w:val="9"/>
        </w:numPr>
        <w:ind w:left="709"/>
        <w:jc w:val="both"/>
      </w:pPr>
      <w:r w:rsidRPr="000049D3">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0049D3" w:rsidRDefault="000049D3" w:rsidP="00CA7193">
      <w:pPr>
        <w:numPr>
          <w:ilvl w:val="1"/>
          <w:numId w:val="9"/>
        </w:numPr>
        <w:ind w:left="709"/>
        <w:jc w:val="both"/>
      </w:pPr>
      <w: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D27A6" w:rsidRDefault="00AD27A6" w:rsidP="00CA7193">
      <w:pPr>
        <w:numPr>
          <w:ilvl w:val="1"/>
          <w:numId w:val="9"/>
        </w:numPr>
        <w:ind w:left="709"/>
        <w:jc w:val="both"/>
      </w:pPr>
      <w:r>
        <w:t>При осуществлении закупки заказчиком устанавливаются следующие единые требования к участникам закупки:</w:t>
      </w:r>
    </w:p>
    <w:p w:rsidR="00AD27A6" w:rsidRDefault="00AD27A6" w:rsidP="00AD27A6">
      <w:pPr>
        <w:ind w:left="709"/>
        <w:jc w:val="both"/>
      </w:pPr>
      <w: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D27A6" w:rsidRDefault="00AD27A6" w:rsidP="00AD27A6">
      <w:pPr>
        <w:ind w:left="709"/>
        <w:jc w:val="both"/>
      </w:pPr>
      <w:r>
        <w:t>б) правомочность участника закупки заключать договор;</w:t>
      </w:r>
    </w:p>
    <w:p w:rsidR="00AD27A6" w:rsidRDefault="00AD27A6" w:rsidP="00AD27A6">
      <w:pPr>
        <w:ind w:left="709"/>
        <w:jc w:val="both"/>
      </w:pPr>
      <w:r>
        <w:t xml:space="preserve">в)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lastRenderedPageBreak/>
        <w:t>предпринимателя несостоятельным (банкротом) и об открытии конкурсного производства;</w:t>
      </w:r>
    </w:p>
    <w:p w:rsidR="00AD27A6" w:rsidRDefault="00AD27A6" w:rsidP="00AD27A6">
      <w:pPr>
        <w:ind w:left="709"/>
        <w:jc w:val="both"/>
      </w:pPr>
      <w:r>
        <w:t>г)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75424" w:rsidRDefault="00C75424" w:rsidP="00AD27A6">
      <w:pPr>
        <w:ind w:left="709"/>
        <w:jc w:val="both"/>
      </w:pPr>
      <w:r>
        <w:t>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5424" w:rsidRDefault="00C75424" w:rsidP="00AD27A6">
      <w:pPr>
        <w:ind w:left="709"/>
        <w:jc w:val="both"/>
      </w:pPr>
      <w: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5424" w:rsidRDefault="00C75424" w:rsidP="00AD27A6">
      <w:pPr>
        <w:ind w:left="709"/>
        <w:jc w:val="both"/>
      </w:pPr>
      <w:r>
        <w:t>ж)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75424" w:rsidRDefault="00C75424" w:rsidP="00AD27A6">
      <w:pPr>
        <w:ind w:left="709"/>
        <w:jc w:val="both"/>
      </w:pPr>
      <w:r>
        <w:t xml:space="preserve">з) отсутствие сведений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в реестре недобросовестных поставщиков, предусмотренном </w:t>
      </w:r>
      <w:hyperlink w:anchor="Par194" w:tooltip="Ссылка на текущий документ" w:history="1">
        <w:r w:rsidRPr="00D3309B">
          <w:t>статьей 5</w:t>
        </w:r>
      </w:hyperlink>
      <w:r w:rsidRPr="00D3309B">
        <w:t xml:space="preserve"> </w:t>
      </w:r>
      <w:r>
        <w:rPr>
          <w:color w:val="000000"/>
        </w:rPr>
        <w:t>Закона №223-ФЗ</w:t>
      </w:r>
      <w:r>
        <w:t>,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3309B" w:rsidRDefault="00C75424" w:rsidP="00CA7193">
      <w:pPr>
        <w:numPr>
          <w:ilvl w:val="1"/>
          <w:numId w:val="9"/>
        </w:numPr>
        <w:ind w:left="709"/>
        <w:jc w:val="both"/>
      </w:pPr>
      <w:r>
        <w:lastRenderedPageBreak/>
        <w:t>Информация об установленных заказчиком единых требованиях и дополнительных требованиях к участнику закупки указывается в извещении об осуществлении закупки и документации о закупке.</w:t>
      </w:r>
      <w:r w:rsidRPr="00C75424">
        <w:t xml:space="preserve"> </w:t>
      </w:r>
      <w:r>
        <w:t>Требования предъявляются в равной мере ко всем участникам закупок.</w:t>
      </w:r>
    </w:p>
    <w:p w:rsidR="00C75424" w:rsidRDefault="00AB2CE1" w:rsidP="00CA7193">
      <w:pPr>
        <w:numPr>
          <w:ilvl w:val="1"/>
          <w:numId w:val="9"/>
        </w:numPr>
        <w:ind w:left="709"/>
        <w:jc w:val="both"/>
      </w:pPr>
      <w:r>
        <w:t>Комиссия проверяет соответствие участников закупок требованиям, указанным в извещении и документации о закупке.</w:t>
      </w:r>
    </w:p>
    <w:p w:rsidR="000049D3" w:rsidRDefault="00AB2CE1" w:rsidP="00CA7193">
      <w:pPr>
        <w:numPr>
          <w:ilvl w:val="1"/>
          <w:numId w:val="9"/>
        </w:numPr>
        <w:ind w:left="709"/>
        <w:jc w:val="both"/>
      </w:pPr>
      <w: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извещении и документации о закупке, или предоставил недостоверную информацию в отношении своего соответствия указанным требованиям.</w:t>
      </w:r>
    </w:p>
    <w:p w:rsidR="00AB2CE1" w:rsidRDefault="00AB2CE1" w:rsidP="00CA7193">
      <w:pPr>
        <w:numPr>
          <w:ilvl w:val="1"/>
          <w:numId w:val="9"/>
        </w:numPr>
        <w:ind w:left="709"/>
        <w:jc w:val="both"/>
      </w:pPr>
      <w:r>
        <w:t>Участник закупки вправе обжаловать в судебном порядке действия (бездействие) заказчика при закупке товаров, работ, услуг.</w:t>
      </w:r>
    </w:p>
    <w:p w:rsidR="00F24E75" w:rsidRDefault="00F24E75" w:rsidP="00CA7193">
      <w:pPr>
        <w:numPr>
          <w:ilvl w:val="1"/>
          <w:numId w:val="9"/>
        </w:numPr>
        <w:ind w:left="709"/>
        <w:jc w:val="both"/>
      </w:pPr>
      <w:r>
        <w:t>Участник закупки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B2CE1" w:rsidRDefault="00AB2CE1" w:rsidP="00CA7193">
      <w:pPr>
        <w:numPr>
          <w:ilvl w:val="1"/>
          <w:numId w:val="9"/>
        </w:numPr>
        <w:ind w:left="709"/>
        <w:jc w:val="both"/>
      </w:pPr>
      <w:r>
        <w:t>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AB2CE1" w:rsidRDefault="00AB2CE1" w:rsidP="00AB2CE1">
      <w:pPr>
        <w:ind w:left="709"/>
        <w:jc w:val="both"/>
      </w:pPr>
      <w:r>
        <w:t>а)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Законом №223-ФЗ размещению в единой информационной системе, или нарушения сроков такого размещения;</w:t>
      </w:r>
    </w:p>
    <w:p w:rsidR="00AB2CE1" w:rsidRDefault="00AB2CE1" w:rsidP="00AB2CE1">
      <w:pPr>
        <w:ind w:left="709"/>
        <w:jc w:val="both"/>
      </w:pPr>
      <w:r>
        <w:t>б) предъявления к участникам закупки требования о представлении документов, не предусмотренных документацией о закупке;</w:t>
      </w:r>
    </w:p>
    <w:p w:rsidR="00256DBB" w:rsidRDefault="00256DBB" w:rsidP="00AB2CE1">
      <w:pPr>
        <w:ind w:left="709"/>
        <w:jc w:val="both"/>
      </w:pPr>
      <w:r>
        <w:t>в)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B2CE1" w:rsidRPr="00AB2CE1" w:rsidRDefault="00256DBB" w:rsidP="00AB2CE1">
      <w:pPr>
        <w:ind w:left="709"/>
        <w:jc w:val="both"/>
      </w:pPr>
      <w:r>
        <w:t>г</w:t>
      </w:r>
      <w:r w:rsidR="00AB2CE1">
        <w:t>) не</w:t>
      </w:r>
      <w:r w:rsidR="00245B38">
        <w:t xml:space="preserve"> </w:t>
      </w:r>
      <w:r w:rsidR="00AB2CE1">
        <w:t>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bookmarkEnd w:id="1"/>
    <w:p w:rsidR="00850AE0" w:rsidRPr="002A3F77" w:rsidRDefault="00850AE0" w:rsidP="001233C3">
      <w:pPr>
        <w:rPr>
          <w:b/>
          <w:bCs/>
        </w:rPr>
      </w:pPr>
    </w:p>
    <w:p w:rsidR="000049D3" w:rsidRPr="00850AE0" w:rsidRDefault="000049D3" w:rsidP="000049D3">
      <w:pPr>
        <w:ind w:firstLine="709"/>
        <w:jc w:val="center"/>
        <w:rPr>
          <w:rStyle w:val="11"/>
          <w:b/>
          <w:sz w:val="24"/>
          <w:szCs w:val="24"/>
        </w:rPr>
      </w:pPr>
      <w:r>
        <w:rPr>
          <w:b/>
          <w:bCs/>
          <w:color w:val="000000"/>
        </w:rPr>
        <w:t>7</w:t>
      </w:r>
      <w:r w:rsidR="00850AE0">
        <w:rPr>
          <w:b/>
          <w:bCs/>
          <w:color w:val="000000"/>
        </w:rPr>
        <w:t>.</w:t>
      </w:r>
      <w:r w:rsidR="00850AE0" w:rsidRPr="00E654B3">
        <w:rPr>
          <w:b/>
          <w:bCs/>
          <w:color w:val="000000"/>
        </w:rPr>
        <w:t xml:space="preserve"> </w:t>
      </w:r>
      <w:r w:rsidR="00850AE0" w:rsidRPr="00850AE0">
        <w:rPr>
          <w:rStyle w:val="11"/>
          <w:b/>
          <w:sz w:val="24"/>
          <w:szCs w:val="24"/>
        </w:rPr>
        <w:t>Информационное обеспечение закупок</w:t>
      </w:r>
    </w:p>
    <w:p w:rsidR="00850AE0" w:rsidRPr="002A3F77" w:rsidRDefault="00850AE0" w:rsidP="00850AE0">
      <w:pPr>
        <w:pStyle w:val="10"/>
        <w:shd w:val="clear" w:color="auto" w:fill="auto"/>
        <w:tabs>
          <w:tab w:val="left" w:pos="1388"/>
        </w:tabs>
        <w:spacing w:after="0" w:line="240" w:lineRule="auto"/>
        <w:ind w:firstLine="567"/>
        <w:jc w:val="both"/>
        <w:rPr>
          <w:sz w:val="24"/>
          <w:szCs w:val="24"/>
        </w:rPr>
      </w:pPr>
    </w:p>
    <w:p w:rsidR="00D315E8" w:rsidRPr="00D315E8" w:rsidRDefault="00850AE0" w:rsidP="00CA7193">
      <w:pPr>
        <w:pStyle w:val="10"/>
        <w:numPr>
          <w:ilvl w:val="1"/>
          <w:numId w:val="12"/>
        </w:numPr>
        <w:shd w:val="clear" w:color="auto" w:fill="auto"/>
        <w:spacing w:after="0" w:line="240" w:lineRule="auto"/>
        <w:ind w:left="709"/>
        <w:jc w:val="both"/>
        <w:rPr>
          <w:sz w:val="24"/>
          <w:szCs w:val="24"/>
        </w:rPr>
      </w:pPr>
      <w:r w:rsidRPr="002A3F77">
        <w:rPr>
          <w:sz w:val="24"/>
          <w:szCs w:val="24"/>
        </w:rPr>
        <w:t xml:space="preserve">Настоящее Положение и вносимые в него изменения подлежат обязательному </w:t>
      </w:r>
      <w:r w:rsidRPr="008F4BE8">
        <w:rPr>
          <w:sz w:val="24"/>
          <w:szCs w:val="24"/>
        </w:rPr>
        <w:t xml:space="preserve">размещению </w:t>
      </w:r>
      <w:r w:rsidR="008F4BE8" w:rsidRPr="008F4BE8">
        <w:rPr>
          <w:sz w:val="24"/>
          <w:szCs w:val="24"/>
        </w:rPr>
        <w:t>в единой информационной системе</w:t>
      </w:r>
      <w:r w:rsidRPr="002A3F77">
        <w:rPr>
          <w:sz w:val="24"/>
          <w:szCs w:val="24"/>
        </w:rPr>
        <w:t xml:space="preserve"> не позднее чем в течени</w:t>
      </w:r>
      <w:r w:rsidR="00317F65">
        <w:rPr>
          <w:sz w:val="24"/>
          <w:szCs w:val="24"/>
        </w:rPr>
        <w:t>е</w:t>
      </w:r>
      <w:r w:rsidRPr="002A3F77">
        <w:rPr>
          <w:sz w:val="24"/>
          <w:szCs w:val="24"/>
        </w:rPr>
        <w:t xml:space="preserve"> </w:t>
      </w:r>
      <w:r w:rsidR="0043601F">
        <w:rPr>
          <w:sz w:val="24"/>
          <w:szCs w:val="24"/>
        </w:rPr>
        <w:t>15</w:t>
      </w:r>
      <w:r w:rsidR="00BF5CC5">
        <w:rPr>
          <w:sz w:val="24"/>
          <w:szCs w:val="24"/>
        </w:rPr>
        <w:t xml:space="preserve"> (</w:t>
      </w:r>
      <w:r w:rsidR="0043601F">
        <w:rPr>
          <w:sz w:val="24"/>
          <w:szCs w:val="24"/>
        </w:rPr>
        <w:t>пятнадцати</w:t>
      </w:r>
      <w:r w:rsidRPr="002A3F77">
        <w:rPr>
          <w:sz w:val="24"/>
          <w:szCs w:val="24"/>
        </w:rPr>
        <w:t>) рабочих дней со дня утверждения.</w:t>
      </w:r>
      <w:r w:rsidR="00D315E8">
        <w:rPr>
          <w:sz w:val="24"/>
          <w:szCs w:val="24"/>
        </w:rPr>
        <w:t xml:space="preserve"> </w:t>
      </w:r>
      <w:r w:rsidRPr="00D315E8">
        <w:rPr>
          <w:sz w:val="24"/>
          <w:szCs w:val="24"/>
        </w:rPr>
        <w:t xml:space="preserve">Размещение </w:t>
      </w:r>
      <w:r w:rsidR="008F4BE8" w:rsidRPr="008F4BE8">
        <w:rPr>
          <w:sz w:val="24"/>
          <w:szCs w:val="24"/>
        </w:rPr>
        <w:t>в единой информационной системе</w:t>
      </w:r>
      <w:r w:rsidRPr="008F4BE8">
        <w:rPr>
          <w:sz w:val="24"/>
          <w:szCs w:val="24"/>
        </w:rPr>
        <w:t xml:space="preserve"> </w:t>
      </w:r>
      <w:r w:rsidRPr="008F4BE8">
        <w:rPr>
          <w:sz w:val="24"/>
          <w:szCs w:val="24"/>
        </w:rPr>
        <w:lastRenderedPageBreak/>
        <w:t>информации о закупке производится в соот</w:t>
      </w:r>
      <w:r w:rsidRPr="00D315E8">
        <w:rPr>
          <w:sz w:val="24"/>
          <w:szCs w:val="24"/>
        </w:rPr>
        <w:t>ветствии с порядком, установленном Правительством Российской Федерации.</w:t>
      </w:r>
    </w:p>
    <w:p w:rsidR="00850AE0" w:rsidRPr="00D315E8" w:rsidRDefault="0043601F" w:rsidP="00CA7193">
      <w:pPr>
        <w:pStyle w:val="10"/>
        <w:numPr>
          <w:ilvl w:val="1"/>
          <w:numId w:val="12"/>
        </w:numPr>
        <w:shd w:val="clear" w:color="auto" w:fill="auto"/>
        <w:spacing w:after="0" w:line="240" w:lineRule="auto"/>
        <w:ind w:left="709"/>
        <w:jc w:val="both"/>
        <w:rPr>
          <w:sz w:val="24"/>
          <w:szCs w:val="24"/>
        </w:rPr>
      </w:pPr>
      <w:r w:rsidRPr="00D315E8">
        <w:rPr>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D315E8" w:rsidRPr="00D315E8" w:rsidRDefault="00D315E8" w:rsidP="00CA7193">
      <w:pPr>
        <w:pStyle w:val="10"/>
        <w:numPr>
          <w:ilvl w:val="1"/>
          <w:numId w:val="12"/>
        </w:numPr>
        <w:shd w:val="clear" w:color="auto" w:fill="auto"/>
        <w:spacing w:after="0" w:line="240" w:lineRule="auto"/>
        <w:ind w:left="709"/>
        <w:jc w:val="both"/>
        <w:rPr>
          <w:sz w:val="24"/>
          <w:szCs w:val="24"/>
        </w:rPr>
      </w:pPr>
      <w:r w:rsidRPr="00D315E8">
        <w:rPr>
          <w:sz w:val="24"/>
          <w:szCs w:val="24"/>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положением.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315E8" w:rsidRPr="001233C3" w:rsidRDefault="00D315E8" w:rsidP="00CA7193">
      <w:pPr>
        <w:pStyle w:val="10"/>
        <w:numPr>
          <w:ilvl w:val="1"/>
          <w:numId w:val="12"/>
        </w:numPr>
        <w:shd w:val="clear" w:color="auto" w:fill="auto"/>
        <w:spacing w:after="0" w:line="240" w:lineRule="auto"/>
        <w:ind w:left="709"/>
        <w:jc w:val="both"/>
        <w:rPr>
          <w:sz w:val="24"/>
          <w:szCs w:val="24"/>
        </w:rPr>
      </w:pPr>
      <w:r w:rsidRPr="00D315E8">
        <w:rPr>
          <w:sz w:val="24"/>
          <w:szCs w:val="24"/>
        </w:rPr>
        <w:t xml:space="preserve">Заказчик дополнительно вправе разместить указанную в </w:t>
      </w:r>
      <w:r>
        <w:rPr>
          <w:sz w:val="24"/>
          <w:szCs w:val="24"/>
        </w:rPr>
        <w:t xml:space="preserve">пункте </w:t>
      </w:r>
      <w:r w:rsidR="002B75DB">
        <w:rPr>
          <w:sz w:val="24"/>
          <w:szCs w:val="24"/>
        </w:rPr>
        <w:t>7</w:t>
      </w:r>
      <w:r w:rsidRPr="00D315E8">
        <w:rPr>
          <w:sz w:val="24"/>
          <w:szCs w:val="24"/>
        </w:rPr>
        <w:t xml:space="preserve"> </w:t>
      </w:r>
      <w:r w:rsidR="001233C3">
        <w:rPr>
          <w:sz w:val="24"/>
          <w:szCs w:val="24"/>
        </w:rPr>
        <w:t xml:space="preserve">настоящего Положения </w:t>
      </w:r>
      <w:r w:rsidRPr="00D315E8">
        <w:rPr>
          <w:sz w:val="24"/>
          <w:szCs w:val="24"/>
        </w:rPr>
        <w:t>информацию на сайте заказчика в информационно-телекоммуникационной сети "Интернет".</w:t>
      </w:r>
    </w:p>
    <w:p w:rsidR="001233C3" w:rsidRPr="00320037" w:rsidRDefault="001233C3" w:rsidP="00CA7193">
      <w:pPr>
        <w:pStyle w:val="10"/>
        <w:numPr>
          <w:ilvl w:val="1"/>
          <w:numId w:val="12"/>
        </w:numPr>
        <w:shd w:val="clear" w:color="auto" w:fill="auto"/>
        <w:spacing w:after="0" w:line="240" w:lineRule="auto"/>
        <w:ind w:left="709"/>
        <w:jc w:val="both"/>
        <w:rPr>
          <w:sz w:val="24"/>
          <w:szCs w:val="24"/>
        </w:rPr>
      </w:pPr>
      <w:r w:rsidRPr="001233C3">
        <w:rPr>
          <w:sz w:val="24"/>
          <w:szCs w:val="24"/>
        </w:rPr>
        <w:t>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320037" w:rsidRPr="00320037" w:rsidRDefault="00320037" w:rsidP="00CA7193">
      <w:pPr>
        <w:pStyle w:val="10"/>
        <w:numPr>
          <w:ilvl w:val="1"/>
          <w:numId w:val="12"/>
        </w:numPr>
        <w:shd w:val="clear" w:color="auto" w:fill="auto"/>
        <w:spacing w:after="0" w:line="240" w:lineRule="auto"/>
        <w:ind w:left="709"/>
        <w:jc w:val="both"/>
        <w:rPr>
          <w:sz w:val="24"/>
          <w:szCs w:val="24"/>
        </w:rPr>
      </w:pPr>
      <w:r w:rsidRPr="001233C3">
        <w:rPr>
          <w:sz w:val="24"/>
          <w:szCs w:val="24"/>
        </w:rPr>
        <w:t>В извещении о закупке указ</w:t>
      </w:r>
      <w:r>
        <w:rPr>
          <w:sz w:val="24"/>
          <w:szCs w:val="24"/>
        </w:rPr>
        <w:t>ываются</w:t>
      </w:r>
      <w:r w:rsidRPr="001233C3">
        <w:rPr>
          <w:sz w:val="24"/>
          <w:szCs w:val="24"/>
        </w:rPr>
        <w:t>, в том числе, следующие сведения:</w:t>
      </w:r>
    </w:p>
    <w:p w:rsidR="00320037" w:rsidRDefault="00320037" w:rsidP="00CA7193">
      <w:pPr>
        <w:pStyle w:val="10"/>
        <w:numPr>
          <w:ilvl w:val="0"/>
          <w:numId w:val="5"/>
        </w:numPr>
        <w:shd w:val="clear" w:color="auto" w:fill="auto"/>
        <w:spacing w:after="0" w:line="240" w:lineRule="auto"/>
        <w:jc w:val="both"/>
        <w:rPr>
          <w:sz w:val="24"/>
          <w:szCs w:val="24"/>
        </w:rPr>
      </w:pPr>
      <w:r w:rsidRPr="001233C3">
        <w:rPr>
          <w:sz w:val="24"/>
          <w:szCs w:val="24"/>
        </w:rPr>
        <w:t xml:space="preserve">способ закупки (открытый конкурс, открытый аукцион или иной предусмотренный </w:t>
      </w:r>
      <w:r>
        <w:rPr>
          <w:sz w:val="24"/>
          <w:szCs w:val="24"/>
        </w:rPr>
        <w:t>настоящим положением</w:t>
      </w:r>
      <w:r w:rsidRPr="001233C3">
        <w:rPr>
          <w:sz w:val="24"/>
          <w:szCs w:val="24"/>
        </w:rPr>
        <w:t xml:space="preserve"> способ);</w:t>
      </w:r>
    </w:p>
    <w:p w:rsidR="00320037" w:rsidRDefault="00320037" w:rsidP="00CA7193">
      <w:pPr>
        <w:pStyle w:val="10"/>
        <w:numPr>
          <w:ilvl w:val="0"/>
          <w:numId w:val="5"/>
        </w:numPr>
        <w:shd w:val="clear" w:color="auto" w:fill="auto"/>
        <w:spacing w:after="0" w:line="240" w:lineRule="auto"/>
        <w:jc w:val="both"/>
        <w:rPr>
          <w:sz w:val="24"/>
          <w:szCs w:val="24"/>
        </w:rPr>
      </w:pPr>
      <w:r w:rsidRPr="00E9255F">
        <w:rPr>
          <w:sz w:val="24"/>
          <w:szCs w:val="24"/>
        </w:rPr>
        <w:t>наименование, место нахождения, почтовый адрес, адрес электронной почты, номер контактного телефона заказчика;</w:t>
      </w:r>
    </w:p>
    <w:p w:rsidR="00320037" w:rsidRDefault="00320037" w:rsidP="00CA7193">
      <w:pPr>
        <w:pStyle w:val="10"/>
        <w:numPr>
          <w:ilvl w:val="0"/>
          <w:numId w:val="5"/>
        </w:numPr>
        <w:shd w:val="clear" w:color="auto" w:fill="auto"/>
        <w:spacing w:after="0" w:line="240" w:lineRule="auto"/>
        <w:jc w:val="both"/>
        <w:rPr>
          <w:sz w:val="24"/>
          <w:szCs w:val="24"/>
        </w:rPr>
      </w:pPr>
      <w:r w:rsidRPr="00E9255F">
        <w:rPr>
          <w:sz w:val="24"/>
          <w:szCs w:val="24"/>
        </w:rPr>
        <w:t>предмет договора с указанием количества поставляемого товара, объема выполняемых работ, оказываемых услуг;</w:t>
      </w:r>
    </w:p>
    <w:p w:rsidR="00320037" w:rsidRPr="00E9255F" w:rsidRDefault="00320037" w:rsidP="00CA7193">
      <w:pPr>
        <w:pStyle w:val="ConsPlusNormal"/>
        <w:numPr>
          <w:ilvl w:val="0"/>
          <w:numId w:val="5"/>
        </w:numPr>
        <w:jc w:val="both"/>
        <w:rPr>
          <w:rFonts w:ascii="Times New Roman" w:hAnsi="Times New Roman" w:cs="Times New Roman"/>
          <w:sz w:val="24"/>
          <w:szCs w:val="24"/>
        </w:rPr>
      </w:pPr>
      <w:r w:rsidRPr="00E9255F">
        <w:rPr>
          <w:rFonts w:ascii="Times New Roman" w:hAnsi="Times New Roman" w:cs="Times New Roman"/>
          <w:sz w:val="24"/>
          <w:szCs w:val="24"/>
        </w:rPr>
        <w:t>место поставки товара, выполнения работ, оказания услуг;</w:t>
      </w:r>
    </w:p>
    <w:p w:rsidR="00320037" w:rsidRDefault="00320037" w:rsidP="00CA7193">
      <w:pPr>
        <w:pStyle w:val="10"/>
        <w:numPr>
          <w:ilvl w:val="0"/>
          <w:numId w:val="5"/>
        </w:numPr>
        <w:shd w:val="clear" w:color="auto" w:fill="auto"/>
        <w:spacing w:after="0" w:line="240" w:lineRule="auto"/>
        <w:jc w:val="both"/>
        <w:rPr>
          <w:sz w:val="24"/>
          <w:szCs w:val="24"/>
        </w:rPr>
      </w:pPr>
      <w:r w:rsidRPr="00E9255F">
        <w:rPr>
          <w:sz w:val="24"/>
          <w:szCs w:val="24"/>
        </w:rPr>
        <w:t>сведения о начальной (максимальной) цене договора (цене лота);</w:t>
      </w:r>
    </w:p>
    <w:p w:rsidR="00320037" w:rsidRDefault="00320037" w:rsidP="00CA7193">
      <w:pPr>
        <w:pStyle w:val="10"/>
        <w:numPr>
          <w:ilvl w:val="0"/>
          <w:numId w:val="5"/>
        </w:numPr>
        <w:shd w:val="clear" w:color="auto" w:fill="auto"/>
        <w:spacing w:after="0" w:line="240" w:lineRule="auto"/>
        <w:jc w:val="both"/>
        <w:rPr>
          <w:sz w:val="24"/>
          <w:szCs w:val="24"/>
        </w:rPr>
      </w:pPr>
      <w:r w:rsidRPr="00E9255F">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9803D0" w:rsidRPr="009803D0" w:rsidRDefault="00320037" w:rsidP="00CA7193">
      <w:pPr>
        <w:pStyle w:val="10"/>
        <w:numPr>
          <w:ilvl w:val="0"/>
          <w:numId w:val="5"/>
        </w:numPr>
        <w:shd w:val="clear" w:color="auto" w:fill="auto"/>
        <w:spacing w:after="0" w:line="240" w:lineRule="auto"/>
        <w:jc w:val="both"/>
        <w:rPr>
          <w:sz w:val="24"/>
          <w:szCs w:val="24"/>
        </w:rPr>
      </w:pPr>
      <w:r w:rsidRPr="00E9255F">
        <w:rPr>
          <w:sz w:val="24"/>
          <w:szCs w:val="24"/>
        </w:rPr>
        <w:t>место и дата рассмотрения предложений участников закупки и подведения итогов закупки</w:t>
      </w:r>
      <w:r>
        <w:rPr>
          <w:sz w:val="24"/>
          <w:szCs w:val="24"/>
        </w:rPr>
        <w:t>.</w:t>
      </w:r>
    </w:p>
    <w:p w:rsidR="00320037" w:rsidRPr="00320037" w:rsidRDefault="00320037" w:rsidP="00CA7193">
      <w:pPr>
        <w:pStyle w:val="10"/>
        <w:numPr>
          <w:ilvl w:val="1"/>
          <w:numId w:val="12"/>
        </w:numPr>
        <w:shd w:val="clear" w:color="auto" w:fill="auto"/>
        <w:spacing w:after="0" w:line="240" w:lineRule="auto"/>
        <w:ind w:left="709"/>
        <w:jc w:val="both"/>
        <w:rPr>
          <w:sz w:val="24"/>
          <w:szCs w:val="24"/>
        </w:rPr>
      </w:pPr>
      <w:r w:rsidRPr="00320037">
        <w:rPr>
          <w:sz w:val="24"/>
          <w:szCs w:val="24"/>
        </w:rPr>
        <w:t>В документации о закупке должны быть указаны сведения, определенные настоящим положением, в том числе:</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lastRenderedPageBreak/>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требования к содержанию, форме, оформлению и составу заявки на участие в закупке;</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место, условия и сроки (периоды) поставки товара, выполнения работы, оказания услуги;</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сведения о начальной (максимальной) цене договора (цене лота);</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форма, сроки и порядок оплаты товара, работы, услуги;</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порядок, место, дата начала и дата окончания срока подачи заявок на участие в закупке;</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место и дата рассмотрения предложений участников закупки и подведения итогов закупки;</w:t>
      </w:r>
    </w:p>
    <w:p w:rsidR="00320037" w:rsidRPr="00320037"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критерии оценки и сопоставления заявок на участие в закупке;</w:t>
      </w:r>
    </w:p>
    <w:p w:rsidR="008835B1" w:rsidRPr="000C26FC" w:rsidRDefault="00320037" w:rsidP="00CA7193">
      <w:pPr>
        <w:pStyle w:val="10"/>
        <w:numPr>
          <w:ilvl w:val="1"/>
          <w:numId w:val="6"/>
        </w:numPr>
        <w:shd w:val="clear" w:color="auto" w:fill="auto"/>
        <w:spacing w:after="0" w:line="240" w:lineRule="auto"/>
        <w:ind w:left="1134" w:hanging="425"/>
        <w:jc w:val="both"/>
        <w:rPr>
          <w:sz w:val="24"/>
          <w:szCs w:val="24"/>
        </w:rPr>
      </w:pPr>
      <w:r w:rsidRPr="00320037">
        <w:rPr>
          <w:sz w:val="24"/>
          <w:szCs w:val="24"/>
        </w:rPr>
        <w:t>порядок оценки и сопоставления заявок на участие в за</w:t>
      </w:r>
      <w:r w:rsidR="000C26FC">
        <w:rPr>
          <w:sz w:val="24"/>
          <w:szCs w:val="24"/>
        </w:rPr>
        <w:t>купке;</w:t>
      </w:r>
    </w:p>
    <w:p w:rsidR="000C26FC" w:rsidRPr="000C26FC" w:rsidRDefault="000C26FC" w:rsidP="00CA7193">
      <w:pPr>
        <w:pStyle w:val="10"/>
        <w:numPr>
          <w:ilvl w:val="1"/>
          <w:numId w:val="6"/>
        </w:numPr>
        <w:shd w:val="clear" w:color="auto" w:fill="auto"/>
        <w:spacing w:after="0" w:line="240" w:lineRule="auto"/>
        <w:ind w:left="1134" w:hanging="425"/>
        <w:jc w:val="both"/>
        <w:rPr>
          <w:sz w:val="24"/>
          <w:szCs w:val="24"/>
        </w:rPr>
      </w:pPr>
      <w:r w:rsidRPr="000C26FC">
        <w:rPr>
          <w:sz w:val="24"/>
          <w:szCs w:val="24"/>
        </w:rPr>
        <w:t>информацию о валюте, используемой для формирования цены контракта и расчетов с поставщи</w:t>
      </w:r>
      <w:r>
        <w:rPr>
          <w:sz w:val="24"/>
          <w:szCs w:val="24"/>
        </w:rPr>
        <w:t>ком (подрядчиком, исполнителем).</w:t>
      </w:r>
    </w:p>
    <w:p w:rsidR="008835B1" w:rsidRDefault="008835B1" w:rsidP="00CA7193">
      <w:pPr>
        <w:pStyle w:val="10"/>
        <w:numPr>
          <w:ilvl w:val="1"/>
          <w:numId w:val="12"/>
        </w:numPr>
        <w:shd w:val="clear" w:color="auto" w:fill="auto"/>
        <w:tabs>
          <w:tab w:val="left" w:pos="1374"/>
        </w:tabs>
        <w:spacing w:after="0" w:line="240" w:lineRule="auto"/>
        <w:ind w:left="709"/>
        <w:jc w:val="both"/>
        <w:rPr>
          <w:sz w:val="24"/>
          <w:szCs w:val="24"/>
        </w:rPr>
      </w:pPr>
      <w:r w:rsidRPr="008835B1">
        <w:rPr>
          <w:sz w:val="24"/>
          <w:szCs w:val="24"/>
        </w:rPr>
        <w:t xml:space="preserve">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w:t>
      </w:r>
      <w:r w:rsidRPr="008835B1">
        <w:rPr>
          <w:sz w:val="24"/>
          <w:szCs w:val="24"/>
        </w:rPr>
        <w:lastRenderedPageBreak/>
        <w:t>документацию о закупке изменений до даты окончания подачи заявок на участие в закупке такой срок составлял не менее чем пятнадцать дней.</w:t>
      </w:r>
    </w:p>
    <w:p w:rsidR="008835B1" w:rsidRDefault="008835B1" w:rsidP="00CA7193">
      <w:pPr>
        <w:pStyle w:val="10"/>
        <w:numPr>
          <w:ilvl w:val="1"/>
          <w:numId w:val="12"/>
        </w:numPr>
        <w:shd w:val="clear" w:color="auto" w:fill="auto"/>
        <w:tabs>
          <w:tab w:val="left" w:pos="1374"/>
        </w:tabs>
        <w:spacing w:after="0" w:line="240" w:lineRule="auto"/>
        <w:ind w:left="709"/>
        <w:jc w:val="both"/>
        <w:rPr>
          <w:sz w:val="24"/>
          <w:szCs w:val="24"/>
        </w:rPr>
      </w:pPr>
      <w:r w:rsidRPr="008835B1">
        <w:rPr>
          <w:sz w:val="24"/>
          <w:szCs w:val="24"/>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8835B1" w:rsidRDefault="008835B1" w:rsidP="00CA7193">
      <w:pPr>
        <w:pStyle w:val="10"/>
        <w:numPr>
          <w:ilvl w:val="1"/>
          <w:numId w:val="12"/>
        </w:numPr>
        <w:shd w:val="clear" w:color="auto" w:fill="auto"/>
        <w:tabs>
          <w:tab w:val="left" w:pos="1374"/>
        </w:tabs>
        <w:spacing w:after="0" w:line="240" w:lineRule="auto"/>
        <w:ind w:left="709"/>
        <w:jc w:val="both"/>
        <w:rPr>
          <w:sz w:val="24"/>
          <w:szCs w:val="24"/>
        </w:rPr>
      </w:pPr>
      <w:r w:rsidRPr="008835B1">
        <w:rPr>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373BB" w:rsidRDefault="00A373BB" w:rsidP="00CA7193">
      <w:pPr>
        <w:pStyle w:val="10"/>
        <w:numPr>
          <w:ilvl w:val="1"/>
          <w:numId w:val="12"/>
        </w:numPr>
        <w:shd w:val="clear" w:color="auto" w:fill="auto"/>
        <w:tabs>
          <w:tab w:val="left" w:pos="1374"/>
        </w:tabs>
        <w:spacing w:after="0" w:line="240" w:lineRule="auto"/>
        <w:ind w:left="709"/>
        <w:jc w:val="both"/>
        <w:rPr>
          <w:sz w:val="24"/>
          <w:szCs w:val="24"/>
        </w:rPr>
      </w:pPr>
      <w:r w:rsidRPr="00A373BB">
        <w:rPr>
          <w:sz w:val="24"/>
          <w:szCs w:val="24"/>
        </w:rPr>
        <w:t>Размещенные в единой информационной системе и на сайте заказчика в соответствии с настоящим положением информация о закупке, положение о закупке, планы закупки должны быть доступны для ознакомления без взимания платы.</w:t>
      </w:r>
    </w:p>
    <w:p w:rsidR="00A373BB" w:rsidRPr="006D240B" w:rsidRDefault="00A373BB" w:rsidP="00CA7193">
      <w:pPr>
        <w:pStyle w:val="10"/>
        <w:numPr>
          <w:ilvl w:val="1"/>
          <w:numId w:val="12"/>
        </w:numPr>
        <w:shd w:val="clear" w:color="auto" w:fill="auto"/>
        <w:tabs>
          <w:tab w:val="left" w:pos="1374"/>
        </w:tabs>
        <w:spacing w:after="0" w:line="240" w:lineRule="auto"/>
        <w:ind w:left="709"/>
        <w:jc w:val="both"/>
        <w:rPr>
          <w:sz w:val="24"/>
          <w:szCs w:val="24"/>
        </w:rPr>
      </w:pPr>
      <w:r w:rsidRPr="006D240B">
        <w:rPr>
          <w:sz w:val="24"/>
          <w:szCs w:val="24"/>
        </w:rPr>
        <w:t>Не подлежат размещению в единой информационной системе:</w:t>
      </w:r>
    </w:p>
    <w:p w:rsidR="00A373BB" w:rsidRPr="006D240B" w:rsidRDefault="00A373BB" w:rsidP="00CA7193">
      <w:pPr>
        <w:pStyle w:val="10"/>
        <w:numPr>
          <w:ilvl w:val="0"/>
          <w:numId w:val="7"/>
        </w:numPr>
        <w:shd w:val="clear" w:color="auto" w:fill="auto"/>
        <w:tabs>
          <w:tab w:val="left" w:pos="1374"/>
        </w:tabs>
        <w:spacing w:after="0" w:line="240" w:lineRule="auto"/>
        <w:jc w:val="both"/>
        <w:rPr>
          <w:sz w:val="24"/>
          <w:szCs w:val="24"/>
        </w:rPr>
      </w:pPr>
      <w:r w:rsidRPr="006D240B">
        <w:rPr>
          <w:sz w:val="24"/>
          <w:szCs w:val="24"/>
        </w:rPr>
        <w:t>сведения об осуществлении закупок товаров, работ, услуг, о заключении договоров, составляющие государственную тайну;</w:t>
      </w:r>
    </w:p>
    <w:p w:rsidR="006D240B" w:rsidRPr="006D240B" w:rsidRDefault="00A373BB" w:rsidP="00CA7193">
      <w:pPr>
        <w:pStyle w:val="10"/>
        <w:numPr>
          <w:ilvl w:val="0"/>
          <w:numId w:val="7"/>
        </w:numPr>
        <w:shd w:val="clear" w:color="auto" w:fill="auto"/>
        <w:tabs>
          <w:tab w:val="left" w:pos="1374"/>
        </w:tabs>
        <w:spacing w:after="0" w:line="240" w:lineRule="auto"/>
        <w:jc w:val="both"/>
        <w:rPr>
          <w:sz w:val="24"/>
          <w:szCs w:val="24"/>
        </w:rPr>
      </w:pPr>
      <w:r w:rsidRPr="006D240B">
        <w:rPr>
          <w:sz w:val="24"/>
          <w:szCs w:val="24"/>
        </w:rPr>
        <w:t>сведения о закупке, которые не подлежат размещению</w:t>
      </w:r>
      <w:r w:rsidR="006D240B" w:rsidRPr="006D240B">
        <w:rPr>
          <w:sz w:val="24"/>
          <w:szCs w:val="24"/>
        </w:rPr>
        <w:t xml:space="preserve"> в единой информационной системе по</w:t>
      </w:r>
      <w:r w:rsidRPr="006D240B">
        <w:rPr>
          <w:sz w:val="24"/>
          <w:szCs w:val="24"/>
        </w:rPr>
        <w:t xml:space="preserve"> решени</w:t>
      </w:r>
      <w:r w:rsidR="006D240B" w:rsidRPr="006D240B">
        <w:rPr>
          <w:sz w:val="24"/>
          <w:szCs w:val="24"/>
        </w:rPr>
        <w:t>ю</w:t>
      </w:r>
      <w:r w:rsidRPr="006D240B">
        <w:rPr>
          <w:sz w:val="24"/>
          <w:szCs w:val="24"/>
        </w:rPr>
        <w:t xml:space="preserve"> Правительства Российской Федерации</w:t>
      </w:r>
      <w:r w:rsidR="006D240B" w:rsidRPr="006D240B">
        <w:rPr>
          <w:sz w:val="24"/>
          <w:szCs w:val="24"/>
        </w:rPr>
        <w:t>;</w:t>
      </w:r>
    </w:p>
    <w:p w:rsidR="00A373BB" w:rsidRDefault="00A373BB" w:rsidP="00CA7193">
      <w:pPr>
        <w:pStyle w:val="10"/>
        <w:numPr>
          <w:ilvl w:val="0"/>
          <w:numId w:val="7"/>
        </w:numPr>
        <w:shd w:val="clear" w:color="auto" w:fill="auto"/>
        <w:tabs>
          <w:tab w:val="left" w:pos="1374"/>
        </w:tabs>
        <w:spacing w:after="0" w:line="240" w:lineRule="auto"/>
        <w:jc w:val="both"/>
        <w:rPr>
          <w:sz w:val="24"/>
          <w:szCs w:val="24"/>
        </w:rPr>
      </w:pPr>
      <w:r w:rsidRPr="006D240B">
        <w:rPr>
          <w:sz w:val="24"/>
          <w:szCs w:val="24"/>
        </w:rPr>
        <w:t xml:space="preserve">Заказчик вправе не размещать в единой информационной системе сведения о закупке товаров, работ, услуг, стоимость которых не превышает сто тысяч рублей. </w:t>
      </w:r>
    </w:p>
    <w:p w:rsidR="006D240B" w:rsidRPr="006C71E3" w:rsidRDefault="006D240B" w:rsidP="00CA7193">
      <w:pPr>
        <w:pStyle w:val="10"/>
        <w:numPr>
          <w:ilvl w:val="1"/>
          <w:numId w:val="12"/>
        </w:numPr>
        <w:shd w:val="clear" w:color="auto" w:fill="auto"/>
        <w:tabs>
          <w:tab w:val="left" w:pos="1374"/>
        </w:tabs>
        <w:spacing w:after="0" w:line="240" w:lineRule="auto"/>
        <w:ind w:left="709"/>
        <w:jc w:val="both"/>
        <w:rPr>
          <w:sz w:val="24"/>
          <w:szCs w:val="24"/>
        </w:rPr>
      </w:pPr>
      <w:r w:rsidRPr="006C71E3">
        <w:rPr>
          <w:sz w:val="24"/>
          <w:szCs w:val="24"/>
        </w:rPr>
        <w:t>Заказчик не позднее 10-го числа месяца, следующего за отчетным месяцем, размещает в единой информационной системе:</w:t>
      </w:r>
    </w:p>
    <w:p w:rsidR="006D240B" w:rsidRPr="006C71E3" w:rsidRDefault="006D240B" w:rsidP="00CA7193">
      <w:pPr>
        <w:pStyle w:val="10"/>
        <w:numPr>
          <w:ilvl w:val="0"/>
          <w:numId w:val="8"/>
        </w:numPr>
        <w:shd w:val="clear" w:color="auto" w:fill="auto"/>
        <w:tabs>
          <w:tab w:val="left" w:pos="1374"/>
        </w:tabs>
        <w:spacing w:after="0" w:line="240" w:lineRule="auto"/>
        <w:jc w:val="both"/>
        <w:rPr>
          <w:sz w:val="24"/>
          <w:szCs w:val="24"/>
        </w:rPr>
      </w:pPr>
      <w:r w:rsidRPr="006C71E3">
        <w:rPr>
          <w:sz w:val="24"/>
          <w:szCs w:val="24"/>
        </w:rPr>
        <w:t>сведения о количестве и об общей стоимости договоров, заключенных заказчиком по результатам закупки товаров, работ, услуг;</w:t>
      </w:r>
    </w:p>
    <w:p w:rsidR="006D240B" w:rsidRPr="006C71E3" w:rsidRDefault="006D240B" w:rsidP="00CA7193">
      <w:pPr>
        <w:pStyle w:val="10"/>
        <w:numPr>
          <w:ilvl w:val="0"/>
          <w:numId w:val="8"/>
        </w:numPr>
        <w:shd w:val="clear" w:color="auto" w:fill="auto"/>
        <w:tabs>
          <w:tab w:val="left" w:pos="1374"/>
        </w:tabs>
        <w:spacing w:after="0" w:line="240" w:lineRule="auto"/>
        <w:jc w:val="both"/>
        <w:rPr>
          <w:sz w:val="24"/>
          <w:szCs w:val="24"/>
        </w:rPr>
      </w:pPr>
      <w:r w:rsidRPr="006C71E3">
        <w:rPr>
          <w:sz w:val="24"/>
          <w:szCs w:val="24"/>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6D240B" w:rsidRPr="006C71E3" w:rsidRDefault="006D240B" w:rsidP="00CA7193">
      <w:pPr>
        <w:pStyle w:val="10"/>
        <w:numPr>
          <w:ilvl w:val="0"/>
          <w:numId w:val="8"/>
        </w:numPr>
        <w:shd w:val="clear" w:color="auto" w:fill="auto"/>
        <w:tabs>
          <w:tab w:val="left" w:pos="1374"/>
        </w:tabs>
        <w:spacing w:after="0" w:line="240" w:lineRule="auto"/>
        <w:jc w:val="both"/>
        <w:rPr>
          <w:sz w:val="24"/>
          <w:szCs w:val="24"/>
        </w:rPr>
      </w:pPr>
      <w:r w:rsidRPr="006C71E3">
        <w:rPr>
          <w:sz w:val="24"/>
          <w:szCs w:val="24"/>
        </w:rPr>
        <w:t xml:space="preserve">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w:t>
      </w:r>
      <w:r w:rsidR="006C71E3" w:rsidRPr="006C71E3">
        <w:rPr>
          <w:sz w:val="24"/>
          <w:szCs w:val="24"/>
        </w:rPr>
        <w:t>не подлежат размещению в единой информационной системе по решению Правительства Российской Федерации</w:t>
      </w:r>
      <w:r w:rsidRPr="006C71E3">
        <w:rPr>
          <w:sz w:val="24"/>
          <w:szCs w:val="24"/>
        </w:rPr>
        <w:t>;</w:t>
      </w:r>
    </w:p>
    <w:p w:rsidR="006C71E3" w:rsidRDefault="006C71E3" w:rsidP="00CA7193">
      <w:pPr>
        <w:pStyle w:val="10"/>
        <w:numPr>
          <w:ilvl w:val="0"/>
          <w:numId w:val="8"/>
        </w:numPr>
        <w:shd w:val="clear" w:color="auto" w:fill="auto"/>
        <w:tabs>
          <w:tab w:val="left" w:pos="1374"/>
        </w:tabs>
        <w:spacing w:after="0" w:line="240" w:lineRule="auto"/>
        <w:jc w:val="both"/>
        <w:rPr>
          <w:sz w:val="24"/>
          <w:szCs w:val="24"/>
        </w:rPr>
      </w:pPr>
      <w:r w:rsidRPr="006C71E3">
        <w:rPr>
          <w:sz w:val="24"/>
          <w:szCs w:val="24"/>
        </w:rPr>
        <w:t>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2B75DB" w:rsidRPr="002B75DB" w:rsidRDefault="002B75DB" w:rsidP="00CA7193">
      <w:pPr>
        <w:pStyle w:val="10"/>
        <w:numPr>
          <w:ilvl w:val="1"/>
          <w:numId w:val="12"/>
        </w:numPr>
        <w:shd w:val="clear" w:color="auto" w:fill="auto"/>
        <w:tabs>
          <w:tab w:val="left" w:pos="1374"/>
        </w:tabs>
        <w:spacing w:after="0" w:line="240" w:lineRule="auto"/>
        <w:ind w:left="709"/>
        <w:jc w:val="both"/>
        <w:rPr>
          <w:sz w:val="24"/>
          <w:szCs w:val="24"/>
        </w:rPr>
      </w:pPr>
      <w:r w:rsidRPr="002B75DB">
        <w:rPr>
          <w:sz w:val="24"/>
          <w:szCs w:val="24"/>
        </w:rPr>
        <w:t xml:space="preserve">До ввода в эксплуатацию единой информационной системы информация и документы, предусмотренные настоящим </w:t>
      </w:r>
      <w:r>
        <w:rPr>
          <w:sz w:val="24"/>
          <w:szCs w:val="24"/>
        </w:rPr>
        <w:t>Положением</w:t>
      </w:r>
      <w:r w:rsidRPr="002B75DB">
        <w:rPr>
          <w:sz w:val="24"/>
          <w:szCs w:val="24"/>
        </w:rPr>
        <w:t xml:space="preserve">, размещаются на официальном сайте Российской </w:t>
      </w:r>
      <w:r w:rsidRPr="002B75DB">
        <w:rPr>
          <w:sz w:val="24"/>
          <w:szCs w:val="24"/>
        </w:rPr>
        <w:lastRenderedPageBreak/>
        <w:t>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
    <w:p w:rsidR="00291C23" w:rsidRPr="006C71E3" w:rsidRDefault="00291C23" w:rsidP="00291C23">
      <w:pPr>
        <w:pStyle w:val="10"/>
        <w:shd w:val="clear" w:color="auto" w:fill="auto"/>
        <w:tabs>
          <w:tab w:val="left" w:pos="1374"/>
        </w:tabs>
        <w:spacing w:after="0" w:line="240" w:lineRule="auto"/>
        <w:ind w:left="1069"/>
        <w:jc w:val="both"/>
        <w:rPr>
          <w:sz w:val="24"/>
          <w:szCs w:val="24"/>
        </w:rPr>
      </w:pPr>
    </w:p>
    <w:p w:rsidR="003D41FD" w:rsidRDefault="000049D3" w:rsidP="000049D3">
      <w:pPr>
        <w:tabs>
          <w:tab w:val="left" w:pos="540"/>
          <w:tab w:val="left" w:pos="900"/>
          <w:tab w:val="left" w:pos="1134"/>
        </w:tabs>
        <w:jc w:val="center"/>
        <w:rPr>
          <w:rStyle w:val="a5"/>
          <w:color w:val="000000"/>
          <w:shd w:val="clear" w:color="auto" w:fill="FFFFFF"/>
        </w:rPr>
      </w:pPr>
      <w:r>
        <w:rPr>
          <w:rStyle w:val="a5"/>
          <w:color w:val="000000"/>
          <w:shd w:val="clear" w:color="auto" w:fill="FFFFFF"/>
        </w:rPr>
        <w:t xml:space="preserve">8. </w:t>
      </w:r>
      <w:r w:rsidR="003D41FD" w:rsidRPr="00F87797">
        <w:rPr>
          <w:rStyle w:val="a5"/>
          <w:color w:val="000000"/>
          <w:shd w:val="clear" w:color="auto" w:fill="FFFFFF"/>
        </w:rPr>
        <w:t>Способы закупки</w:t>
      </w:r>
    </w:p>
    <w:p w:rsidR="00D21972" w:rsidRPr="00F87797" w:rsidRDefault="00D21972" w:rsidP="00D21972">
      <w:pPr>
        <w:tabs>
          <w:tab w:val="left" w:pos="540"/>
          <w:tab w:val="left" w:pos="900"/>
          <w:tab w:val="left" w:pos="1134"/>
        </w:tabs>
        <w:ind w:left="360"/>
        <w:rPr>
          <w:color w:val="000000"/>
          <w:shd w:val="clear" w:color="auto" w:fill="FFFFFF"/>
        </w:rPr>
      </w:pPr>
    </w:p>
    <w:p w:rsidR="003D41FD" w:rsidRPr="00F87797" w:rsidRDefault="003D41FD" w:rsidP="00CA7193">
      <w:pPr>
        <w:numPr>
          <w:ilvl w:val="1"/>
          <w:numId w:val="13"/>
        </w:numPr>
        <w:ind w:left="709"/>
        <w:jc w:val="both"/>
        <w:rPr>
          <w:color w:val="000000"/>
          <w:shd w:val="clear" w:color="auto" w:fill="FFFFFF"/>
        </w:rPr>
      </w:pPr>
      <w:r>
        <w:rPr>
          <w:color w:val="000000"/>
          <w:shd w:val="clear" w:color="auto" w:fill="FFFFFF"/>
        </w:rPr>
        <w:t>Закупка</w:t>
      </w:r>
      <w:r w:rsidRPr="00F87797">
        <w:rPr>
          <w:color w:val="000000"/>
          <w:shd w:val="clear" w:color="auto" w:fill="FFFFFF"/>
        </w:rPr>
        <w:t xml:space="preserve"> </w:t>
      </w:r>
      <w:r w:rsidR="00D21972">
        <w:t>товаров, работ, услуг</w:t>
      </w:r>
      <w:r w:rsidRPr="00F87797">
        <w:rPr>
          <w:color w:val="000000"/>
          <w:shd w:val="clear" w:color="auto" w:fill="FFFFFF"/>
        </w:rPr>
        <w:t xml:space="preserve"> осуществляется Заказчиком следующими способами:</w:t>
      </w:r>
    </w:p>
    <w:p w:rsidR="003D41FD" w:rsidRPr="00F87797" w:rsidRDefault="003C1AB9" w:rsidP="003D41FD">
      <w:pPr>
        <w:ind w:firstLine="709"/>
        <w:jc w:val="both"/>
        <w:rPr>
          <w:color w:val="000000"/>
          <w:shd w:val="clear" w:color="auto" w:fill="FFFFFF"/>
        </w:rPr>
      </w:pPr>
      <w:r>
        <w:rPr>
          <w:color w:val="000000"/>
          <w:shd w:val="clear" w:color="auto" w:fill="FFFFFF"/>
        </w:rPr>
        <w:t>1)</w:t>
      </w:r>
      <w:r w:rsidR="003D41FD" w:rsidRPr="00F87797">
        <w:rPr>
          <w:color w:val="000000"/>
          <w:shd w:val="clear" w:color="auto" w:fill="FFFFFF"/>
        </w:rPr>
        <w:t xml:space="preserve"> открытый конкурс;</w:t>
      </w:r>
    </w:p>
    <w:p w:rsidR="003D41FD" w:rsidRPr="00F87797" w:rsidRDefault="003C1AB9" w:rsidP="003D41FD">
      <w:pPr>
        <w:ind w:firstLine="709"/>
        <w:jc w:val="both"/>
        <w:rPr>
          <w:color w:val="000000"/>
          <w:shd w:val="clear" w:color="auto" w:fill="FFFFFF"/>
        </w:rPr>
      </w:pPr>
      <w:r>
        <w:rPr>
          <w:color w:val="000000"/>
          <w:shd w:val="clear" w:color="auto" w:fill="FFFFFF"/>
        </w:rPr>
        <w:t xml:space="preserve">2) </w:t>
      </w:r>
      <w:r w:rsidR="003D41FD" w:rsidRPr="00F87797">
        <w:rPr>
          <w:color w:val="000000"/>
          <w:shd w:val="clear" w:color="auto" w:fill="FFFFFF"/>
        </w:rPr>
        <w:t xml:space="preserve">аукцион </w:t>
      </w:r>
      <w:r w:rsidR="003D41FD">
        <w:rPr>
          <w:color w:val="000000"/>
          <w:shd w:val="clear" w:color="auto" w:fill="FFFFFF"/>
        </w:rPr>
        <w:t>в электронной форме</w:t>
      </w:r>
      <w:r w:rsidR="003D41FD" w:rsidRPr="00F87797">
        <w:rPr>
          <w:color w:val="000000"/>
          <w:shd w:val="clear" w:color="auto" w:fill="FFFFFF"/>
        </w:rPr>
        <w:t>;</w:t>
      </w:r>
    </w:p>
    <w:p w:rsidR="003D41FD" w:rsidRPr="00F87797" w:rsidRDefault="003C1AB9" w:rsidP="003D41FD">
      <w:pPr>
        <w:ind w:firstLine="709"/>
        <w:jc w:val="both"/>
        <w:rPr>
          <w:color w:val="000000"/>
          <w:shd w:val="clear" w:color="auto" w:fill="FFFFFF"/>
        </w:rPr>
      </w:pPr>
      <w:r>
        <w:rPr>
          <w:color w:val="000000"/>
          <w:shd w:val="clear" w:color="auto" w:fill="FFFFFF"/>
        </w:rPr>
        <w:t>3)</w:t>
      </w:r>
      <w:r w:rsidR="003D41FD" w:rsidRPr="00F87797">
        <w:rPr>
          <w:color w:val="000000"/>
          <w:shd w:val="clear" w:color="auto" w:fill="FFFFFF"/>
        </w:rPr>
        <w:t xml:space="preserve"> запрос котировок;</w:t>
      </w:r>
    </w:p>
    <w:p w:rsidR="003D41FD" w:rsidRDefault="003C1AB9" w:rsidP="003D41FD">
      <w:pPr>
        <w:ind w:firstLine="709"/>
        <w:jc w:val="both"/>
        <w:rPr>
          <w:color w:val="000000"/>
          <w:shd w:val="clear" w:color="auto" w:fill="FFFFFF"/>
        </w:rPr>
      </w:pPr>
      <w:r>
        <w:rPr>
          <w:color w:val="000000"/>
          <w:shd w:val="clear" w:color="auto" w:fill="FFFFFF"/>
        </w:rPr>
        <w:t>4)</w:t>
      </w:r>
      <w:r w:rsidR="003D41FD" w:rsidRPr="00F87797">
        <w:rPr>
          <w:color w:val="000000"/>
          <w:shd w:val="clear" w:color="auto" w:fill="FFFFFF"/>
        </w:rPr>
        <w:t xml:space="preserve"> </w:t>
      </w:r>
      <w:r w:rsidR="0053708D">
        <w:t>закупка у единственного поставщика (подрядчика, исполнителя)</w:t>
      </w:r>
      <w:r w:rsidR="003D41FD" w:rsidRPr="00F87797">
        <w:rPr>
          <w:color w:val="000000"/>
          <w:shd w:val="clear" w:color="auto" w:fill="FFFFFF"/>
        </w:rPr>
        <w:t xml:space="preserve">. </w:t>
      </w:r>
    </w:p>
    <w:p w:rsidR="002B070D" w:rsidRPr="0053708D" w:rsidRDefault="002B070D" w:rsidP="00CA7193">
      <w:pPr>
        <w:numPr>
          <w:ilvl w:val="1"/>
          <w:numId w:val="13"/>
        </w:numPr>
        <w:ind w:left="709"/>
        <w:jc w:val="both"/>
        <w:rPr>
          <w:color w:val="000000"/>
          <w:shd w:val="clear" w:color="auto" w:fill="FFFFFF"/>
        </w:rPr>
      </w:pPr>
      <w:r w:rsidRPr="00EA1397">
        <w:rPr>
          <w:color w:val="000000"/>
        </w:rPr>
        <w:t xml:space="preserve">Решение о выборе способа закупки принимается </w:t>
      </w:r>
      <w:r>
        <w:rPr>
          <w:color w:val="000000"/>
        </w:rPr>
        <w:t>руководителем Заказчика</w:t>
      </w:r>
      <w:r w:rsidRPr="00EA1397">
        <w:rPr>
          <w:color w:val="000000"/>
        </w:rPr>
        <w:t xml:space="preserve"> в соответствии с настоящим положением.</w:t>
      </w:r>
    </w:p>
    <w:p w:rsidR="0053708D" w:rsidRPr="00F87797" w:rsidRDefault="0053708D" w:rsidP="00CA7193">
      <w:pPr>
        <w:numPr>
          <w:ilvl w:val="1"/>
          <w:numId w:val="13"/>
        </w:numPr>
        <w:ind w:left="709"/>
        <w:jc w:val="both"/>
        <w:rPr>
          <w:color w:val="000000"/>
          <w:shd w:val="clear" w:color="auto" w:fill="FFFFFF"/>
        </w:rPr>
      </w:pPr>
      <w:r>
        <w:t>Правительство Российской Федерации вправе установить перечень товаров, работ, услуг, закупка которых осуществляется в электронной форме, при этом Заказчик осуществляет проведение закупки в электронной форме в соответствии с настоящим положением.</w:t>
      </w:r>
    </w:p>
    <w:p w:rsidR="003D41FD" w:rsidRDefault="003D41FD" w:rsidP="003D41FD">
      <w:pPr>
        <w:ind w:firstLine="720"/>
        <w:jc w:val="both"/>
        <w:rPr>
          <w:color w:val="000000"/>
        </w:rPr>
      </w:pPr>
      <w:r w:rsidRPr="00EA1397">
        <w:rPr>
          <w:color w:val="000000"/>
        </w:rPr>
        <w:t xml:space="preserve"> </w:t>
      </w:r>
    </w:p>
    <w:p w:rsidR="003D41FD" w:rsidRPr="00F24E75" w:rsidRDefault="00F24E75" w:rsidP="00F24E75">
      <w:pPr>
        <w:ind w:firstLine="720"/>
        <w:jc w:val="center"/>
        <w:rPr>
          <w:b/>
          <w:color w:val="000000"/>
        </w:rPr>
      </w:pPr>
      <w:r w:rsidRPr="00F24E75">
        <w:rPr>
          <w:b/>
          <w:color w:val="000000"/>
        </w:rPr>
        <w:t xml:space="preserve">9. </w:t>
      </w:r>
      <w:r w:rsidR="003D3EA7">
        <w:rPr>
          <w:b/>
        </w:rPr>
        <w:t>О</w:t>
      </w:r>
      <w:r w:rsidRPr="00F24E75">
        <w:rPr>
          <w:b/>
        </w:rPr>
        <w:t>ткрыт</w:t>
      </w:r>
      <w:r w:rsidR="003D3EA7">
        <w:rPr>
          <w:b/>
        </w:rPr>
        <w:t>ый</w:t>
      </w:r>
      <w:r w:rsidRPr="00F24E75">
        <w:rPr>
          <w:b/>
        </w:rPr>
        <w:t xml:space="preserve"> конкурс</w:t>
      </w:r>
    </w:p>
    <w:p w:rsidR="00F24E75" w:rsidRDefault="00F24E75" w:rsidP="003D41FD">
      <w:pPr>
        <w:shd w:val="clear" w:color="auto" w:fill="FFFFFF"/>
        <w:ind w:left="17" w:firstLine="703"/>
        <w:jc w:val="center"/>
        <w:rPr>
          <w:b/>
          <w:bCs/>
          <w:color w:val="000000"/>
        </w:rPr>
      </w:pPr>
    </w:p>
    <w:p w:rsidR="00F24E75" w:rsidRPr="00F24E75" w:rsidRDefault="00F24E75" w:rsidP="00CA7193">
      <w:pPr>
        <w:numPr>
          <w:ilvl w:val="1"/>
          <w:numId w:val="10"/>
        </w:numPr>
        <w:shd w:val="clear" w:color="auto" w:fill="FFFFFF"/>
        <w:ind w:left="709"/>
        <w:jc w:val="both"/>
        <w:rPr>
          <w:bCs/>
          <w:color w:val="000000"/>
        </w:rPr>
      </w:pPr>
      <w:r>
        <w:t xml:space="preserve">Под открытым конкурсом </w:t>
      </w:r>
      <w:r w:rsidR="000C26FC">
        <w:t xml:space="preserve">(далее – конкурс) </w:t>
      </w:r>
      <w:r>
        <w:t>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24E75" w:rsidRPr="00F24E75" w:rsidRDefault="00F24E75" w:rsidP="00CA7193">
      <w:pPr>
        <w:numPr>
          <w:ilvl w:val="1"/>
          <w:numId w:val="10"/>
        </w:numPr>
        <w:shd w:val="clear" w:color="auto" w:fill="FFFFFF"/>
        <w:ind w:left="709"/>
        <w:jc w:val="both"/>
        <w:rPr>
          <w:bCs/>
          <w:color w:val="000000"/>
        </w:rPr>
      </w:pPr>
      <w:r>
        <w:t>Дл</w:t>
      </w:r>
      <w:r w:rsidR="000C26FC">
        <w:t xml:space="preserve">я проведения конкурса </w:t>
      </w:r>
      <w:r>
        <w:t>заказчик разрабатывает и утверждает конкурсную документацию.</w:t>
      </w:r>
    </w:p>
    <w:p w:rsidR="00F24E75" w:rsidRPr="00F24E75" w:rsidRDefault="00F24E75" w:rsidP="00CA7193">
      <w:pPr>
        <w:numPr>
          <w:ilvl w:val="1"/>
          <w:numId w:val="10"/>
        </w:numPr>
        <w:shd w:val="clear" w:color="auto" w:fill="FFFFFF"/>
        <w:ind w:left="709"/>
        <w:jc w:val="both"/>
        <w:rPr>
          <w:bCs/>
          <w:color w:val="000000"/>
        </w:rPr>
      </w:pPr>
      <w:r>
        <w:t>Для разработки конкурсной документации заказчик вправе привлекать на основе договора, заключенного в соответствии с действующим законодательством, специализированную организацию.</w:t>
      </w:r>
    </w:p>
    <w:p w:rsidR="00F24E75" w:rsidRPr="00F24E75" w:rsidRDefault="00F24E75" w:rsidP="00CA7193">
      <w:pPr>
        <w:numPr>
          <w:ilvl w:val="1"/>
          <w:numId w:val="10"/>
        </w:numPr>
        <w:shd w:val="clear" w:color="auto" w:fill="FFFFFF"/>
        <w:ind w:left="709"/>
        <w:jc w:val="both"/>
        <w:rPr>
          <w:bCs/>
          <w:color w:val="000000"/>
        </w:rPr>
      </w:pPr>
      <w:r>
        <w:t>Взимание платы с участников конкурса за участие в конкурсе не допускается.</w:t>
      </w:r>
    </w:p>
    <w:p w:rsidR="00F24E75" w:rsidRPr="00417441" w:rsidRDefault="00F24E75" w:rsidP="00CA7193">
      <w:pPr>
        <w:numPr>
          <w:ilvl w:val="1"/>
          <w:numId w:val="10"/>
        </w:numPr>
        <w:shd w:val="clear" w:color="auto" w:fill="FFFFFF"/>
        <w:ind w:left="709"/>
        <w:jc w:val="both"/>
        <w:rPr>
          <w:bCs/>
          <w:color w:val="000000"/>
        </w:rPr>
      </w:pPr>
      <w:r w:rsidRPr="000C26FC">
        <w:t xml:space="preserve">Извещение о проведении конкурса размещается </w:t>
      </w:r>
      <w:r w:rsidR="000C26FC">
        <w:t xml:space="preserve">(в соответствии с пунктом 7 настоящего Положения) </w:t>
      </w:r>
      <w:r w:rsidR="000C26FC" w:rsidRPr="000C26FC">
        <w:t xml:space="preserve">в единой информационной системе </w:t>
      </w:r>
      <w:r w:rsidRPr="000C26FC">
        <w:t>не менее чем за двадцать дней до дня окончания подачи заявок на участие в конкурсе.</w:t>
      </w:r>
    </w:p>
    <w:p w:rsidR="00417441" w:rsidRPr="000C26FC" w:rsidRDefault="00417441" w:rsidP="00CA7193">
      <w:pPr>
        <w:numPr>
          <w:ilvl w:val="1"/>
          <w:numId w:val="10"/>
        </w:numPr>
        <w:shd w:val="clear" w:color="auto" w:fill="FFFFFF"/>
        <w:ind w:left="709"/>
        <w:jc w:val="both"/>
        <w:rPr>
          <w:bCs/>
          <w:color w:val="000000"/>
        </w:rPr>
      </w:pPr>
      <w:r>
        <w:t>В извещении о проведении конкурса заказчик указывает информацию в соответствии с пунктом 7 настоящего Положения.</w:t>
      </w:r>
    </w:p>
    <w:p w:rsidR="000C26FC" w:rsidRPr="00417441" w:rsidRDefault="00417441" w:rsidP="00CA7193">
      <w:pPr>
        <w:numPr>
          <w:ilvl w:val="1"/>
          <w:numId w:val="10"/>
        </w:numPr>
        <w:shd w:val="clear" w:color="auto" w:fill="FFFFFF"/>
        <w:ind w:left="709"/>
        <w:jc w:val="both"/>
        <w:rPr>
          <w:bCs/>
          <w:color w:val="000000"/>
        </w:rPr>
      </w:pPr>
      <w:r>
        <w:t>Конкурсная документация наряду с информацией, указанной в извещении и пункте 7 настоящего Положения, должна содержать:</w:t>
      </w:r>
    </w:p>
    <w:p w:rsidR="00417441" w:rsidRDefault="00417441" w:rsidP="00417441">
      <w:pPr>
        <w:shd w:val="clear" w:color="auto" w:fill="FFFFFF"/>
        <w:ind w:left="709"/>
        <w:jc w:val="both"/>
      </w:pPr>
      <w:r>
        <w:t>а)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417441" w:rsidRPr="00417441" w:rsidRDefault="00417441" w:rsidP="00417441">
      <w:pPr>
        <w:shd w:val="clear" w:color="auto" w:fill="FFFFFF"/>
        <w:ind w:left="709"/>
        <w:jc w:val="both"/>
        <w:rPr>
          <w:bCs/>
          <w:color w:val="000000"/>
        </w:rPr>
      </w:pPr>
      <w:r>
        <w:lastRenderedPageBreak/>
        <w:t>б) критерии оценки заявок на участие в конкурсе, величины значимости этих критериев, порядок рассмотрения и оценки заявок на участие в конкурсе.</w:t>
      </w:r>
    </w:p>
    <w:p w:rsidR="00417441" w:rsidRPr="00417441" w:rsidRDefault="00417441" w:rsidP="00CA7193">
      <w:pPr>
        <w:numPr>
          <w:ilvl w:val="1"/>
          <w:numId w:val="10"/>
        </w:numPr>
        <w:shd w:val="clear" w:color="auto" w:fill="FFFFFF"/>
        <w:ind w:left="709"/>
        <w:jc w:val="both"/>
        <w:rPr>
          <w:bCs/>
          <w:color w:val="000000"/>
        </w:rPr>
      </w:pPr>
      <w: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17441" w:rsidRPr="00A96703" w:rsidRDefault="00417441" w:rsidP="00CA7193">
      <w:pPr>
        <w:numPr>
          <w:ilvl w:val="1"/>
          <w:numId w:val="10"/>
        </w:numPr>
        <w:shd w:val="clear" w:color="auto" w:fill="FFFFFF"/>
        <w:ind w:left="709"/>
        <w:jc w:val="both"/>
        <w:rPr>
          <w:bCs/>
          <w:color w:val="000000"/>
        </w:rPr>
      </w:pPr>
      <w:r>
        <w:t>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A96703" w:rsidRPr="00A96703" w:rsidRDefault="00A96703" w:rsidP="00CA7193">
      <w:pPr>
        <w:numPr>
          <w:ilvl w:val="1"/>
          <w:numId w:val="10"/>
        </w:numPr>
        <w:shd w:val="clear" w:color="auto" w:fill="FFFFFF"/>
        <w:ind w:left="709"/>
        <w:jc w:val="both"/>
        <w:rPr>
          <w:bCs/>
          <w:color w:val="000000"/>
        </w:rPr>
      </w:pPr>
      <w:r>
        <w:t>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конкурсе.</w:t>
      </w:r>
    </w:p>
    <w:p w:rsidR="00A96703" w:rsidRPr="00A96703" w:rsidRDefault="00A96703" w:rsidP="00CA7193">
      <w:pPr>
        <w:numPr>
          <w:ilvl w:val="1"/>
          <w:numId w:val="10"/>
        </w:numPr>
        <w:shd w:val="clear" w:color="auto" w:fill="FFFFFF"/>
        <w:ind w:left="709"/>
        <w:jc w:val="both"/>
        <w:rPr>
          <w:bCs/>
          <w:color w:val="000000"/>
        </w:rPr>
      </w:pPr>
      <w:r>
        <w:t>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A96703" w:rsidRPr="00A96703" w:rsidRDefault="00A96703" w:rsidP="00CA7193">
      <w:pPr>
        <w:numPr>
          <w:ilvl w:val="1"/>
          <w:numId w:val="10"/>
        </w:numPr>
        <w:shd w:val="clear" w:color="auto" w:fill="FFFFFF"/>
        <w:ind w:left="709"/>
        <w:jc w:val="both"/>
        <w:rPr>
          <w:bCs/>
          <w:color w:val="000000"/>
        </w:rPr>
      </w:pPr>
      <w:r>
        <w:t>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A96703" w:rsidRPr="00A96703" w:rsidRDefault="00A96703" w:rsidP="00CA7193">
      <w:pPr>
        <w:numPr>
          <w:ilvl w:val="1"/>
          <w:numId w:val="10"/>
        </w:numPr>
        <w:shd w:val="clear" w:color="auto" w:fill="FFFFFF"/>
        <w:ind w:left="709"/>
        <w:jc w:val="both"/>
        <w:rPr>
          <w:bCs/>
          <w:color w:val="000000"/>
        </w:rPr>
      </w:pPr>
      <w: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Pr="00A96703">
        <w:t xml:space="preserve"> </w:t>
      </w:r>
      <w:r>
        <w:t>Заявка на участие в конкурсе должна содержать всю указанную заказчиком в конкурсной документации информацию.</w:t>
      </w:r>
    </w:p>
    <w:p w:rsidR="00A96703" w:rsidRPr="00E670A9" w:rsidRDefault="00A96703" w:rsidP="00CA7193">
      <w:pPr>
        <w:numPr>
          <w:ilvl w:val="1"/>
          <w:numId w:val="10"/>
        </w:numPr>
        <w:shd w:val="clear" w:color="auto" w:fill="FFFFFF"/>
        <w:ind w:left="709"/>
        <w:jc w:val="both"/>
        <w:rPr>
          <w:bCs/>
          <w:color w:val="000000"/>
        </w:rPr>
      </w:pPr>
      <w: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A96703">
        <w:t xml:space="preserve"> </w:t>
      </w:r>
      <w:r>
        <w:t xml:space="preserve">При этом ненадлежащее исполнение участником конкурса требования о том, что все листы таких заявки и тома должны быть </w:t>
      </w:r>
      <w:r>
        <w:lastRenderedPageBreak/>
        <w:t>пронумерованы, не является основанием для отказа в допуске к участию в конкурсе.</w:t>
      </w:r>
    </w:p>
    <w:p w:rsidR="00E670A9" w:rsidRPr="00E670A9" w:rsidRDefault="00E670A9" w:rsidP="00CA7193">
      <w:pPr>
        <w:numPr>
          <w:ilvl w:val="1"/>
          <w:numId w:val="10"/>
        </w:numPr>
        <w:shd w:val="clear" w:color="auto" w:fill="FFFFFF"/>
        <w:ind w:left="709"/>
        <w:jc w:val="both"/>
        <w:rPr>
          <w:bCs/>
          <w:color w:val="000000"/>
        </w:rPr>
      </w:pPr>
      <w:r>
        <w:t>Каждый конверт с заявкой на участие в конкурсе, поступивший в срок, указанный в конкурсной документации, регистрируются заказчиком.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rsidR="00E670A9" w:rsidRPr="00E670A9" w:rsidRDefault="00E670A9" w:rsidP="00CA7193">
      <w:pPr>
        <w:numPr>
          <w:ilvl w:val="1"/>
          <w:numId w:val="10"/>
        </w:numPr>
        <w:shd w:val="clear" w:color="auto" w:fill="FFFFFF"/>
        <w:ind w:left="709"/>
        <w:jc w:val="both"/>
        <w:rPr>
          <w:bCs/>
          <w:color w:val="000000"/>
        </w:rPr>
      </w:pPr>
      <w:r>
        <w:t>Участник конкурса вправе подать только одну заявку на участие в конкурсе в отношении каждого предмета конкурса (лота).</w:t>
      </w:r>
    </w:p>
    <w:p w:rsidR="00E670A9" w:rsidRPr="00E670A9" w:rsidRDefault="00E670A9" w:rsidP="00CA7193">
      <w:pPr>
        <w:numPr>
          <w:ilvl w:val="1"/>
          <w:numId w:val="10"/>
        </w:numPr>
        <w:shd w:val="clear" w:color="auto" w:fill="FFFFFF"/>
        <w:ind w:left="709"/>
        <w:jc w:val="both"/>
        <w:rPr>
          <w:bCs/>
          <w:color w:val="000000"/>
        </w:rPr>
      </w:pPr>
      <w: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конкурсе и считаются одним участником конкурса.</w:t>
      </w:r>
    </w:p>
    <w:p w:rsidR="00E670A9" w:rsidRPr="00E670A9" w:rsidRDefault="00E670A9" w:rsidP="00CA7193">
      <w:pPr>
        <w:numPr>
          <w:ilvl w:val="1"/>
          <w:numId w:val="10"/>
        </w:numPr>
        <w:shd w:val="clear" w:color="auto" w:fill="FFFFFF"/>
        <w:ind w:left="709"/>
        <w:jc w:val="both"/>
        <w:rPr>
          <w:bCs/>
          <w:color w:val="000000"/>
        </w:rPr>
      </w:pPr>
      <w:r>
        <w:t>Заказчик обеспечивает сохранность конвертов с заявками на участие в конкурсе и обеспечивают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w:t>
      </w:r>
    </w:p>
    <w:p w:rsidR="00E670A9" w:rsidRPr="00E670A9" w:rsidRDefault="00E670A9" w:rsidP="00CA7193">
      <w:pPr>
        <w:numPr>
          <w:ilvl w:val="1"/>
          <w:numId w:val="10"/>
        </w:numPr>
        <w:shd w:val="clear" w:color="auto" w:fill="FFFFFF"/>
        <w:ind w:left="709"/>
        <w:jc w:val="both"/>
        <w:rPr>
          <w:bCs/>
          <w:color w:val="000000"/>
        </w:rPr>
      </w:pPr>
      <w:r>
        <w:t xml:space="preserve">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E670A9" w:rsidRPr="00E670A9" w:rsidRDefault="00E670A9" w:rsidP="00CA7193">
      <w:pPr>
        <w:numPr>
          <w:ilvl w:val="1"/>
          <w:numId w:val="10"/>
        </w:numPr>
        <w:shd w:val="clear" w:color="auto" w:fill="FFFFFF"/>
        <w:ind w:left="709"/>
        <w:jc w:val="both"/>
        <w:rPr>
          <w:bCs/>
          <w:color w:val="000000"/>
        </w:rPr>
      </w:pPr>
      <w:r>
        <w:t>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E670A9" w:rsidRPr="001231FA" w:rsidRDefault="001231FA" w:rsidP="00CA7193">
      <w:pPr>
        <w:numPr>
          <w:ilvl w:val="1"/>
          <w:numId w:val="10"/>
        </w:numPr>
        <w:shd w:val="clear" w:color="auto" w:fill="FFFFFF"/>
        <w:ind w:left="709"/>
        <w:jc w:val="both"/>
        <w:rPr>
          <w:bCs/>
          <w:color w:val="000000"/>
        </w:rPr>
      </w:pPr>
      <w:r>
        <w:t>К</w:t>
      </w:r>
      <w:r w:rsidR="00E670A9">
        <w:t>омиссия вскрывает конверты с заявками на участие в конкурсе</w:t>
      </w:r>
      <w:r w:rsidRPr="001231FA">
        <w:t xml:space="preserve"> </w:t>
      </w:r>
      <w:r>
        <w:t>публично во время, в месте, в порядке и в соответствии с процедурами, которые указаны в конкурсной документации.</w:t>
      </w:r>
      <w:r w:rsidRPr="001231FA">
        <w:t xml:space="preserve"> </w:t>
      </w:r>
      <w:r>
        <w:t>Вскрытие всех поступивших конвертов с заявками на участие в конкурсе</w:t>
      </w:r>
      <w:r w:rsidRPr="001231FA">
        <w:t xml:space="preserve"> </w:t>
      </w:r>
      <w:r>
        <w:t>осуществляются в один день.</w:t>
      </w:r>
    </w:p>
    <w:p w:rsidR="001231FA" w:rsidRPr="001231FA" w:rsidRDefault="001231FA" w:rsidP="00CA7193">
      <w:pPr>
        <w:numPr>
          <w:ilvl w:val="1"/>
          <w:numId w:val="10"/>
        </w:numPr>
        <w:shd w:val="clear" w:color="auto" w:fill="FFFFFF"/>
        <w:ind w:left="709"/>
        <w:jc w:val="both"/>
        <w:rPr>
          <w:bCs/>
          <w:color w:val="000000"/>
        </w:rPr>
      </w:pPr>
      <w:r>
        <w:t>В случае установления факта подачи одним участником конкурса двух и более заявок на участие в конкурсе в отношении одного и того же лота</w:t>
      </w:r>
      <w:r w:rsidRPr="001231FA">
        <w:t xml:space="preserve"> </w:t>
      </w:r>
      <w:r>
        <w:t>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1231FA" w:rsidRPr="001231FA" w:rsidRDefault="001231FA" w:rsidP="00CA7193">
      <w:pPr>
        <w:numPr>
          <w:ilvl w:val="1"/>
          <w:numId w:val="10"/>
        </w:numPr>
        <w:shd w:val="clear" w:color="auto" w:fill="FFFFFF"/>
        <w:ind w:left="709"/>
        <w:jc w:val="both"/>
        <w:rPr>
          <w:bCs/>
          <w:color w:val="000000"/>
        </w:rPr>
      </w:pPr>
      <w: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w:t>
      </w:r>
      <w:r>
        <w:lastRenderedPageBreak/>
        <w:t>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1231FA" w:rsidRPr="001231FA" w:rsidRDefault="001231FA" w:rsidP="00CA7193">
      <w:pPr>
        <w:numPr>
          <w:ilvl w:val="1"/>
          <w:numId w:val="10"/>
        </w:numPr>
        <w:shd w:val="clear" w:color="auto" w:fill="FFFFFF"/>
        <w:ind w:left="709"/>
        <w:jc w:val="both"/>
        <w:rPr>
          <w:bCs/>
          <w:color w:val="000000"/>
        </w:rPr>
      </w:pPr>
      <w:r>
        <w:t>Протокол вскрытия конвертов с заявками на участие в конкурсе ведется комиссией, подписывается всеми присутствующими членами комиссии непосредственно после вскрытия таких конвертов.</w:t>
      </w:r>
    </w:p>
    <w:p w:rsidR="001231FA" w:rsidRPr="00687242" w:rsidRDefault="001231FA" w:rsidP="00CA7193">
      <w:pPr>
        <w:numPr>
          <w:ilvl w:val="1"/>
          <w:numId w:val="10"/>
        </w:numPr>
        <w:shd w:val="clear" w:color="auto" w:fill="FFFFFF"/>
        <w:ind w:left="709"/>
        <w:jc w:val="both"/>
        <w:rPr>
          <w:bCs/>
          <w:color w:val="000000"/>
        </w:rPr>
      </w:pPr>
      <w:r>
        <w:t xml:space="preserve">Срок рассмотрения и оценки заявок на участие в конкурсе не может превышать двадцать дней с даты вскрытия конвертов с такими заявками. </w:t>
      </w:r>
    </w:p>
    <w:p w:rsidR="00687242" w:rsidRPr="00687242" w:rsidRDefault="00687242" w:rsidP="00CA7193">
      <w:pPr>
        <w:numPr>
          <w:ilvl w:val="1"/>
          <w:numId w:val="10"/>
        </w:numPr>
        <w:shd w:val="clear" w:color="auto" w:fill="FFFFFF"/>
        <w:ind w:left="709"/>
        <w:jc w:val="both"/>
        <w:rPr>
          <w:bCs/>
          <w:color w:val="000000"/>
        </w:rPr>
      </w:pPr>
      <w:r>
        <w:t>Заявка на участие в конкурсе признается надлежащей, если она соответствует требованиям Закона №223-ФЗ,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87242" w:rsidRPr="00687242" w:rsidRDefault="00687242" w:rsidP="00CA7193">
      <w:pPr>
        <w:numPr>
          <w:ilvl w:val="1"/>
          <w:numId w:val="10"/>
        </w:numPr>
        <w:shd w:val="clear" w:color="auto" w:fill="FFFFFF"/>
        <w:ind w:left="709"/>
        <w:jc w:val="both"/>
        <w:rPr>
          <w:bCs/>
          <w:color w:val="000000"/>
        </w:rPr>
      </w:pPr>
      <w:r>
        <w:t>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87242" w:rsidRPr="00687242" w:rsidRDefault="00687242" w:rsidP="00CA7193">
      <w:pPr>
        <w:numPr>
          <w:ilvl w:val="1"/>
          <w:numId w:val="10"/>
        </w:numPr>
        <w:shd w:val="clear" w:color="auto" w:fill="FFFFFF"/>
        <w:ind w:left="709"/>
        <w:jc w:val="both"/>
        <w:rPr>
          <w:bCs/>
          <w:color w:val="000000"/>
        </w:rPr>
      </w:pPr>
      <w:r>
        <w:t>Результаты рассмотрения заявок на участие в конкурсе фиксируются в протоколе рассмотрения и оценки заявок на участие в конкурсе.</w:t>
      </w:r>
    </w:p>
    <w:p w:rsidR="00687242" w:rsidRPr="00687242" w:rsidRDefault="00687242" w:rsidP="00CA7193">
      <w:pPr>
        <w:numPr>
          <w:ilvl w:val="1"/>
          <w:numId w:val="10"/>
        </w:numPr>
        <w:shd w:val="clear" w:color="auto" w:fill="FFFFFF"/>
        <w:ind w:left="709"/>
        <w:jc w:val="both"/>
        <w:rPr>
          <w:bCs/>
          <w:color w:val="000000"/>
        </w:rPr>
      </w:pPr>
      <w:r>
        <w:t>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87242" w:rsidRPr="00687242" w:rsidRDefault="00687242" w:rsidP="00CA7193">
      <w:pPr>
        <w:numPr>
          <w:ilvl w:val="1"/>
          <w:numId w:val="10"/>
        </w:numPr>
        <w:shd w:val="clear" w:color="auto" w:fill="FFFFFF"/>
        <w:ind w:left="709"/>
        <w:jc w:val="both"/>
        <w:rPr>
          <w:bCs/>
          <w:color w:val="000000"/>
        </w:rPr>
      </w:pPr>
      <w:r>
        <w:t>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87242" w:rsidRPr="00687242" w:rsidRDefault="00687242" w:rsidP="00CA7193">
      <w:pPr>
        <w:numPr>
          <w:ilvl w:val="1"/>
          <w:numId w:val="10"/>
        </w:numPr>
        <w:shd w:val="clear" w:color="auto" w:fill="FFFFFF"/>
        <w:ind w:left="709"/>
        <w:jc w:val="both"/>
        <w:rPr>
          <w:bCs/>
          <w:color w:val="000000"/>
        </w:rPr>
      </w:pPr>
      <w:r>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87242" w:rsidRPr="00687242" w:rsidRDefault="00687242" w:rsidP="00CA7193">
      <w:pPr>
        <w:numPr>
          <w:ilvl w:val="1"/>
          <w:numId w:val="10"/>
        </w:numPr>
        <w:shd w:val="clear" w:color="auto" w:fill="FFFFFF"/>
        <w:ind w:left="709"/>
        <w:jc w:val="both"/>
        <w:rPr>
          <w:bCs/>
          <w:color w:val="000000"/>
        </w:rPr>
      </w:pPr>
      <w: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687242" w:rsidRPr="00687242" w:rsidRDefault="00687242" w:rsidP="00CA7193">
      <w:pPr>
        <w:numPr>
          <w:ilvl w:val="1"/>
          <w:numId w:val="10"/>
        </w:numPr>
        <w:shd w:val="clear" w:color="auto" w:fill="FFFFFF"/>
        <w:ind w:left="709"/>
        <w:jc w:val="both"/>
        <w:rPr>
          <w:bCs/>
          <w:color w:val="000000"/>
        </w:rPr>
      </w:pPr>
      <w:r>
        <w:lastRenderedPageBreak/>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87242" w:rsidRPr="009312EC" w:rsidRDefault="00687242" w:rsidP="00687242">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а) место, дата, время проведения рассмотрения и оценки таких заявок;</w:t>
      </w:r>
    </w:p>
    <w:p w:rsidR="00687242" w:rsidRPr="009312EC" w:rsidRDefault="00687242" w:rsidP="00687242">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б) информация об участниках конкурса, заявки на участие в конкурсе которых были рассмотрены;</w:t>
      </w:r>
    </w:p>
    <w:p w:rsidR="00687242" w:rsidRPr="009312EC" w:rsidRDefault="00687242" w:rsidP="00687242">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в) информация об участниках конкурса,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87242" w:rsidRPr="009312EC" w:rsidRDefault="009312EC" w:rsidP="00687242">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г</w:t>
      </w:r>
      <w:r w:rsidR="00687242" w:rsidRPr="009312EC">
        <w:rPr>
          <w:rFonts w:ascii="Times New Roman" w:hAnsi="Times New Roman" w:cs="Times New Roman"/>
          <w:sz w:val="24"/>
          <w:szCs w:val="24"/>
        </w:rPr>
        <w:t>) порядок оценки заявок на участие в конкурсе;</w:t>
      </w:r>
    </w:p>
    <w:p w:rsidR="00687242" w:rsidRPr="009312EC" w:rsidRDefault="009312EC" w:rsidP="00687242">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д</w:t>
      </w:r>
      <w:r w:rsidR="00687242" w:rsidRPr="009312EC">
        <w:rPr>
          <w:rFonts w:ascii="Times New Roman" w:hAnsi="Times New Roman" w:cs="Times New Roman"/>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rsidR="00687242" w:rsidRPr="009312EC" w:rsidRDefault="009312EC" w:rsidP="00687242">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е</w:t>
      </w:r>
      <w:r w:rsidR="00687242" w:rsidRPr="009312EC">
        <w:rPr>
          <w:rFonts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687242" w:rsidRPr="009312EC" w:rsidRDefault="009312EC" w:rsidP="00687242">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ж</w:t>
      </w:r>
      <w:r w:rsidR="00687242" w:rsidRPr="009312EC">
        <w:rPr>
          <w:rFonts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312EC" w:rsidRPr="009312EC" w:rsidRDefault="009312EC" w:rsidP="00CA7193">
      <w:pPr>
        <w:pStyle w:val="ConsPlusNormal"/>
        <w:numPr>
          <w:ilvl w:val="1"/>
          <w:numId w:val="10"/>
        </w:numPr>
        <w:ind w:left="709"/>
        <w:jc w:val="both"/>
        <w:rPr>
          <w:rFonts w:ascii="Times New Roman" w:hAnsi="Times New Roman" w:cs="Times New Roman"/>
          <w:sz w:val="24"/>
          <w:szCs w:val="24"/>
        </w:rPr>
      </w:pPr>
      <w:r w:rsidRPr="009312EC">
        <w:rPr>
          <w:rFonts w:ascii="Times New Roman" w:hAnsi="Times New Roman" w:cs="Times New Roman"/>
          <w:sz w:val="24"/>
          <w:szCs w:val="24"/>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312EC" w:rsidRPr="009312EC" w:rsidRDefault="009312EC" w:rsidP="009312EC">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а) место, дата, время проведения рассмотрения такой заявки;</w:t>
      </w:r>
    </w:p>
    <w:p w:rsidR="009312EC" w:rsidRPr="009312EC" w:rsidRDefault="009312EC" w:rsidP="009312EC">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б)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312EC" w:rsidRPr="009312EC" w:rsidRDefault="009312EC" w:rsidP="009312EC">
      <w:pPr>
        <w:pStyle w:val="ConsPlusNormal"/>
        <w:ind w:left="709" w:firstLine="0"/>
        <w:jc w:val="both"/>
        <w:rPr>
          <w:rFonts w:ascii="Times New Roman" w:hAnsi="Times New Roman" w:cs="Times New Roman"/>
          <w:sz w:val="24"/>
          <w:szCs w:val="24"/>
        </w:rPr>
      </w:pPr>
      <w:r w:rsidRPr="009312EC">
        <w:rPr>
          <w:rFonts w:ascii="Times New Roman" w:hAnsi="Times New Roman" w:cs="Times New Roman"/>
          <w:sz w:val="24"/>
          <w:szCs w:val="24"/>
        </w:rPr>
        <w:t>в) решение о возможности заключения договора с участником конкурса, подавшим единственную заявку на участие в конкурсе.</w:t>
      </w:r>
    </w:p>
    <w:p w:rsidR="009312EC" w:rsidRDefault="009312EC" w:rsidP="00CA7193">
      <w:pPr>
        <w:pStyle w:val="ConsPlusNormal"/>
        <w:numPr>
          <w:ilvl w:val="1"/>
          <w:numId w:val="10"/>
        </w:numPr>
        <w:ind w:left="709"/>
        <w:jc w:val="both"/>
        <w:rPr>
          <w:rFonts w:ascii="Times New Roman" w:hAnsi="Times New Roman" w:cs="Times New Roman"/>
          <w:sz w:val="24"/>
          <w:szCs w:val="24"/>
        </w:rPr>
      </w:pPr>
      <w:r w:rsidRPr="009312EC">
        <w:rPr>
          <w:rFonts w:ascii="Times New Roman" w:hAnsi="Times New Roman" w:cs="Times New Roman"/>
          <w:sz w:val="24"/>
          <w:szCs w:val="24"/>
        </w:rPr>
        <w:t xml:space="preserve">Протоколы составляются в двух экземплярах, которые подписываются всеми присутствующими членами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9312EC" w:rsidRDefault="00055808" w:rsidP="00CA7193">
      <w:pPr>
        <w:pStyle w:val="ConsPlusNormal"/>
        <w:numPr>
          <w:ilvl w:val="1"/>
          <w:numId w:val="10"/>
        </w:numPr>
        <w:ind w:left="709"/>
        <w:jc w:val="both"/>
        <w:rPr>
          <w:rFonts w:ascii="Times New Roman" w:hAnsi="Times New Roman" w:cs="Times New Roman"/>
          <w:sz w:val="24"/>
          <w:szCs w:val="24"/>
        </w:rPr>
      </w:pPr>
      <w:r w:rsidRPr="00055808">
        <w:rPr>
          <w:rFonts w:ascii="Times New Roman" w:hAnsi="Times New Roman" w:cs="Times New Roman"/>
          <w:sz w:val="24"/>
          <w:szCs w:val="24"/>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хранятся заказчиком не </w:t>
      </w:r>
      <w:r w:rsidRPr="00055808">
        <w:rPr>
          <w:rFonts w:ascii="Times New Roman" w:hAnsi="Times New Roman" w:cs="Times New Roman"/>
          <w:sz w:val="24"/>
          <w:szCs w:val="24"/>
        </w:rPr>
        <w:lastRenderedPageBreak/>
        <w:t>менее чем три года.</w:t>
      </w:r>
    </w:p>
    <w:p w:rsidR="00055808" w:rsidRPr="0068687C" w:rsidRDefault="00055808" w:rsidP="00CA7193">
      <w:pPr>
        <w:pStyle w:val="ConsPlusNormal"/>
        <w:numPr>
          <w:ilvl w:val="1"/>
          <w:numId w:val="10"/>
        </w:numPr>
        <w:ind w:left="709"/>
        <w:jc w:val="both"/>
        <w:rPr>
          <w:rFonts w:ascii="Times New Roman" w:hAnsi="Times New Roman" w:cs="Times New Roman"/>
          <w:sz w:val="24"/>
          <w:szCs w:val="24"/>
        </w:rPr>
      </w:pPr>
      <w:r w:rsidRPr="0068687C">
        <w:rPr>
          <w:rFonts w:ascii="Times New Roman" w:hAnsi="Times New Roman" w:cs="Times New Roman"/>
          <w:sz w:val="24"/>
          <w:szCs w:val="24"/>
        </w:rPr>
        <w:t>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055808" w:rsidRPr="0068687C" w:rsidRDefault="00055808" w:rsidP="00CA7193">
      <w:pPr>
        <w:pStyle w:val="ConsPlusNormal"/>
        <w:numPr>
          <w:ilvl w:val="1"/>
          <w:numId w:val="10"/>
        </w:numPr>
        <w:ind w:left="709"/>
        <w:jc w:val="both"/>
        <w:rPr>
          <w:rFonts w:ascii="Times New Roman" w:hAnsi="Times New Roman" w:cs="Times New Roman"/>
          <w:sz w:val="24"/>
          <w:szCs w:val="24"/>
        </w:rPr>
      </w:pPr>
      <w:r w:rsidRPr="0068687C">
        <w:rPr>
          <w:rFonts w:ascii="Times New Roman" w:hAnsi="Times New Roman" w:cs="Times New Roman"/>
          <w:sz w:val="24"/>
          <w:szCs w:val="24"/>
        </w:rPr>
        <w:t xml:space="preserve">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w:t>
      </w:r>
    </w:p>
    <w:p w:rsidR="00055808" w:rsidRPr="0068687C" w:rsidRDefault="00055808" w:rsidP="00CA7193">
      <w:pPr>
        <w:pStyle w:val="ConsPlusNormal"/>
        <w:numPr>
          <w:ilvl w:val="1"/>
          <w:numId w:val="10"/>
        </w:numPr>
        <w:ind w:left="709"/>
        <w:jc w:val="both"/>
        <w:rPr>
          <w:rFonts w:ascii="Times New Roman" w:hAnsi="Times New Roman" w:cs="Times New Roman"/>
          <w:sz w:val="24"/>
          <w:szCs w:val="24"/>
        </w:rPr>
      </w:pPr>
      <w:r w:rsidRPr="0068687C">
        <w:rPr>
          <w:rFonts w:ascii="Times New Roman" w:hAnsi="Times New Roman" w:cs="Times New Roman"/>
          <w:sz w:val="24"/>
          <w:szCs w:val="24"/>
        </w:rPr>
        <w:t>В течение пяти дней с даты получения от заказчика проекта договора (без подписи заказчика) победитель конкурса обязан подписать договор и представить все экземпляры договора заказчику. В случае, если победителем конкурса не исполнены требования настоящего подпункта, такой победитель признается уклонившимся от заключения договора.</w:t>
      </w:r>
    </w:p>
    <w:p w:rsidR="00055808" w:rsidRPr="0068687C" w:rsidRDefault="00055808" w:rsidP="00CA7193">
      <w:pPr>
        <w:pStyle w:val="ConsPlusNormal"/>
        <w:numPr>
          <w:ilvl w:val="1"/>
          <w:numId w:val="10"/>
        </w:numPr>
        <w:ind w:left="709"/>
        <w:jc w:val="both"/>
        <w:rPr>
          <w:rFonts w:ascii="Times New Roman" w:hAnsi="Times New Roman" w:cs="Times New Roman"/>
          <w:sz w:val="24"/>
          <w:szCs w:val="24"/>
        </w:rPr>
      </w:pPr>
      <w:r w:rsidRPr="0068687C">
        <w:rPr>
          <w:rFonts w:ascii="Times New Roman" w:hAnsi="Times New Roman" w:cs="Times New Roman"/>
          <w:sz w:val="24"/>
          <w:szCs w:val="24"/>
        </w:rPr>
        <w:t>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конкурса, заявке на участие в конкурсе которого присвоен второй номер.</w:t>
      </w:r>
    </w:p>
    <w:p w:rsidR="00055808" w:rsidRPr="0068687C" w:rsidRDefault="00055808" w:rsidP="00CA7193">
      <w:pPr>
        <w:pStyle w:val="ConsPlusNormal"/>
        <w:numPr>
          <w:ilvl w:val="1"/>
          <w:numId w:val="10"/>
        </w:numPr>
        <w:ind w:left="709"/>
        <w:jc w:val="both"/>
        <w:rPr>
          <w:rFonts w:ascii="Times New Roman" w:hAnsi="Times New Roman" w:cs="Times New Roman"/>
          <w:sz w:val="24"/>
          <w:szCs w:val="24"/>
        </w:rPr>
      </w:pPr>
      <w:r w:rsidRPr="0068687C">
        <w:rPr>
          <w:rFonts w:ascii="Times New Roman" w:hAnsi="Times New Roman" w:cs="Times New Roman"/>
          <w:sz w:val="24"/>
          <w:szCs w:val="24"/>
        </w:rPr>
        <w:t xml:space="preserve">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контракта,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настоящим положением, или отказаться от заключения договора. </w:t>
      </w:r>
    </w:p>
    <w:p w:rsidR="0068687C" w:rsidRPr="0068687C" w:rsidRDefault="0068687C" w:rsidP="00CA7193">
      <w:pPr>
        <w:pStyle w:val="ConsPlusNormal"/>
        <w:numPr>
          <w:ilvl w:val="1"/>
          <w:numId w:val="10"/>
        </w:numPr>
        <w:ind w:left="709"/>
        <w:jc w:val="both"/>
        <w:rPr>
          <w:rFonts w:ascii="Times New Roman" w:hAnsi="Times New Roman" w:cs="Times New Roman"/>
          <w:sz w:val="24"/>
          <w:szCs w:val="24"/>
        </w:rPr>
      </w:pPr>
      <w:r w:rsidRPr="0068687C">
        <w:rPr>
          <w:rFonts w:ascii="Times New Roman" w:hAnsi="Times New Roman" w:cs="Times New Roman"/>
          <w:sz w:val="24"/>
          <w:szCs w:val="24"/>
        </w:rPr>
        <w:t>Не</w:t>
      </w:r>
      <w:r w:rsidR="00245B38">
        <w:rPr>
          <w:rFonts w:ascii="Times New Roman" w:hAnsi="Times New Roman" w:cs="Times New Roman"/>
          <w:sz w:val="24"/>
          <w:szCs w:val="24"/>
        </w:rPr>
        <w:t xml:space="preserve"> </w:t>
      </w:r>
      <w:r w:rsidRPr="0068687C">
        <w:rPr>
          <w:rFonts w:ascii="Times New Roman" w:hAnsi="Times New Roman" w:cs="Times New Roman"/>
          <w:sz w:val="24"/>
          <w:szCs w:val="24"/>
        </w:rPr>
        <w:t>предоставление участником конкурса, заявке на участие в конкурсе которого присвоен второй номер, заказчику в срок, установленный настоящим положением, подписанных этим участником экземпляров договора считается уклонением этого участника от заключения договора. В данном случае конкурс признается несостоявшимся.</w:t>
      </w:r>
    </w:p>
    <w:p w:rsidR="0068687C" w:rsidRDefault="0068687C" w:rsidP="00CA7193">
      <w:pPr>
        <w:pStyle w:val="ConsPlusNormal"/>
        <w:numPr>
          <w:ilvl w:val="1"/>
          <w:numId w:val="10"/>
        </w:numPr>
        <w:ind w:left="709"/>
        <w:jc w:val="both"/>
        <w:rPr>
          <w:rFonts w:ascii="Times New Roman" w:hAnsi="Times New Roman" w:cs="Times New Roman"/>
          <w:sz w:val="24"/>
          <w:szCs w:val="24"/>
        </w:rPr>
      </w:pPr>
      <w:r w:rsidRPr="0068687C">
        <w:rPr>
          <w:rFonts w:ascii="Times New Roman" w:hAnsi="Times New Roman" w:cs="Times New Roman"/>
          <w:sz w:val="24"/>
          <w:szCs w:val="24"/>
        </w:rPr>
        <w:t xml:space="preserve">В течение пяти дней с даты получения от победителя конкурса или участника конкурса, заявке на участие в конкурсе которого присвоен второй номер, подписанного договора,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 </w:t>
      </w:r>
    </w:p>
    <w:p w:rsidR="00CC2B24" w:rsidRDefault="00CC2B24" w:rsidP="00CA7193">
      <w:pPr>
        <w:pStyle w:val="ConsPlusNormal"/>
        <w:numPr>
          <w:ilvl w:val="1"/>
          <w:numId w:val="10"/>
        </w:numPr>
        <w:ind w:left="709"/>
        <w:jc w:val="both"/>
        <w:rPr>
          <w:rFonts w:ascii="Times New Roman" w:hAnsi="Times New Roman" w:cs="Times New Roman"/>
          <w:sz w:val="24"/>
          <w:szCs w:val="24"/>
        </w:rPr>
      </w:pPr>
      <w:r w:rsidRPr="00CC2B24">
        <w:rPr>
          <w:rFonts w:ascii="Times New Roman" w:hAnsi="Times New Roman" w:cs="Times New Roman"/>
          <w:sz w:val="24"/>
          <w:szCs w:val="24"/>
        </w:rPr>
        <w:t>Последствия признания конкурса несостоявшимся:</w:t>
      </w:r>
    </w:p>
    <w:p w:rsidR="00CC2B24" w:rsidRDefault="00CC2B24" w:rsidP="00CA7193">
      <w:pPr>
        <w:pStyle w:val="ConsPlusNormal"/>
        <w:numPr>
          <w:ilvl w:val="0"/>
          <w:numId w:val="23"/>
        </w:numPr>
        <w:jc w:val="both"/>
        <w:rPr>
          <w:rFonts w:ascii="Times New Roman" w:hAnsi="Times New Roman" w:cs="Times New Roman"/>
          <w:sz w:val="24"/>
          <w:szCs w:val="24"/>
        </w:rPr>
      </w:pPr>
      <w:r w:rsidRPr="00CC2B24">
        <w:rPr>
          <w:rFonts w:ascii="Times New Roman" w:hAnsi="Times New Roman" w:cs="Times New Roman"/>
          <w:sz w:val="24"/>
          <w:szCs w:val="24"/>
        </w:rPr>
        <w:t>Заказчик заключает контракт с единственным поставщиком (подрядчиком, исполнителем) в случаях, если конкурс признан не состоявшимс</w:t>
      </w:r>
      <w:r>
        <w:rPr>
          <w:rFonts w:ascii="Times New Roman" w:hAnsi="Times New Roman" w:cs="Times New Roman"/>
          <w:sz w:val="24"/>
          <w:szCs w:val="24"/>
        </w:rPr>
        <w:t>я по основаниям</w:t>
      </w:r>
      <w:r w:rsidRPr="00CC2B24">
        <w:rPr>
          <w:rFonts w:ascii="Times New Roman" w:hAnsi="Times New Roman" w:cs="Times New Roman"/>
          <w:sz w:val="24"/>
          <w:szCs w:val="24"/>
        </w:rPr>
        <w:t>:</w:t>
      </w:r>
    </w:p>
    <w:p w:rsidR="00CC2B24" w:rsidRDefault="00CC2B24" w:rsidP="00CC2B24">
      <w:pPr>
        <w:pStyle w:val="ConsPlusNormal"/>
        <w:ind w:left="1069" w:firstLine="0"/>
        <w:jc w:val="both"/>
        <w:rPr>
          <w:rFonts w:ascii="Times New Roman" w:hAnsi="Times New Roman" w:cs="Times New Roman"/>
          <w:sz w:val="24"/>
          <w:szCs w:val="24"/>
        </w:rPr>
      </w:pPr>
      <w:r>
        <w:rPr>
          <w:rFonts w:ascii="Times New Roman" w:hAnsi="Times New Roman" w:cs="Times New Roman"/>
          <w:sz w:val="24"/>
          <w:szCs w:val="24"/>
        </w:rPr>
        <w:t xml:space="preserve">а) </w:t>
      </w:r>
      <w:r w:rsidRPr="00CC2B24">
        <w:rPr>
          <w:rFonts w:ascii="Times New Roman" w:hAnsi="Times New Roman" w:cs="Times New Roman"/>
          <w:sz w:val="24"/>
          <w:szCs w:val="24"/>
        </w:rPr>
        <w:t xml:space="preserve">в связи с тем, что по окончании срока подачи заявок на участие в конкурсе подана только одна заявка, при этом такая </w:t>
      </w:r>
      <w:r w:rsidRPr="00CC2B24">
        <w:rPr>
          <w:rFonts w:ascii="Times New Roman" w:hAnsi="Times New Roman" w:cs="Times New Roman"/>
          <w:sz w:val="24"/>
          <w:szCs w:val="24"/>
        </w:rPr>
        <w:lastRenderedPageBreak/>
        <w:t>заявка признана соответствующей требованиям конкурсной документации</w:t>
      </w:r>
      <w:r w:rsidR="006E7580">
        <w:rPr>
          <w:rFonts w:ascii="Times New Roman" w:hAnsi="Times New Roman" w:cs="Times New Roman"/>
          <w:sz w:val="24"/>
          <w:szCs w:val="24"/>
        </w:rPr>
        <w:t xml:space="preserve"> (подпункт 9.20.)</w:t>
      </w:r>
      <w:r w:rsidRPr="00CC2B24">
        <w:rPr>
          <w:rFonts w:ascii="Times New Roman" w:hAnsi="Times New Roman" w:cs="Times New Roman"/>
          <w:sz w:val="24"/>
          <w:szCs w:val="24"/>
        </w:rPr>
        <w:t>;</w:t>
      </w:r>
    </w:p>
    <w:p w:rsidR="00CC2B24" w:rsidRDefault="00CC2B24" w:rsidP="00CC2B24">
      <w:pPr>
        <w:pStyle w:val="ConsPlusNormal"/>
        <w:ind w:left="1069"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CC2B24">
        <w:rPr>
          <w:rFonts w:ascii="Times New Roman" w:hAnsi="Times New Roman" w:cs="Times New Roman"/>
          <w:sz w:val="24"/>
          <w:szCs w:val="24"/>
        </w:rPr>
        <w:t>в связи с тем, что по результатам рассмотрения заявок на участие в конкурсе только одна заявка признана соответствующей требованиям конкурсной документации</w:t>
      </w:r>
      <w:r w:rsidR="006E7580">
        <w:rPr>
          <w:rFonts w:ascii="Times New Roman" w:hAnsi="Times New Roman" w:cs="Times New Roman"/>
          <w:sz w:val="24"/>
          <w:szCs w:val="24"/>
        </w:rPr>
        <w:t xml:space="preserve"> (подпункт 9.30.)</w:t>
      </w:r>
      <w:r w:rsidRPr="00CC2B24">
        <w:rPr>
          <w:rFonts w:ascii="Times New Roman" w:hAnsi="Times New Roman" w:cs="Times New Roman"/>
          <w:sz w:val="24"/>
          <w:szCs w:val="24"/>
        </w:rPr>
        <w:t>;</w:t>
      </w:r>
    </w:p>
    <w:p w:rsidR="006E7580" w:rsidRDefault="006E7580" w:rsidP="00CA7193">
      <w:pPr>
        <w:pStyle w:val="ConsPlusNormal"/>
        <w:numPr>
          <w:ilvl w:val="0"/>
          <w:numId w:val="23"/>
        </w:numPr>
        <w:jc w:val="both"/>
        <w:rPr>
          <w:rFonts w:ascii="Times New Roman" w:hAnsi="Times New Roman" w:cs="Times New Roman"/>
          <w:sz w:val="24"/>
          <w:szCs w:val="24"/>
        </w:rPr>
      </w:pPr>
      <w:r w:rsidRPr="006E7580">
        <w:rPr>
          <w:rFonts w:ascii="Times New Roman" w:hAnsi="Times New Roman" w:cs="Times New Roman"/>
          <w:sz w:val="24"/>
          <w:szCs w:val="24"/>
        </w:rPr>
        <w:t>Заказчик осуществляет проведение повторного конкурса или новую закупку в случаях, если конкурс призна</w:t>
      </w:r>
      <w:r>
        <w:rPr>
          <w:rFonts w:ascii="Times New Roman" w:hAnsi="Times New Roman" w:cs="Times New Roman"/>
          <w:sz w:val="24"/>
          <w:szCs w:val="24"/>
        </w:rPr>
        <w:t>н не состоявшимся по основаниям</w:t>
      </w:r>
      <w:r w:rsidRPr="006E7580">
        <w:rPr>
          <w:rFonts w:ascii="Times New Roman" w:hAnsi="Times New Roman" w:cs="Times New Roman"/>
          <w:sz w:val="24"/>
          <w:szCs w:val="24"/>
        </w:rPr>
        <w:t>:</w:t>
      </w:r>
    </w:p>
    <w:p w:rsidR="006E7580" w:rsidRDefault="006E7580" w:rsidP="006E7580">
      <w:pPr>
        <w:pStyle w:val="ConsPlusNormal"/>
        <w:ind w:left="1069" w:firstLine="0"/>
        <w:jc w:val="both"/>
        <w:rPr>
          <w:rFonts w:ascii="Times New Roman" w:hAnsi="Times New Roman" w:cs="Times New Roman"/>
          <w:sz w:val="24"/>
          <w:szCs w:val="24"/>
        </w:rPr>
      </w:pPr>
      <w:r w:rsidRPr="006E7580">
        <w:rPr>
          <w:rFonts w:ascii="Times New Roman" w:hAnsi="Times New Roman" w:cs="Times New Roman"/>
          <w:sz w:val="24"/>
          <w:szCs w:val="24"/>
        </w:rPr>
        <w:t>а) в связи с тем, что по окончании срока подачи заявок на участие в конкурсе не подано ни одной такой заявки (подпункт 9.20.);</w:t>
      </w:r>
    </w:p>
    <w:p w:rsidR="006E7580" w:rsidRDefault="006E7580" w:rsidP="006E7580">
      <w:pPr>
        <w:pStyle w:val="ConsPlusNormal"/>
        <w:ind w:left="1069"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6E7580">
        <w:rPr>
          <w:rFonts w:ascii="Times New Roman" w:hAnsi="Times New Roman" w:cs="Times New Roman"/>
          <w:sz w:val="24"/>
          <w:szCs w:val="24"/>
        </w:rPr>
        <w:t>в связи с тем, что по результатам рассмотрения заявок на участие в конкурсе конкурсная комиссия отклонила все такие заявки</w:t>
      </w:r>
      <w:r>
        <w:rPr>
          <w:rFonts w:ascii="Times New Roman" w:hAnsi="Times New Roman" w:cs="Times New Roman"/>
          <w:sz w:val="24"/>
          <w:szCs w:val="24"/>
        </w:rPr>
        <w:t xml:space="preserve"> (подпункт 9.30.)</w:t>
      </w:r>
      <w:r w:rsidRPr="006E7580">
        <w:rPr>
          <w:rFonts w:ascii="Times New Roman" w:hAnsi="Times New Roman" w:cs="Times New Roman"/>
          <w:sz w:val="24"/>
          <w:szCs w:val="24"/>
        </w:rPr>
        <w:t>;</w:t>
      </w:r>
    </w:p>
    <w:p w:rsidR="006E7580" w:rsidRPr="007C32C9" w:rsidRDefault="007C32C9" w:rsidP="00CA7193">
      <w:pPr>
        <w:pStyle w:val="ConsPlusNormal"/>
        <w:numPr>
          <w:ilvl w:val="1"/>
          <w:numId w:val="10"/>
        </w:numPr>
        <w:ind w:left="709"/>
        <w:jc w:val="both"/>
        <w:rPr>
          <w:rFonts w:ascii="Times New Roman" w:hAnsi="Times New Roman" w:cs="Times New Roman"/>
          <w:sz w:val="24"/>
          <w:szCs w:val="24"/>
        </w:rPr>
      </w:pPr>
      <w:r w:rsidRPr="007C32C9">
        <w:rPr>
          <w:rFonts w:ascii="Times New Roman" w:hAnsi="Times New Roman" w:cs="Times New Roman"/>
          <w:sz w:val="24"/>
          <w:szCs w:val="24"/>
        </w:rPr>
        <w:t>В случае, если повторный конкурс признан не состоявшимся</w:t>
      </w:r>
      <w:r>
        <w:rPr>
          <w:rFonts w:ascii="Times New Roman" w:hAnsi="Times New Roman" w:cs="Times New Roman"/>
          <w:sz w:val="24"/>
          <w:szCs w:val="24"/>
        </w:rPr>
        <w:t xml:space="preserve"> по основаниям предусмотренным подпунктом 9.20. в связи с тем, что </w:t>
      </w:r>
      <w:r w:rsidRPr="00CC2B24">
        <w:rPr>
          <w:rFonts w:ascii="Times New Roman" w:hAnsi="Times New Roman" w:cs="Times New Roman"/>
          <w:sz w:val="24"/>
          <w:szCs w:val="24"/>
        </w:rPr>
        <w:t xml:space="preserve">по окончании срока подачи заявок на участие в </w:t>
      </w:r>
      <w:r>
        <w:rPr>
          <w:rFonts w:ascii="Times New Roman" w:hAnsi="Times New Roman" w:cs="Times New Roman"/>
          <w:sz w:val="24"/>
          <w:szCs w:val="24"/>
        </w:rPr>
        <w:t xml:space="preserve">повторном </w:t>
      </w:r>
      <w:r w:rsidRPr="00CC2B24">
        <w:rPr>
          <w:rFonts w:ascii="Times New Roman" w:hAnsi="Times New Roman" w:cs="Times New Roman"/>
          <w:sz w:val="24"/>
          <w:szCs w:val="24"/>
        </w:rPr>
        <w:t>конкурсе подана только одна заявка, при этом такая заявка признана соответствующей требованиям конкурсной документации</w:t>
      </w:r>
      <w:r>
        <w:rPr>
          <w:rFonts w:ascii="Times New Roman" w:hAnsi="Times New Roman" w:cs="Times New Roman"/>
          <w:sz w:val="24"/>
          <w:szCs w:val="24"/>
        </w:rPr>
        <w:t xml:space="preserve"> или </w:t>
      </w:r>
      <w:r w:rsidRPr="006E7580">
        <w:rPr>
          <w:rFonts w:ascii="Times New Roman" w:hAnsi="Times New Roman" w:cs="Times New Roman"/>
          <w:sz w:val="24"/>
          <w:szCs w:val="24"/>
        </w:rPr>
        <w:t>не подано ни одной такой заявки</w:t>
      </w:r>
      <w:r>
        <w:rPr>
          <w:rFonts w:ascii="Times New Roman" w:hAnsi="Times New Roman" w:cs="Times New Roman"/>
          <w:sz w:val="24"/>
          <w:szCs w:val="24"/>
        </w:rPr>
        <w:t xml:space="preserve"> и подпунктом 9.30. в связи с тем, что</w:t>
      </w:r>
      <w:r w:rsidRPr="007C32C9">
        <w:rPr>
          <w:rFonts w:ascii="Times New Roman" w:hAnsi="Times New Roman" w:cs="Times New Roman"/>
          <w:sz w:val="24"/>
          <w:szCs w:val="24"/>
        </w:rPr>
        <w:t xml:space="preserve"> </w:t>
      </w:r>
      <w:r w:rsidRPr="00CC2B24">
        <w:rPr>
          <w:rFonts w:ascii="Times New Roman" w:hAnsi="Times New Roman" w:cs="Times New Roman"/>
          <w:sz w:val="24"/>
          <w:szCs w:val="24"/>
        </w:rPr>
        <w:t xml:space="preserve">по результатам рассмотрения заявок на участие в </w:t>
      </w:r>
      <w:r>
        <w:rPr>
          <w:rFonts w:ascii="Times New Roman" w:hAnsi="Times New Roman" w:cs="Times New Roman"/>
          <w:sz w:val="24"/>
          <w:szCs w:val="24"/>
        </w:rPr>
        <w:t xml:space="preserve">повторном </w:t>
      </w:r>
      <w:r w:rsidRPr="00CC2B24">
        <w:rPr>
          <w:rFonts w:ascii="Times New Roman" w:hAnsi="Times New Roman" w:cs="Times New Roman"/>
          <w:sz w:val="24"/>
          <w:szCs w:val="24"/>
        </w:rPr>
        <w:t>конкурсе только одна заявка признана соответствующей требованиям конкурсной документации</w:t>
      </w:r>
      <w:r w:rsidRPr="007C32C9">
        <w:t xml:space="preserve"> </w:t>
      </w:r>
      <w:r w:rsidRPr="007C32C9">
        <w:rPr>
          <w:rFonts w:ascii="Times New Roman" w:hAnsi="Times New Roman" w:cs="Times New Roman"/>
          <w:sz w:val="24"/>
          <w:szCs w:val="24"/>
        </w:rPr>
        <w:t xml:space="preserve">заказчик заключает </w:t>
      </w:r>
      <w:r w:rsidR="001E4417">
        <w:rPr>
          <w:rFonts w:ascii="Times New Roman" w:hAnsi="Times New Roman" w:cs="Times New Roman"/>
          <w:sz w:val="24"/>
          <w:szCs w:val="24"/>
        </w:rPr>
        <w:t>договор</w:t>
      </w:r>
      <w:r w:rsidRPr="007C32C9">
        <w:rPr>
          <w:rFonts w:ascii="Times New Roman" w:hAnsi="Times New Roman" w:cs="Times New Roman"/>
          <w:sz w:val="24"/>
          <w:szCs w:val="24"/>
        </w:rPr>
        <w:t xml:space="preserve"> с единственным поставщиком (подрядчиком, исполнителем)</w:t>
      </w:r>
      <w:r w:rsidR="001E4417">
        <w:rPr>
          <w:rFonts w:ascii="Times New Roman" w:hAnsi="Times New Roman" w:cs="Times New Roman"/>
          <w:sz w:val="24"/>
          <w:szCs w:val="24"/>
        </w:rPr>
        <w:t>.</w:t>
      </w:r>
    </w:p>
    <w:p w:rsidR="00F24E75" w:rsidRPr="009312EC" w:rsidRDefault="00F24E75" w:rsidP="00323431">
      <w:pPr>
        <w:shd w:val="clear" w:color="auto" w:fill="FFFFFF"/>
        <w:rPr>
          <w:b/>
          <w:bCs/>
          <w:color w:val="000000"/>
        </w:rPr>
      </w:pPr>
    </w:p>
    <w:p w:rsidR="003D41FD" w:rsidRPr="00323431" w:rsidRDefault="00323431" w:rsidP="003D41FD">
      <w:pPr>
        <w:shd w:val="clear" w:color="auto" w:fill="FFFFFF"/>
        <w:ind w:left="17" w:firstLine="703"/>
        <w:jc w:val="center"/>
        <w:rPr>
          <w:b/>
          <w:bCs/>
          <w:color w:val="000000"/>
        </w:rPr>
      </w:pPr>
      <w:r>
        <w:rPr>
          <w:b/>
          <w:bCs/>
          <w:color w:val="000000"/>
        </w:rPr>
        <w:t>10</w:t>
      </w:r>
      <w:r w:rsidR="003D41FD" w:rsidRPr="002A3F77">
        <w:rPr>
          <w:b/>
          <w:bCs/>
          <w:color w:val="000000"/>
        </w:rPr>
        <w:t xml:space="preserve">. </w:t>
      </w:r>
      <w:r w:rsidRPr="00323431">
        <w:rPr>
          <w:b/>
          <w:color w:val="000000"/>
          <w:shd w:val="clear" w:color="auto" w:fill="FFFFFF"/>
        </w:rPr>
        <w:t>Аукцион в электронной форме.</w:t>
      </w:r>
    </w:p>
    <w:p w:rsidR="003D41FD" w:rsidRDefault="003D41FD" w:rsidP="003D41FD">
      <w:pPr>
        <w:shd w:val="clear" w:color="auto" w:fill="FFFFFF"/>
        <w:ind w:left="17" w:firstLine="703"/>
        <w:jc w:val="center"/>
        <w:rPr>
          <w:b/>
          <w:bCs/>
          <w:color w:val="000000"/>
        </w:rPr>
      </w:pPr>
    </w:p>
    <w:p w:rsidR="00987BFA" w:rsidRDefault="00987BFA" w:rsidP="00CA7193">
      <w:pPr>
        <w:numPr>
          <w:ilvl w:val="1"/>
          <w:numId w:val="14"/>
        </w:numPr>
        <w:shd w:val="clear" w:color="auto" w:fill="FFFFFF"/>
        <w:ind w:left="709" w:hanging="338"/>
        <w:jc w:val="both"/>
      </w:pPr>
      <w: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90090" w:rsidRPr="00890090" w:rsidRDefault="00987BFA" w:rsidP="00890090">
      <w:pPr>
        <w:numPr>
          <w:ilvl w:val="1"/>
          <w:numId w:val="14"/>
        </w:numPr>
        <w:autoSpaceDE w:val="0"/>
        <w:autoSpaceDN w:val="0"/>
        <w:adjustRightInd w:val="0"/>
        <w:ind w:left="709" w:hanging="338"/>
        <w:jc w:val="both"/>
      </w:pPr>
      <w:r>
        <w:t xml:space="preserve">Под электронной площадкой понимается сайт в информационно-телекоммуникационной сети "Интернет", на котором проводятся электронные аукционы. </w:t>
      </w:r>
      <w:r w:rsidR="00890090" w:rsidRPr="00890090">
        <w:t>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w:t>
      </w:r>
    </w:p>
    <w:p w:rsidR="00987BFA" w:rsidRDefault="00987BFA" w:rsidP="00CA7193">
      <w:pPr>
        <w:numPr>
          <w:ilvl w:val="1"/>
          <w:numId w:val="14"/>
        </w:numPr>
        <w:shd w:val="clear" w:color="auto" w:fill="FFFFFF"/>
        <w:ind w:left="709" w:hanging="338"/>
        <w:jc w:val="both"/>
      </w:pPr>
      <w:r>
        <w:lastRenderedPageBreak/>
        <w:t xml:space="preserve">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w:t>
      </w:r>
    </w:p>
    <w:p w:rsidR="00987BFA" w:rsidRDefault="00987BFA" w:rsidP="00CA7193">
      <w:pPr>
        <w:numPr>
          <w:ilvl w:val="1"/>
          <w:numId w:val="14"/>
        </w:numPr>
        <w:shd w:val="clear" w:color="auto" w:fill="FFFFFF"/>
        <w:ind w:left="709" w:hanging="338"/>
        <w:jc w:val="both"/>
      </w:pPr>
      <w:r>
        <w:t>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87BFA" w:rsidRDefault="00987BFA" w:rsidP="00CA7193">
      <w:pPr>
        <w:numPr>
          <w:ilvl w:val="1"/>
          <w:numId w:val="14"/>
        </w:numPr>
        <w:shd w:val="clear" w:color="auto" w:fill="FFFFFF"/>
        <w:ind w:left="709" w:hanging="338"/>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875E1" w:rsidRDefault="00987BFA" w:rsidP="00CA7193">
      <w:pPr>
        <w:numPr>
          <w:ilvl w:val="1"/>
          <w:numId w:val="14"/>
        </w:numPr>
        <w:shd w:val="clear" w:color="auto" w:fill="FFFFFF"/>
        <w:ind w:left="709" w:hanging="338"/>
        <w:jc w:val="both"/>
      </w:pPr>
      <w:r>
        <w:t>Ключи усиленной электронной подписи, а также сертификаты ключей проверки электронных подписей, предназначенные для использования в целях настоящего Положения, должны быть созданы и выданы удостоверяющими центрами, получившими аккредитацию на соответствие требованиям Федерального закона от 6 апреля 2011 года N 6</w:t>
      </w:r>
      <w:r w:rsidR="006875E1">
        <w:t>3-ФЗ "Об электронной подписи"</w:t>
      </w:r>
    </w:p>
    <w:p w:rsidR="00987BFA" w:rsidRDefault="006875E1" w:rsidP="00CA7193">
      <w:pPr>
        <w:numPr>
          <w:ilvl w:val="1"/>
          <w:numId w:val="14"/>
        </w:numPr>
        <w:shd w:val="clear" w:color="auto" w:fill="FFFFFF"/>
        <w:ind w:left="709" w:hanging="338"/>
        <w:jc w:val="both"/>
      </w:pPr>
      <w:r>
        <w:t>Извещение о проведении электронного аукциона размещается заказчиком в единой информационной системе.</w:t>
      </w:r>
    </w:p>
    <w:p w:rsidR="006875E1" w:rsidRDefault="006875E1" w:rsidP="00CA7193">
      <w:pPr>
        <w:numPr>
          <w:ilvl w:val="1"/>
          <w:numId w:val="14"/>
        </w:numPr>
        <w:shd w:val="clear" w:color="auto" w:fill="FFFFFF"/>
        <w:ind w:left="709" w:hanging="338"/>
        <w:jc w:val="both"/>
      </w:pPr>
      <w:r w:rsidRPr="006875E1">
        <w:t xml:space="preserve">Извещение о проведении электронного аукциона размещается </w:t>
      </w:r>
      <w:r>
        <w:t xml:space="preserve">(в соответствии с пунктом 7 настоящего Положения) </w:t>
      </w:r>
      <w:r w:rsidRPr="006875E1">
        <w:t>не менее чем за двадцать дней до дня окончания подачи заявок на участие в электронном аукционе.</w:t>
      </w:r>
    </w:p>
    <w:p w:rsidR="006875E1" w:rsidRDefault="006875E1" w:rsidP="00CA7193">
      <w:pPr>
        <w:numPr>
          <w:ilvl w:val="1"/>
          <w:numId w:val="14"/>
        </w:numPr>
        <w:shd w:val="clear" w:color="auto" w:fill="FFFFFF"/>
        <w:ind w:left="709" w:hanging="338"/>
        <w:jc w:val="both"/>
      </w:pPr>
      <w:r>
        <w:t>В извещении о проведении электронного аукциона заказчик указывает информацию в соответствии с пунктом 7 настоящего Положения.</w:t>
      </w:r>
    </w:p>
    <w:p w:rsidR="006875E1" w:rsidRDefault="000F16E8" w:rsidP="00CA7193">
      <w:pPr>
        <w:numPr>
          <w:ilvl w:val="1"/>
          <w:numId w:val="14"/>
        </w:numPr>
        <w:shd w:val="clear" w:color="auto" w:fill="FFFFFF"/>
        <w:ind w:left="709" w:hanging="338"/>
        <w:jc w:val="both"/>
      </w:pPr>
      <w:r>
        <w:t>К документации об электронном аукционе прилагается проект договора, который является неотъемлемой частью этой документации.</w:t>
      </w:r>
    </w:p>
    <w:p w:rsidR="000F16E8" w:rsidRDefault="000F16E8" w:rsidP="00CA7193">
      <w:pPr>
        <w:numPr>
          <w:ilvl w:val="1"/>
          <w:numId w:val="14"/>
        </w:numPr>
        <w:shd w:val="clear" w:color="auto" w:fill="FFFFFF"/>
        <w:ind w:left="709" w:hanging="338"/>
        <w:jc w:val="both"/>
      </w:pPr>
      <w:r>
        <w:t>Документация об электронном аукционе должна быть доступна для ознакомления без взимания платы.</w:t>
      </w:r>
    </w:p>
    <w:p w:rsidR="000F16E8" w:rsidRDefault="000F16E8" w:rsidP="00CA7193">
      <w:pPr>
        <w:numPr>
          <w:ilvl w:val="1"/>
          <w:numId w:val="14"/>
        </w:numPr>
        <w:shd w:val="clear" w:color="auto" w:fill="FFFFFF"/>
        <w:ind w:left="709" w:hanging="338"/>
        <w:jc w:val="both"/>
      </w:pPr>
      <w: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0F16E8" w:rsidRDefault="000F16E8" w:rsidP="00CA7193">
      <w:pPr>
        <w:numPr>
          <w:ilvl w:val="1"/>
          <w:numId w:val="14"/>
        </w:numPr>
        <w:shd w:val="clear" w:color="auto" w:fill="FFFFFF"/>
        <w:ind w:left="709" w:hanging="338"/>
        <w:jc w:val="both"/>
      </w:pPr>
      <w:r>
        <w:t>В течение трех дней с даты поступления от оператора электронной площадки указанного в пункте 10.11.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пять дней до даты окончания срока подачи заявок на участие в таком аукционе.</w:t>
      </w:r>
    </w:p>
    <w:p w:rsidR="000F16E8" w:rsidRDefault="000F16E8" w:rsidP="00CA7193">
      <w:pPr>
        <w:numPr>
          <w:ilvl w:val="1"/>
          <w:numId w:val="14"/>
        </w:numPr>
        <w:shd w:val="clear" w:color="auto" w:fill="FFFFFF"/>
        <w:ind w:left="709" w:hanging="338"/>
        <w:jc w:val="both"/>
      </w:pPr>
      <w:r>
        <w:lastRenderedPageBreak/>
        <w:t>Разъяснения положений документации об электронном аукционе не должны изменять ее суть.</w:t>
      </w:r>
    </w:p>
    <w:p w:rsidR="000F16E8" w:rsidRDefault="00131C11" w:rsidP="00CA7193">
      <w:pPr>
        <w:numPr>
          <w:ilvl w:val="1"/>
          <w:numId w:val="14"/>
        </w:numPr>
        <w:shd w:val="clear" w:color="auto" w:fill="FFFFFF"/>
        <w:ind w:left="709" w:hanging="338"/>
        <w:jc w:val="both"/>
      </w:pPr>
      <w:r>
        <w:t>Подача заявок на участие в электронном аукционе осуществляется только лицами, получившими аккредитацию на электронной площадке.</w:t>
      </w:r>
    </w:p>
    <w:p w:rsidR="00131C11" w:rsidRDefault="00023FAF" w:rsidP="00CA7193">
      <w:pPr>
        <w:numPr>
          <w:ilvl w:val="1"/>
          <w:numId w:val="14"/>
        </w:numPr>
        <w:shd w:val="clear" w:color="auto" w:fill="FFFFFF"/>
        <w:ind w:left="709" w:hanging="338"/>
        <w:jc w:val="both"/>
      </w:pPr>
      <w:r>
        <w:t>З</w:t>
      </w:r>
      <w:r w:rsidR="00131C11">
        <w:t>аявк</w:t>
      </w:r>
      <w:r>
        <w:t>а</w:t>
      </w:r>
      <w:r w:rsidR="00131C11">
        <w:t xml:space="preserve"> на участие в электронном аукционе должна содержать указанную в одном из следующих подпунктов информацию:</w:t>
      </w:r>
    </w:p>
    <w:p w:rsidR="00131C11" w:rsidRDefault="00131C11" w:rsidP="00CA7193">
      <w:pPr>
        <w:numPr>
          <w:ilvl w:val="0"/>
          <w:numId w:val="15"/>
        </w:numPr>
        <w:shd w:val="clear" w:color="auto" w:fill="FFFFFF"/>
        <w:jc w:val="both"/>
      </w:pPr>
      <w:r>
        <w:t>при заключении договора на поставку товара:</w:t>
      </w:r>
    </w:p>
    <w:p w:rsidR="00131C11" w:rsidRDefault="00131C11" w:rsidP="00131C11">
      <w:pPr>
        <w:shd w:val="clear" w:color="auto" w:fill="FFFFFF"/>
        <w:ind w:left="1069"/>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31C11" w:rsidRDefault="00131C11" w:rsidP="00131C11">
      <w:pPr>
        <w:shd w:val="clear" w:color="auto" w:fill="FFFFFF"/>
        <w:ind w:left="1069"/>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131C11" w:rsidRDefault="00131C11" w:rsidP="00CA7193">
      <w:pPr>
        <w:numPr>
          <w:ilvl w:val="0"/>
          <w:numId w:val="15"/>
        </w:numPr>
        <w:shd w:val="clear" w:color="auto" w:fill="FFFFFF"/>
        <w:jc w:val="both"/>
      </w:pPr>
      <w:r>
        <w:t>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023FAF" w:rsidRDefault="00023FAF" w:rsidP="00CA7193">
      <w:pPr>
        <w:numPr>
          <w:ilvl w:val="0"/>
          <w:numId w:val="15"/>
        </w:numPr>
        <w:shd w:val="clear" w:color="auto" w:fill="FFFFFF"/>
        <w:jc w:val="both"/>
      </w:pPr>
      <w: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023FAF" w:rsidRDefault="00023FAF" w:rsidP="00CA7193">
      <w:pPr>
        <w:numPr>
          <w:ilvl w:val="0"/>
          <w:numId w:val="15"/>
        </w:numPr>
        <w:shd w:val="clear" w:color="auto" w:fill="FFFFFF"/>
        <w:jc w:val="both"/>
      </w:pPr>
      <w: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является крупной сделкой;</w:t>
      </w:r>
    </w:p>
    <w:p w:rsidR="00023FAF" w:rsidRDefault="00023FAF" w:rsidP="00CA7193">
      <w:pPr>
        <w:numPr>
          <w:ilvl w:val="0"/>
          <w:numId w:val="15"/>
        </w:numPr>
        <w:shd w:val="clear" w:color="auto" w:fill="FFFFFF"/>
        <w:jc w:val="both"/>
      </w:pPr>
      <w:r>
        <w:lastRenderedPageBreak/>
        <w:t>документы, подтверждающие соответствие участника такого аукциона требованиям, установленным пунктом 6 (при наличии таких требований) настоящего Положения, или копии этих документов;</w:t>
      </w:r>
    </w:p>
    <w:p w:rsidR="00B54210" w:rsidRPr="00B54210" w:rsidRDefault="00B54210" w:rsidP="00CA7193">
      <w:pPr>
        <w:numPr>
          <w:ilvl w:val="1"/>
          <w:numId w:val="14"/>
        </w:numPr>
        <w:shd w:val="clear" w:color="auto" w:fill="FFFFFF"/>
        <w:ind w:left="709" w:hanging="338"/>
        <w:jc w:val="both"/>
        <w:rPr>
          <w:bCs/>
          <w:color w:val="000000"/>
        </w:rPr>
      </w:pPr>
      <w: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B54210" w:rsidRPr="00B54210" w:rsidRDefault="00B54210" w:rsidP="00CA7193">
      <w:pPr>
        <w:numPr>
          <w:ilvl w:val="1"/>
          <w:numId w:val="14"/>
        </w:numPr>
        <w:shd w:val="clear" w:color="auto" w:fill="FFFFFF"/>
        <w:ind w:left="709" w:hanging="338"/>
        <w:jc w:val="both"/>
        <w:rPr>
          <w:bCs/>
          <w:color w:val="000000"/>
        </w:rPr>
      </w:pPr>
      <w:r>
        <w:t>Заявка на участие в электронном аукционе направляется участником такого аукциона оператору электронной площадки в форме электронных документов, содержащих части заявки.</w:t>
      </w:r>
    </w:p>
    <w:p w:rsidR="00B54210" w:rsidRPr="00B54210" w:rsidRDefault="00B54210" w:rsidP="00CA7193">
      <w:pPr>
        <w:numPr>
          <w:ilvl w:val="1"/>
          <w:numId w:val="14"/>
        </w:numPr>
        <w:shd w:val="clear" w:color="auto" w:fill="FFFFFF"/>
        <w:ind w:left="709" w:hanging="338"/>
        <w:jc w:val="both"/>
        <w:rPr>
          <w:bCs/>
          <w:color w:val="000000"/>
        </w:rPr>
      </w:pPr>
      <w:r>
        <w:t>Участник электронного аукциона вправе подать только одну заявку на участие в таком аукционе в отношении каждого объекта закупки.</w:t>
      </w:r>
    </w:p>
    <w:p w:rsidR="00B54210" w:rsidRPr="00023FAF" w:rsidRDefault="00B54210" w:rsidP="00CA7193">
      <w:pPr>
        <w:numPr>
          <w:ilvl w:val="1"/>
          <w:numId w:val="14"/>
        </w:numPr>
        <w:shd w:val="clear" w:color="auto" w:fill="FFFFFF"/>
        <w:ind w:left="709" w:hanging="338"/>
        <w:jc w:val="both"/>
        <w:rPr>
          <w:bCs/>
          <w:color w:val="000000"/>
        </w:rPr>
      </w:pPr>
      <w: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023FAF" w:rsidRPr="00023FAF" w:rsidRDefault="00023FAF" w:rsidP="00CA7193">
      <w:pPr>
        <w:numPr>
          <w:ilvl w:val="1"/>
          <w:numId w:val="14"/>
        </w:numPr>
        <w:shd w:val="clear" w:color="auto" w:fill="FFFFFF"/>
        <w:ind w:left="709" w:hanging="338"/>
        <w:jc w:val="both"/>
        <w:rPr>
          <w:bCs/>
          <w:color w:val="000000"/>
        </w:rPr>
      </w:pPr>
      <w:r>
        <w:t>Комиссия проверяет заявки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023FAF" w:rsidRPr="00023FAF" w:rsidRDefault="00023FAF" w:rsidP="00CA7193">
      <w:pPr>
        <w:numPr>
          <w:ilvl w:val="1"/>
          <w:numId w:val="14"/>
        </w:numPr>
        <w:shd w:val="clear" w:color="auto" w:fill="FFFFFF"/>
        <w:ind w:left="709" w:hanging="338"/>
        <w:jc w:val="both"/>
        <w:rPr>
          <w:bCs/>
          <w:color w:val="000000"/>
        </w:rPr>
      </w:pPr>
      <w:r>
        <w:t>По результатам рассмотрения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023FAF" w:rsidRPr="00023FAF" w:rsidRDefault="00023FAF" w:rsidP="00CA7193">
      <w:pPr>
        <w:numPr>
          <w:ilvl w:val="1"/>
          <w:numId w:val="14"/>
        </w:numPr>
        <w:shd w:val="clear" w:color="auto" w:fill="FFFFFF"/>
        <w:ind w:left="709" w:hanging="338"/>
        <w:jc w:val="both"/>
        <w:rPr>
          <w:bCs/>
          <w:color w:val="000000"/>
        </w:rPr>
      </w:pPr>
      <w:r>
        <w:t>Участник электронного аукциона не допускается к участию в нем в случае:</w:t>
      </w:r>
    </w:p>
    <w:p w:rsidR="00023FAF" w:rsidRPr="00023FAF" w:rsidRDefault="00D94604" w:rsidP="00CA7193">
      <w:pPr>
        <w:numPr>
          <w:ilvl w:val="0"/>
          <w:numId w:val="16"/>
        </w:numPr>
        <w:shd w:val="clear" w:color="auto" w:fill="FFFFFF"/>
        <w:jc w:val="both"/>
        <w:rPr>
          <w:bCs/>
          <w:color w:val="000000"/>
        </w:rPr>
      </w:pPr>
      <w:r>
        <w:t>н</w:t>
      </w:r>
      <w:r w:rsidR="00023FAF">
        <w:t>е</w:t>
      </w:r>
      <w:r>
        <w:t xml:space="preserve"> </w:t>
      </w:r>
      <w:r w:rsidR="00023FAF">
        <w:t xml:space="preserve">предоставления информации, предусмотренной </w:t>
      </w:r>
      <w:hyperlink w:anchor="Par1049" w:tooltip="Ссылка на текущий документ" w:history="1">
        <w:r w:rsidR="00023FAF" w:rsidRPr="00023FAF">
          <w:t>подпунктом</w:t>
        </w:r>
      </w:hyperlink>
      <w:r w:rsidR="00023FAF" w:rsidRPr="00023FAF">
        <w:t xml:space="preserve"> 10.</w:t>
      </w:r>
      <w:r w:rsidR="00023FAF">
        <w:t>15. настоящего Положения, или предоставления недостоверной информации;</w:t>
      </w:r>
    </w:p>
    <w:p w:rsidR="00023FAF" w:rsidRPr="00AA0048" w:rsidRDefault="00023FAF" w:rsidP="00CA7193">
      <w:pPr>
        <w:numPr>
          <w:ilvl w:val="0"/>
          <w:numId w:val="16"/>
        </w:numPr>
        <w:shd w:val="clear" w:color="auto" w:fill="FFFFFF"/>
        <w:jc w:val="both"/>
        <w:rPr>
          <w:bCs/>
          <w:color w:val="000000"/>
        </w:rPr>
      </w:pPr>
      <w:r>
        <w:t xml:space="preserve">несоответствия информации, предусмотренной </w:t>
      </w:r>
      <w:hyperlink w:anchor="Par1049" w:tooltip="Ссылка на текущий документ" w:history="1">
        <w:r w:rsidRPr="00023FAF">
          <w:t>подпунктом</w:t>
        </w:r>
      </w:hyperlink>
      <w:r w:rsidRPr="00023FAF">
        <w:t xml:space="preserve"> 10.</w:t>
      </w:r>
      <w:r>
        <w:t>15. настоящего Положения, требованиям документации о таком аукционе.</w:t>
      </w:r>
    </w:p>
    <w:p w:rsidR="00AA0048" w:rsidRPr="00AA0048" w:rsidRDefault="00AA0048" w:rsidP="00CA7193">
      <w:pPr>
        <w:numPr>
          <w:ilvl w:val="1"/>
          <w:numId w:val="14"/>
        </w:numPr>
        <w:shd w:val="clear" w:color="auto" w:fill="FFFFFF"/>
        <w:ind w:left="709" w:hanging="338"/>
        <w:jc w:val="both"/>
        <w:rPr>
          <w:bCs/>
          <w:color w:val="000000"/>
        </w:rPr>
      </w:pPr>
      <w:r>
        <w:t>По результатам рассмотрения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AA0048" w:rsidRPr="00AA0048" w:rsidRDefault="00AA0048" w:rsidP="00CA7193">
      <w:pPr>
        <w:numPr>
          <w:ilvl w:val="0"/>
          <w:numId w:val="17"/>
        </w:numPr>
        <w:shd w:val="clear" w:color="auto" w:fill="FFFFFF"/>
        <w:jc w:val="both"/>
        <w:rPr>
          <w:bCs/>
          <w:color w:val="000000"/>
        </w:rPr>
      </w:pPr>
      <w:r>
        <w:t>о порядковых номерах заявок на участие в таком аукционе;</w:t>
      </w:r>
    </w:p>
    <w:p w:rsidR="00AA0048" w:rsidRPr="00AA0048" w:rsidRDefault="00AA0048" w:rsidP="00CA7193">
      <w:pPr>
        <w:numPr>
          <w:ilvl w:val="0"/>
          <w:numId w:val="17"/>
        </w:numPr>
        <w:shd w:val="clear" w:color="auto" w:fill="FFFFFF"/>
        <w:jc w:val="both"/>
        <w:rPr>
          <w:bCs/>
          <w:color w:val="000000"/>
        </w:rPr>
      </w:pPr>
      <w:r>
        <w:t xml:space="preserve">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w:t>
      </w:r>
      <w:r>
        <w:lastRenderedPageBreak/>
        <w:t>аукционе, которые не соответствуют требованиям, установленным документацией о нем;</w:t>
      </w:r>
    </w:p>
    <w:p w:rsidR="00AA0048" w:rsidRPr="00AA0048" w:rsidRDefault="00AA0048" w:rsidP="00CA7193">
      <w:pPr>
        <w:numPr>
          <w:ilvl w:val="1"/>
          <w:numId w:val="14"/>
        </w:numPr>
        <w:shd w:val="clear" w:color="auto" w:fill="FFFFFF"/>
        <w:ind w:left="709" w:hanging="338"/>
        <w:jc w:val="both"/>
        <w:rPr>
          <w:bCs/>
          <w:color w:val="000000"/>
        </w:rPr>
      </w:pPr>
      <w:r>
        <w:t>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A0048" w:rsidRPr="00AA0048" w:rsidRDefault="00AA0048" w:rsidP="00CA7193">
      <w:pPr>
        <w:numPr>
          <w:ilvl w:val="1"/>
          <w:numId w:val="14"/>
        </w:numPr>
        <w:shd w:val="clear" w:color="auto" w:fill="FFFFFF"/>
        <w:ind w:left="709" w:hanging="338"/>
        <w:jc w:val="both"/>
        <w:rPr>
          <w:bCs/>
          <w:color w:val="000000"/>
        </w:rPr>
      </w:pPr>
      <w:r>
        <w:t>В случае если по результатам рассмотрения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AA0048" w:rsidRPr="00AA0048" w:rsidRDefault="00AA0048" w:rsidP="00CA7193">
      <w:pPr>
        <w:numPr>
          <w:ilvl w:val="1"/>
          <w:numId w:val="14"/>
        </w:numPr>
        <w:shd w:val="clear" w:color="auto" w:fill="FFFFFF"/>
        <w:ind w:left="709" w:hanging="338"/>
        <w:jc w:val="both"/>
        <w:rPr>
          <w:bCs/>
          <w:color w:val="000000"/>
        </w:rPr>
      </w:pPr>
      <w:r>
        <w:t>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w:t>
      </w:r>
    </w:p>
    <w:p w:rsidR="00AA0048" w:rsidRPr="00AA0048" w:rsidRDefault="00AA0048" w:rsidP="00CA7193">
      <w:pPr>
        <w:numPr>
          <w:ilvl w:val="1"/>
          <w:numId w:val="14"/>
        </w:numPr>
        <w:shd w:val="clear" w:color="auto" w:fill="FFFFFF"/>
        <w:ind w:left="709" w:hanging="338"/>
        <w:jc w:val="both"/>
        <w:rPr>
          <w:bCs/>
          <w:color w:val="000000"/>
        </w:rPr>
      </w:pPr>
      <w:r>
        <w:t>Электронный аукцион проводится путем снижения начальной (максимальной) цены договора, указанной в извещении о проведении такого аукциона.</w:t>
      </w:r>
    </w:p>
    <w:p w:rsidR="00AA0048" w:rsidRPr="00AA0048" w:rsidRDefault="00AA0048" w:rsidP="00CA7193">
      <w:pPr>
        <w:numPr>
          <w:ilvl w:val="1"/>
          <w:numId w:val="14"/>
        </w:numPr>
        <w:shd w:val="clear" w:color="auto" w:fill="FFFFFF"/>
        <w:ind w:left="709" w:hanging="338"/>
        <w:jc w:val="both"/>
        <w:rPr>
          <w:bCs/>
          <w:color w:val="000000"/>
        </w:rPr>
      </w:pPr>
      <w: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AA0048" w:rsidRPr="00AA0048" w:rsidRDefault="00AA0048" w:rsidP="00CA7193">
      <w:pPr>
        <w:numPr>
          <w:ilvl w:val="1"/>
          <w:numId w:val="14"/>
        </w:numPr>
        <w:shd w:val="clear" w:color="auto" w:fill="FFFFFF"/>
        <w:ind w:left="709" w:hanging="338"/>
        <w:jc w:val="both"/>
        <w:rPr>
          <w:bCs/>
          <w:color w:val="000000"/>
        </w:rPr>
      </w:pPr>
      <w: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A0048" w:rsidRPr="00E83C7F" w:rsidRDefault="00E83C7F" w:rsidP="00CA7193">
      <w:pPr>
        <w:numPr>
          <w:ilvl w:val="1"/>
          <w:numId w:val="14"/>
        </w:numPr>
        <w:shd w:val="clear" w:color="auto" w:fill="FFFFFF"/>
        <w:ind w:left="709" w:hanging="338"/>
        <w:jc w:val="both"/>
        <w:rPr>
          <w:bCs/>
          <w:color w:val="000000"/>
        </w:rPr>
      </w:pPr>
      <w:r w:rsidRPr="00E83C7F">
        <w:t xml:space="preserve">Выигравшим торги </w:t>
      </w:r>
      <w:r>
        <w:t xml:space="preserve">(победителем) </w:t>
      </w:r>
      <w:r w:rsidRPr="00E83C7F">
        <w:t>на аукционе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E83C7F" w:rsidRPr="00E83C7F" w:rsidRDefault="00E83C7F" w:rsidP="00CA7193">
      <w:pPr>
        <w:numPr>
          <w:ilvl w:val="1"/>
          <w:numId w:val="14"/>
        </w:numPr>
        <w:shd w:val="clear" w:color="auto" w:fill="FFFFFF"/>
        <w:ind w:left="709" w:hanging="338"/>
        <w:jc w:val="both"/>
        <w:rPr>
          <w:bCs/>
          <w:color w:val="000000"/>
        </w:rPr>
      </w:pPr>
      <w:r>
        <w:t>По результатам электронного аукциона договор заключается с победителем такого аукциона.</w:t>
      </w:r>
    </w:p>
    <w:p w:rsidR="00E83C7F" w:rsidRPr="007B3C10" w:rsidRDefault="00E83C7F" w:rsidP="00CA7193">
      <w:pPr>
        <w:numPr>
          <w:ilvl w:val="1"/>
          <w:numId w:val="14"/>
        </w:numPr>
        <w:shd w:val="clear" w:color="auto" w:fill="FFFFFF"/>
        <w:ind w:left="709" w:hanging="338"/>
        <w:jc w:val="both"/>
        <w:rPr>
          <w:bCs/>
          <w:color w:val="000000"/>
        </w:rPr>
      </w:pPr>
      <w:r>
        <w:t xml:space="preserve">В течение пяти дней с даты </w:t>
      </w:r>
      <w:r w:rsidR="007B3C10">
        <w:t>проведения аукциона</w:t>
      </w:r>
      <w:r>
        <w:t xml:space="preserve"> заказчик размещает в единой информационной системе без своей подписи проект </w:t>
      </w:r>
      <w:r w:rsidR="007B3C10">
        <w:t>договора</w:t>
      </w:r>
      <w:r>
        <w:t xml:space="preserve">, который составляется путем включения цены </w:t>
      </w:r>
      <w:r w:rsidR="007B3C10">
        <w:t>договора</w:t>
      </w:r>
      <w:r>
        <w:t xml:space="preserve">, предложенной участником электронного аукциона, с которым заключается </w:t>
      </w:r>
      <w:r w:rsidR="007B3C10">
        <w:t>договор</w:t>
      </w:r>
      <w:r>
        <w:t xml:space="preserve">, информации о товаре (товарном знаке и (или) конкретных показателях товара), указанной в заявке на участие в таком аукционе его участника, в проект </w:t>
      </w:r>
      <w:r w:rsidR="007B3C10">
        <w:t>договора</w:t>
      </w:r>
      <w:r>
        <w:t>, прилагаемый к документации о таком аукционе.</w:t>
      </w:r>
    </w:p>
    <w:p w:rsidR="007B3C10" w:rsidRPr="007B3C10" w:rsidRDefault="007B3C10" w:rsidP="00CA7193">
      <w:pPr>
        <w:numPr>
          <w:ilvl w:val="1"/>
          <w:numId w:val="14"/>
        </w:numPr>
        <w:shd w:val="clear" w:color="auto" w:fill="FFFFFF"/>
        <w:ind w:left="709" w:hanging="338"/>
        <w:jc w:val="both"/>
        <w:rPr>
          <w:bCs/>
          <w:color w:val="000000"/>
        </w:rPr>
      </w:pPr>
      <w:r>
        <w:t xml:space="preserve">В течение пяти дней с даты размещения заказчиком в единой информационной системе проекта договора победитель электронного аукциона размещает в единой информационной системе проект договора, подписанный лицом, имеющим право действовать от имени победителя такого аукциона и подписанный усиленной электронной подписью указанного лица. </w:t>
      </w:r>
    </w:p>
    <w:p w:rsidR="007B3C10" w:rsidRPr="007B3C10" w:rsidRDefault="007B3C10" w:rsidP="00CA7193">
      <w:pPr>
        <w:numPr>
          <w:ilvl w:val="1"/>
          <w:numId w:val="14"/>
        </w:numPr>
        <w:shd w:val="clear" w:color="auto" w:fill="FFFFFF"/>
        <w:ind w:left="709" w:hanging="338"/>
        <w:jc w:val="both"/>
        <w:rPr>
          <w:bCs/>
          <w:color w:val="000000"/>
        </w:rPr>
      </w:pPr>
      <w:r>
        <w:t xml:space="preserve">В течение трех рабочих дней с даты размещения в единой информационной системе проекта договора, подписанного усиленной электронной подписью лица, имеющего право действовать от имени победителя электронного аукциона, заказчик обязан разместить договор, подписанный усиленной </w:t>
      </w:r>
      <w:r>
        <w:lastRenderedPageBreak/>
        <w:t>электронной подписью лица, имеющего право действовать от имени заказчика, в единой информационной системе. С этого момента договор считается заключенным.</w:t>
      </w:r>
    </w:p>
    <w:p w:rsidR="007B3C10" w:rsidRPr="007B3C10" w:rsidRDefault="007B3C10" w:rsidP="00CA7193">
      <w:pPr>
        <w:numPr>
          <w:ilvl w:val="1"/>
          <w:numId w:val="14"/>
        </w:numPr>
        <w:shd w:val="clear" w:color="auto" w:fill="FFFFFF"/>
        <w:ind w:left="709" w:hanging="338"/>
        <w:jc w:val="both"/>
        <w:rPr>
          <w:bCs/>
          <w:color w:val="000000"/>
        </w:rPr>
      </w:pPr>
      <w:r>
        <w:t>Договор может быть заключен не ранее чем через десять дней с даты проведения электронного аукциона.</w:t>
      </w:r>
    </w:p>
    <w:p w:rsidR="007B3C10" w:rsidRPr="00155D60" w:rsidRDefault="00155D60" w:rsidP="00CA7193">
      <w:pPr>
        <w:numPr>
          <w:ilvl w:val="1"/>
          <w:numId w:val="14"/>
        </w:numPr>
        <w:shd w:val="clear" w:color="auto" w:fill="FFFFFF"/>
        <w:ind w:left="709" w:hanging="338"/>
        <w:jc w:val="both"/>
        <w:rPr>
          <w:bCs/>
          <w:color w:val="000000"/>
        </w:rPr>
      </w:pPr>
      <w:r>
        <w:t>Договор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55D60" w:rsidRPr="00155D60" w:rsidRDefault="00155D60" w:rsidP="00CA7193">
      <w:pPr>
        <w:numPr>
          <w:ilvl w:val="1"/>
          <w:numId w:val="14"/>
        </w:numPr>
        <w:shd w:val="clear" w:color="auto" w:fill="FFFFFF"/>
        <w:ind w:left="709" w:hanging="338"/>
        <w:jc w:val="both"/>
        <w:rPr>
          <w:bCs/>
          <w:color w:val="000000"/>
        </w:rPr>
      </w:pPr>
      <w:r>
        <w:t>Победитель электронного аукциона признается уклонившимся от заключения договора в случае, если в сроки, предусмотренные подпунктом 10.33. настоящего Положения, он не направил заказчику проект договора, подписанный лицом, имеющим право действовать от имени победителя такого аукциона.</w:t>
      </w:r>
    </w:p>
    <w:p w:rsidR="00155D60" w:rsidRPr="00155D60" w:rsidRDefault="00155D60" w:rsidP="00CA7193">
      <w:pPr>
        <w:numPr>
          <w:ilvl w:val="1"/>
          <w:numId w:val="14"/>
        </w:numPr>
        <w:shd w:val="clear" w:color="auto" w:fill="FFFFFF"/>
        <w:ind w:left="709" w:hanging="338"/>
        <w:jc w:val="both"/>
        <w:rPr>
          <w:bCs/>
          <w:color w:val="000000"/>
        </w:rPr>
      </w:pPr>
      <w:r>
        <w:t>В случае, если победитель электронного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случае согласия этого участника заключить договор этот участник признается победителем такого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договора.</w:t>
      </w:r>
    </w:p>
    <w:p w:rsidR="00155D60" w:rsidRPr="00323431" w:rsidRDefault="00155D60" w:rsidP="00CA7193">
      <w:pPr>
        <w:numPr>
          <w:ilvl w:val="1"/>
          <w:numId w:val="14"/>
        </w:numPr>
        <w:shd w:val="clear" w:color="auto" w:fill="FFFFFF"/>
        <w:ind w:left="709" w:hanging="338"/>
        <w:jc w:val="both"/>
        <w:rPr>
          <w:bCs/>
          <w:color w:val="000000"/>
        </w:rPr>
      </w:pPr>
      <w:r>
        <w:t xml:space="preserve">Участник электронного аукциона, признанный победителем такого аукциона в соответствии </w:t>
      </w:r>
      <w:r w:rsidRPr="00155D60">
        <w:t xml:space="preserve">с </w:t>
      </w:r>
      <w:hyperlink w:anchor="Par1164" w:tooltip="Ссылка на текущий документ" w:history="1">
        <w:r w:rsidRPr="00155D60">
          <w:t>подпунктом</w:t>
        </w:r>
      </w:hyperlink>
      <w:r>
        <w:t xml:space="preserve"> 10.38. настоящего Положения, вправе подписать договор и передать его заказчику в порядке и в сроки, которые предусмотрены </w:t>
      </w:r>
      <w:hyperlink w:anchor="Par1153" w:tooltip="Ссылка на текущий документ" w:history="1">
        <w:r w:rsidRPr="00155D60">
          <w:t>подпунктом</w:t>
        </w:r>
      </w:hyperlink>
      <w:r w:rsidRPr="00155D60">
        <w:t xml:space="preserve"> </w:t>
      </w:r>
      <w:r>
        <w:t xml:space="preserve">10.33. настоящего Положения, или отказаться от заключения договора. Если этот победитель уклонился от заключения </w:t>
      </w:r>
      <w:r w:rsidR="00323431">
        <w:t>договора</w:t>
      </w:r>
      <w:r>
        <w:t>, такой аукцион признается несостоявшимся.</w:t>
      </w:r>
    </w:p>
    <w:p w:rsidR="00323431" w:rsidRPr="001E4417" w:rsidRDefault="00A21DD0" w:rsidP="00CA7193">
      <w:pPr>
        <w:numPr>
          <w:ilvl w:val="1"/>
          <w:numId w:val="14"/>
        </w:numPr>
        <w:shd w:val="clear" w:color="auto" w:fill="FFFFFF"/>
        <w:ind w:left="709" w:hanging="338"/>
        <w:jc w:val="both"/>
        <w:rPr>
          <w:bCs/>
          <w:color w:val="000000"/>
        </w:rPr>
      </w:pPr>
      <w:r w:rsidRPr="002A3F77">
        <w:rPr>
          <w:color w:val="000000"/>
        </w:rPr>
        <w:t>Порядок проведения аукциона</w:t>
      </w:r>
      <w:r>
        <w:rPr>
          <w:color w:val="000000"/>
        </w:rPr>
        <w:t xml:space="preserve"> в электронной форме</w:t>
      </w:r>
      <w:r w:rsidRPr="002A3F77">
        <w:rPr>
          <w:color w:val="000000"/>
        </w:rPr>
        <w:t xml:space="preserve">, правила документооборота, в том числе порядок размещения извещений, документации о закупках </w:t>
      </w:r>
      <w:r>
        <w:rPr>
          <w:color w:val="000000"/>
        </w:rPr>
        <w:t xml:space="preserve">в </w:t>
      </w:r>
      <w:r>
        <w:t>единой информационной системе</w:t>
      </w:r>
      <w:r w:rsidRPr="002A3F77">
        <w:rPr>
          <w:color w:val="000000"/>
        </w:rPr>
        <w:t xml:space="preserve">, аккредитации участников закупок </w:t>
      </w:r>
      <w:r>
        <w:t>на электронной площадке</w:t>
      </w:r>
      <w:r w:rsidRPr="002A3F77">
        <w:rPr>
          <w:color w:val="000000"/>
        </w:rPr>
        <w:t xml:space="preserve">, порядок предоставления документации участникам закупок, разъяснения и внесения изменений в документацию, порядок оформления, подачи и рассмотрения заявок на участие в закупках, порядок и условия отстранения участника закупок от дальнейшего участия в процедурах закупок, а также порядок заключения договора с победителем закупок </w:t>
      </w:r>
      <w:r>
        <w:rPr>
          <w:color w:val="000000"/>
        </w:rPr>
        <w:t xml:space="preserve">могут </w:t>
      </w:r>
      <w:r w:rsidRPr="002A3F77">
        <w:rPr>
          <w:color w:val="000000"/>
        </w:rPr>
        <w:t>устанавливат</w:t>
      </w:r>
      <w:r>
        <w:rPr>
          <w:color w:val="000000"/>
        </w:rPr>
        <w:t>ь</w:t>
      </w:r>
      <w:r w:rsidRPr="002A3F77">
        <w:rPr>
          <w:color w:val="000000"/>
        </w:rPr>
        <w:t>ся оператором электронной площадки.</w:t>
      </w:r>
      <w:r w:rsidRPr="00A21DD0">
        <w:rPr>
          <w:color w:val="000000"/>
        </w:rPr>
        <w:t xml:space="preserve"> </w:t>
      </w:r>
      <w:r w:rsidRPr="002A3F77">
        <w:rPr>
          <w:color w:val="000000"/>
        </w:rPr>
        <w:t xml:space="preserve">При </w:t>
      </w:r>
      <w:r>
        <w:rPr>
          <w:color w:val="000000"/>
        </w:rPr>
        <w:t>этом</w:t>
      </w:r>
      <w:r w:rsidRPr="002A3F77">
        <w:rPr>
          <w:color w:val="000000"/>
        </w:rPr>
        <w:t xml:space="preserve"> допускаются отклонения от </w:t>
      </w:r>
      <w:r>
        <w:rPr>
          <w:color w:val="000000"/>
        </w:rPr>
        <w:t>требований и условий пункта 10 настоящего Положения</w:t>
      </w:r>
      <w:r w:rsidRPr="002A3F77">
        <w:rPr>
          <w:color w:val="000000"/>
        </w:rPr>
        <w:t xml:space="preserve">, обусловленные техническими особенностями или условиями функционирования данных </w:t>
      </w:r>
      <w:r>
        <w:rPr>
          <w:color w:val="000000"/>
        </w:rPr>
        <w:t xml:space="preserve">электронных </w:t>
      </w:r>
      <w:r w:rsidRPr="002A3F77">
        <w:rPr>
          <w:color w:val="000000"/>
        </w:rPr>
        <w:t>площадок.</w:t>
      </w:r>
    </w:p>
    <w:p w:rsidR="001E4417" w:rsidRDefault="00D41308" w:rsidP="00CA7193">
      <w:pPr>
        <w:pStyle w:val="ConsPlusNormal"/>
        <w:numPr>
          <w:ilvl w:val="1"/>
          <w:numId w:val="14"/>
        </w:numPr>
        <w:ind w:left="709" w:hanging="338"/>
        <w:jc w:val="both"/>
        <w:rPr>
          <w:rFonts w:ascii="Times New Roman" w:hAnsi="Times New Roman" w:cs="Times New Roman"/>
          <w:sz w:val="24"/>
          <w:szCs w:val="24"/>
        </w:rPr>
      </w:pPr>
      <w:r w:rsidRPr="00D41308">
        <w:rPr>
          <w:rFonts w:ascii="Times New Roman" w:hAnsi="Times New Roman" w:cs="Times New Roman"/>
          <w:sz w:val="24"/>
          <w:szCs w:val="24"/>
        </w:rPr>
        <w:lastRenderedPageBreak/>
        <w:t>Последствия признания электронного аукциона несостоявшимся</w:t>
      </w:r>
      <w:r w:rsidR="001E4417" w:rsidRPr="00CC2B24">
        <w:rPr>
          <w:rFonts w:ascii="Times New Roman" w:hAnsi="Times New Roman" w:cs="Times New Roman"/>
          <w:sz w:val="24"/>
          <w:szCs w:val="24"/>
        </w:rPr>
        <w:t>:</w:t>
      </w:r>
    </w:p>
    <w:p w:rsidR="001E4417" w:rsidRDefault="001E4417" w:rsidP="00CA7193">
      <w:pPr>
        <w:pStyle w:val="ConsPlusNormal"/>
        <w:numPr>
          <w:ilvl w:val="0"/>
          <w:numId w:val="24"/>
        </w:numPr>
        <w:jc w:val="both"/>
        <w:rPr>
          <w:rFonts w:ascii="Times New Roman" w:hAnsi="Times New Roman" w:cs="Times New Roman"/>
          <w:sz w:val="24"/>
          <w:szCs w:val="24"/>
        </w:rPr>
      </w:pPr>
      <w:r w:rsidRPr="00CC2B24">
        <w:rPr>
          <w:rFonts w:ascii="Times New Roman" w:hAnsi="Times New Roman" w:cs="Times New Roman"/>
          <w:sz w:val="24"/>
          <w:szCs w:val="24"/>
        </w:rPr>
        <w:t xml:space="preserve">Заказчик заключает контракт с единственным поставщиком (подрядчиком, исполнителем) в случаях, если </w:t>
      </w:r>
      <w:r w:rsidR="00D41308" w:rsidRPr="00D41308">
        <w:rPr>
          <w:rFonts w:ascii="Times New Roman" w:hAnsi="Times New Roman" w:cs="Times New Roman"/>
          <w:sz w:val="24"/>
          <w:szCs w:val="24"/>
        </w:rPr>
        <w:t>электронн</w:t>
      </w:r>
      <w:r w:rsidR="00D41308">
        <w:rPr>
          <w:rFonts w:ascii="Times New Roman" w:hAnsi="Times New Roman" w:cs="Times New Roman"/>
          <w:sz w:val="24"/>
          <w:szCs w:val="24"/>
        </w:rPr>
        <w:t>ый аукцион</w:t>
      </w:r>
      <w:r w:rsidRPr="00CC2B24">
        <w:rPr>
          <w:rFonts w:ascii="Times New Roman" w:hAnsi="Times New Roman" w:cs="Times New Roman"/>
          <w:sz w:val="24"/>
          <w:szCs w:val="24"/>
        </w:rPr>
        <w:t xml:space="preserve"> признан не состоявшимс</w:t>
      </w:r>
      <w:r>
        <w:rPr>
          <w:rFonts w:ascii="Times New Roman" w:hAnsi="Times New Roman" w:cs="Times New Roman"/>
          <w:sz w:val="24"/>
          <w:szCs w:val="24"/>
        </w:rPr>
        <w:t>я по основаниям</w:t>
      </w:r>
      <w:r w:rsidRPr="00CC2B24">
        <w:rPr>
          <w:rFonts w:ascii="Times New Roman" w:hAnsi="Times New Roman" w:cs="Times New Roman"/>
          <w:sz w:val="24"/>
          <w:szCs w:val="24"/>
        </w:rPr>
        <w:t>:</w:t>
      </w:r>
    </w:p>
    <w:p w:rsidR="001E4417" w:rsidRDefault="001E4417" w:rsidP="001E4417">
      <w:pPr>
        <w:pStyle w:val="ConsPlusNormal"/>
        <w:ind w:left="1069" w:firstLine="0"/>
        <w:jc w:val="both"/>
        <w:rPr>
          <w:rFonts w:ascii="Times New Roman" w:hAnsi="Times New Roman" w:cs="Times New Roman"/>
          <w:sz w:val="24"/>
          <w:szCs w:val="24"/>
        </w:rPr>
      </w:pPr>
      <w:r>
        <w:rPr>
          <w:rFonts w:ascii="Times New Roman" w:hAnsi="Times New Roman" w:cs="Times New Roman"/>
          <w:sz w:val="24"/>
          <w:szCs w:val="24"/>
        </w:rPr>
        <w:t xml:space="preserve">а) </w:t>
      </w:r>
      <w:r w:rsidRPr="00CC2B24">
        <w:rPr>
          <w:rFonts w:ascii="Times New Roman" w:hAnsi="Times New Roman" w:cs="Times New Roman"/>
          <w:sz w:val="24"/>
          <w:szCs w:val="24"/>
        </w:rPr>
        <w:t xml:space="preserve">в связи с тем, что по окончании срока подачи заявок на участие в </w:t>
      </w:r>
      <w:r w:rsidR="00D41308" w:rsidRPr="00D41308">
        <w:rPr>
          <w:rFonts w:ascii="Times New Roman" w:hAnsi="Times New Roman" w:cs="Times New Roman"/>
          <w:sz w:val="24"/>
          <w:szCs w:val="24"/>
        </w:rPr>
        <w:t>электронно</w:t>
      </w:r>
      <w:r w:rsidR="00D41308">
        <w:rPr>
          <w:rFonts w:ascii="Times New Roman" w:hAnsi="Times New Roman" w:cs="Times New Roman"/>
          <w:sz w:val="24"/>
          <w:szCs w:val="24"/>
        </w:rPr>
        <w:t>м</w:t>
      </w:r>
      <w:r w:rsidR="00D41308" w:rsidRPr="00D41308">
        <w:rPr>
          <w:rFonts w:ascii="Times New Roman" w:hAnsi="Times New Roman" w:cs="Times New Roman"/>
          <w:sz w:val="24"/>
          <w:szCs w:val="24"/>
        </w:rPr>
        <w:t xml:space="preserve"> аукцион</w:t>
      </w:r>
      <w:r w:rsidR="00D41308">
        <w:rPr>
          <w:rFonts w:ascii="Times New Roman" w:hAnsi="Times New Roman" w:cs="Times New Roman"/>
          <w:sz w:val="24"/>
          <w:szCs w:val="24"/>
        </w:rPr>
        <w:t>е</w:t>
      </w:r>
      <w:r w:rsidRPr="00CC2B24">
        <w:rPr>
          <w:rFonts w:ascii="Times New Roman" w:hAnsi="Times New Roman" w:cs="Times New Roman"/>
          <w:sz w:val="24"/>
          <w:szCs w:val="24"/>
        </w:rPr>
        <w:t xml:space="preserve"> подана только одна заявка, при этом такая заявка признана соответствующей требованиям </w:t>
      </w:r>
      <w:r w:rsidR="00D41308">
        <w:rPr>
          <w:rFonts w:ascii="Times New Roman" w:hAnsi="Times New Roman" w:cs="Times New Roman"/>
          <w:sz w:val="24"/>
          <w:szCs w:val="24"/>
        </w:rPr>
        <w:t>аукционной</w:t>
      </w:r>
      <w:r w:rsidRPr="00CC2B24">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(пункт </w:t>
      </w:r>
      <w:r w:rsidR="00D41308">
        <w:rPr>
          <w:rFonts w:ascii="Times New Roman" w:hAnsi="Times New Roman" w:cs="Times New Roman"/>
          <w:sz w:val="24"/>
          <w:szCs w:val="24"/>
        </w:rPr>
        <w:t>10</w:t>
      </w:r>
      <w:r>
        <w:rPr>
          <w:rFonts w:ascii="Times New Roman" w:hAnsi="Times New Roman" w:cs="Times New Roman"/>
          <w:sz w:val="24"/>
          <w:szCs w:val="24"/>
        </w:rPr>
        <w:t>.</w:t>
      </w:r>
      <w:r w:rsidR="00D41308">
        <w:rPr>
          <w:rFonts w:ascii="Times New Roman" w:hAnsi="Times New Roman" w:cs="Times New Roman"/>
          <w:sz w:val="24"/>
          <w:szCs w:val="24"/>
        </w:rPr>
        <w:t>19</w:t>
      </w:r>
      <w:r>
        <w:rPr>
          <w:rFonts w:ascii="Times New Roman" w:hAnsi="Times New Roman" w:cs="Times New Roman"/>
          <w:sz w:val="24"/>
          <w:szCs w:val="24"/>
        </w:rPr>
        <w:t>.)</w:t>
      </w:r>
      <w:r w:rsidRPr="00CC2B24">
        <w:rPr>
          <w:rFonts w:ascii="Times New Roman" w:hAnsi="Times New Roman" w:cs="Times New Roman"/>
          <w:sz w:val="24"/>
          <w:szCs w:val="24"/>
        </w:rPr>
        <w:t>;</w:t>
      </w:r>
    </w:p>
    <w:p w:rsidR="001E4417" w:rsidRPr="00D41308" w:rsidRDefault="001E4417" w:rsidP="001E4417">
      <w:pPr>
        <w:pStyle w:val="ConsPlusNormal"/>
        <w:ind w:left="1069"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D41308">
        <w:rPr>
          <w:rFonts w:ascii="Times New Roman" w:hAnsi="Times New Roman" w:cs="Times New Roman"/>
          <w:sz w:val="24"/>
          <w:szCs w:val="24"/>
        </w:rPr>
        <w:t xml:space="preserve">в связи с тем, что </w:t>
      </w:r>
      <w:r w:rsidR="00D41308" w:rsidRPr="00D41308">
        <w:rPr>
          <w:rFonts w:ascii="Times New Roman" w:hAnsi="Times New Roman" w:cs="Times New Roman"/>
          <w:sz w:val="24"/>
          <w:szCs w:val="24"/>
        </w:rPr>
        <w:t>по результатам рассмотрения заявок на участие в электронном аукционе комиссия приняла решение о признании только одного участника закупки, подавшего заявку на участие в таком аукционе, его участником, и его</w:t>
      </w:r>
      <w:r w:rsidRPr="00D41308">
        <w:rPr>
          <w:rFonts w:ascii="Times New Roman" w:hAnsi="Times New Roman" w:cs="Times New Roman"/>
          <w:sz w:val="24"/>
          <w:szCs w:val="24"/>
        </w:rPr>
        <w:t xml:space="preserve"> заявка признана соответствующей требованиям </w:t>
      </w:r>
      <w:r w:rsidR="00D41308" w:rsidRPr="00D41308">
        <w:rPr>
          <w:rFonts w:ascii="Times New Roman" w:hAnsi="Times New Roman" w:cs="Times New Roman"/>
          <w:sz w:val="24"/>
          <w:szCs w:val="24"/>
        </w:rPr>
        <w:t>аукционной</w:t>
      </w:r>
      <w:r w:rsidRPr="00D41308">
        <w:rPr>
          <w:rFonts w:ascii="Times New Roman" w:hAnsi="Times New Roman" w:cs="Times New Roman"/>
          <w:sz w:val="24"/>
          <w:szCs w:val="24"/>
        </w:rPr>
        <w:t xml:space="preserve"> документации (пункт </w:t>
      </w:r>
      <w:r w:rsidR="00D41308" w:rsidRPr="00D41308">
        <w:rPr>
          <w:rFonts w:ascii="Times New Roman" w:hAnsi="Times New Roman" w:cs="Times New Roman"/>
          <w:sz w:val="24"/>
          <w:szCs w:val="24"/>
        </w:rPr>
        <w:t>10.25</w:t>
      </w:r>
      <w:r w:rsidRPr="00D41308">
        <w:rPr>
          <w:rFonts w:ascii="Times New Roman" w:hAnsi="Times New Roman" w:cs="Times New Roman"/>
          <w:sz w:val="24"/>
          <w:szCs w:val="24"/>
        </w:rPr>
        <w:t>.);</w:t>
      </w:r>
    </w:p>
    <w:p w:rsidR="001E4417" w:rsidRDefault="001E4417" w:rsidP="00CA7193">
      <w:pPr>
        <w:pStyle w:val="ConsPlusNormal"/>
        <w:numPr>
          <w:ilvl w:val="0"/>
          <w:numId w:val="24"/>
        </w:numPr>
        <w:jc w:val="both"/>
        <w:rPr>
          <w:rFonts w:ascii="Times New Roman" w:hAnsi="Times New Roman" w:cs="Times New Roman"/>
          <w:sz w:val="24"/>
          <w:szCs w:val="24"/>
        </w:rPr>
      </w:pPr>
      <w:r w:rsidRPr="006E7580">
        <w:rPr>
          <w:rFonts w:ascii="Times New Roman" w:hAnsi="Times New Roman" w:cs="Times New Roman"/>
          <w:sz w:val="24"/>
          <w:szCs w:val="24"/>
        </w:rPr>
        <w:t xml:space="preserve">Заказчик осуществляет проведение повторного </w:t>
      </w:r>
      <w:r w:rsidR="00110AC1">
        <w:rPr>
          <w:rFonts w:ascii="Times New Roman" w:hAnsi="Times New Roman" w:cs="Times New Roman"/>
          <w:sz w:val="24"/>
          <w:szCs w:val="24"/>
        </w:rPr>
        <w:t>электронного аукциона</w:t>
      </w:r>
      <w:r w:rsidRPr="006E7580">
        <w:rPr>
          <w:rFonts w:ascii="Times New Roman" w:hAnsi="Times New Roman" w:cs="Times New Roman"/>
          <w:sz w:val="24"/>
          <w:szCs w:val="24"/>
        </w:rPr>
        <w:t xml:space="preserve"> или новую закупку в случаях, если </w:t>
      </w:r>
      <w:r w:rsidR="00110AC1">
        <w:rPr>
          <w:rFonts w:ascii="Times New Roman" w:hAnsi="Times New Roman" w:cs="Times New Roman"/>
          <w:sz w:val="24"/>
          <w:szCs w:val="24"/>
        </w:rPr>
        <w:t>электронный аукцион</w:t>
      </w:r>
      <w:r w:rsidRPr="006E7580">
        <w:rPr>
          <w:rFonts w:ascii="Times New Roman" w:hAnsi="Times New Roman" w:cs="Times New Roman"/>
          <w:sz w:val="24"/>
          <w:szCs w:val="24"/>
        </w:rPr>
        <w:t xml:space="preserve"> призна</w:t>
      </w:r>
      <w:r>
        <w:rPr>
          <w:rFonts w:ascii="Times New Roman" w:hAnsi="Times New Roman" w:cs="Times New Roman"/>
          <w:sz w:val="24"/>
          <w:szCs w:val="24"/>
        </w:rPr>
        <w:t>н не состоявшимся по основаниям</w:t>
      </w:r>
      <w:r w:rsidRPr="006E7580">
        <w:rPr>
          <w:rFonts w:ascii="Times New Roman" w:hAnsi="Times New Roman" w:cs="Times New Roman"/>
          <w:sz w:val="24"/>
          <w:szCs w:val="24"/>
        </w:rPr>
        <w:t>:</w:t>
      </w:r>
    </w:p>
    <w:p w:rsidR="001E4417" w:rsidRDefault="001E4417" w:rsidP="001E4417">
      <w:pPr>
        <w:pStyle w:val="ConsPlusNormal"/>
        <w:ind w:left="1069" w:firstLine="0"/>
        <w:jc w:val="both"/>
        <w:rPr>
          <w:rFonts w:ascii="Times New Roman" w:hAnsi="Times New Roman" w:cs="Times New Roman"/>
          <w:sz w:val="24"/>
          <w:szCs w:val="24"/>
        </w:rPr>
      </w:pPr>
      <w:r w:rsidRPr="006E7580">
        <w:rPr>
          <w:rFonts w:ascii="Times New Roman" w:hAnsi="Times New Roman" w:cs="Times New Roman"/>
          <w:sz w:val="24"/>
          <w:szCs w:val="24"/>
        </w:rPr>
        <w:t xml:space="preserve">а) в связи с тем, что по окончании срока подачи заявок на участие в </w:t>
      </w:r>
      <w:r w:rsidR="00D41308" w:rsidRPr="00D41308">
        <w:rPr>
          <w:rFonts w:ascii="Times New Roman" w:hAnsi="Times New Roman" w:cs="Times New Roman"/>
          <w:sz w:val="24"/>
          <w:szCs w:val="24"/>
        </w:rPr>
        <w:t>электронно</w:t>
      </w:r>
      <w:r w:rsidR="00D41308">
        <w:rPr>
          <w:rFonts w:ascii="Times New Roman" w:hAnsi="Times New Roman" w:cs="Times New Roman"/>
          <w:sz w:val="24"/>
          <w:szCs w:val="24"/>
        </w:rPr>
        <w:t>м</w:t>
      </w:r>
      <w:r w:rsidR="00D41308" w:rsidRPr="00D41308">
        <w:rPr>
          <w:rFonts w:ascii="Times New Roman" w:hAnsi="Times New Roman" w:cs="Times New Roman"/>
          <w:sz w:val="24"/>
          <w:szCs w:val="24"/>
        </w:rPr>
        <w:t xml:space="preserve"> аукцион</w:t>
      </w:r>
      <w:r w:rsidR="00D41308">
        <w:rPr>
          <w:rFonts w:ascii="Times New Roman" w:hAnsi="Times New Roman" w:cs="Times New Roman"/>
          <w:sz w:val="24"/>
          <w:szCs w:val="24"/>
        </w:rPr>
        <w:t>е</w:t>
      </w:r>
      <w:r w:rsidRPr="006E7580">
        <w:rPr>
          <w:rFonts w:ascii="Times New Roman" w:hAnsi="Times New Roman" w:cs="Times New Roman"/>
          <w:sz w:val="24"/>
          <w:szCs w:val="24"/>
        </w:rPr>
        <w:t xml:space="preserve"> не подано ни одной такой заявки (пункт </w:t>
      </w:r>
      <w:r w:rsidR="00D41308">
        <w:rPr>
          <w:rFonts w:ascii="Times New Roman" w:hAnsi="Times New Roman" w:cs="Times New Roman"/>
          <w:sz w:val="24"/>
          <w:szCs w:val="24"/>
        </w:rPr>
        <w:t>10.19</w:t>
      </w:r>
      <w:r w:rsidRPr="006E7580">
        <w:rPr>
          <w:rFonts w:ascii="Times New Roman" w:hAnsi="Times New Roman" w:cs="Times New Roman"/>
          <w:sz w:val="24"/>
          <w:szCs w:val="24"/>
        </w:rPr>
        <w:t>.);</w:t>
      </w:r>
    </w:p>
    <w:p w:rsidR="001E4417" w:rsidRDefault="001E4417" w:rsidP="001E4417">
      <w:pPr>
        <w:pStyle w:val="ConsPlusNormal"/>
        <w:ind w:left="1069"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6E7580">
        <w:rPr>
          <w:rFonts w:ascii="Times New Roman" w:hAnsi="Times New Roman" w:cs="Times New Roman"/>
          <w:sz w:val="24"/>
          <w:szCs w:val="24"/>
        </w:rPr>
        <w:t xml:space="preserve">в связи с тем, что </w:t>
      </w:r>
      <w:r w:rsidR="00110AC1">
        <w:t xml:space="preserve">по </w:t>
      </w:r>
      <w:r w:rsidR="00110AC1" w:rsidRPr="00110AC1">
        <w:rPr>
          <w:rFonts w:ascii="Times New Roman" w:hAnsi="Times New Roman" w:cs="Times New Roman"/>
          <w:sz w:val="24"/>
          <w:szCs w:val="24"/>
        </w:rPr>
        <w:t>результатам рассмотрения заявок на участие в электронном аукционе комиссия приняла решение об отказе в допуске к участию в таком аукционе всех участников закупки</w:t>
      </w:r>
      <w:r>
        <w:rPr>
          <w:rFonts w:ascii="Times New Roman" w:hAnsi="Times New Roman" w:cs="Times New Roman"/>
          <w:sz w:val="24"/>
          <w:szCs w:val="24"/>
        </w:rPr>
        <w:t xml:space="preserve"> (пункт </w:t>
      </w:r>
      <w:r w:rsidR="00110AC1">
        <w:rPr>
          <w:rFonts w:ascii="Times New Roman" w:hAnsi="Times New Roman" w:cs="Times New Roman"/>
          <w:sz w:val="24"/>
          <w:szCs w:val="24"/>
        </w:rPr>
        <w:t>10.25</w:t>
      </w:r>
      <w:r>
        <w:rPr>
          <w:rFonts w:ascii="Times New Roman" w:hAnsi="Times New Roman" w:cs="Times New Roman"/>
          <w:sz w:val="24"/>
          <w:szCs w:val="24"/>
        </w:rPr>
        <w:t>.)</w:t>
      </w:r>
      <w:r w:rsidRPr="006E7580">
        <w:rPr>
          <w:rFonts w:ascii="Times New Roman" w:hAnsi="Times New Roman" w:cs="Times New Roman"/>
          <w:sz w:val="24"/>
          <w:szCs w:val="24"/>
        </w:rPr>
        <w:t>;</w:t>
      </w:r>
    </w:p>
    <w:p w:rsidR="001E4417" w:rsidRPr="001E4417" w:rsidRDefault="001E4417" w:rsidP="00CA7193">
      <w:pPr>
        <w:pStyle w:val="ConsPlusNormal"/>
        <w:numPr>
          <w:ilvl w:val="1"/>
          <w:numId w:val="14"/>
        </w:numPr>
        <w:ind w:left="709" w:hanging="338"/>
        <w:jc w:val="both"/>
        <w:rPr>
          <w:rFonts w:ascii="Times New Roman" w:hAnsi="Times New Roman" w:cs="Times New Roman"/>
          <w:sz w:val="24"/>
          <w:szCs w:val="24"/>
        </w:rPr>
      </w:pPr>
      <w:r w:rsidRPr="007C32C9">
        <w:rPr>
          <w:rFonts w:ascii="Times New Roman" w:hAnsi="Times New Roman" w:cs="Times New Roman"/>
          <w:sz w:val="24"/>
          <w:szCs w:val="24"/>
        </w:rPr>
        <w:t xml:space="preserve">В случае, если повторный </w:t>
      </w:r>
      <w:r w:rsidR="00110AC1">
        <w:rPr>
          <w:rFonts w:ascii="Times New Roman" w:hAnsi="Times New Roman" w:cs="Times New Roman"/>
          <w:sz w:val="24"/>
          <w:szCs w:val="24"/>
        </w:rPr>
        <w:t>электронный аукцион</w:t>
      </w:r>
      <w:r w:rsidRPr="007C32C9">
        <w:rPr>
          <w:rFonts w:ascii="Times New Roman" w:hAnsi="Times New Roman" w:cs="Times New Roman"/>
          <w:sz w:val="24"/>
          <w:szCs w:val="24"/>
        </w:rPr>
        <w:t xml:space="preserve"> признан не состоявшимся</w:t>
      </w:r>
      <w:r>
        <w:rPr>
          <w:rFonts w:ascii="Times New Roman" w:hAnsi="Times New Roman" w:cs="Times New Roman"/>
          <w:sz w:val="24"/>
          <w:szCs w:val="24"/>
        </w:rPr>
        <w:t xml:space="preserve"> по основаниям предусмотренным пунктом </w:t>
      </w:r>
      <w:r w:rsidR="00110AC1">
        <w:rPr>
          <w:rFonts w:ascii="Times New Roman" w:hAnsi="Times New Roman" w:cs="Times New Roman"/>
          <w:sz w:val="24"/>
          <w:szCs w:val="24"/>
        </w:rPr>
        <w:t>10.19</w:t>
      </w:r>
      <w:r>
        <w:rPr>
          <w:rFonts w:ascii="Times New Roman" w:hAnsi="Times New Roman" w:cs="Times New Roman"/>
          <w:sz w:val="24"/>
          <w:szCs w:val="24"/>
        </w:rPr>
        <w:t xml:space="preserve">. в связи с тем, что </w:t>
      </w:r>
      <w:r w:rsidR="00110AC1" w:rsidRPr="00CC2B24">
        <w:rPr>
          <w:rFonts w:ascii="Times New Roman" w:hAnsi="Times New Roman" w:cs="Times New Roman"/>
          <w:sz w:val="24"/>
          <w:szCs w:val="24"/>
        </w:rPr>
        <w:t xml:space="preserve">по окончании срока подачи заявок на участие в </w:t>
      </w:r>
      <w:r w:rsidR="00110AC1" w:rsidRPr="00D41308">
        <w:rPr>
          <w:rFonts w:ascii="Times New Roman" w:hAnsi="Times New Roman" w:cs="Times New Roman"/>
          <w:sz w:val="24"/>
          <w:szCs w:val="24"/>
        </w:rPr>
        <w:t>электронно</w:t>
      </w:r>
      <w:r w:rsidR="00110AC1">
        <w:rPr>
          <w:rFonts w:ascii="Times New Roman" w:hAnsi="Times New Roman" w:cs="Times New Roman"/>
          <w:sz w:val="24"/>
          <w:szCs w:val="24"/>
        </w:rPr>
        <w:t>м</w:t>
      </w:r>
      <w:r w:rsidR="00110AC1" w:rsidRPr="00D41308">
        <w:rPr>
          <w:rFonts w:ascii="Times New Roman" w:hAnsi="Times New Roman" w:cs="Times New Roman"/>
          <w:sz w:val="24"/>
          <w:szCs w:val="24"/>
        </w:rPr>
        <w:t xml:space="preserve"> аукцион</w:t>
      </w:r>
      <w:r w:rsidR="00110AC1">
        <w:rPr>
          <w:rFonts w:ascii="Times New Roman" w:hAnsi="Times New Roman" w:cs="Times New Roman"/>
          <w:sz w:val="24"/>
          <w:szCs w:val="24"/>
        </w:rPr>
        <w:t>е</w:t>
      </w:r>
      <w:r w:rsidR="00110AC1" w:rsidRPr="00CC2B24">
        <w:rPr>
          <w:rFonts w:ascii="Times New Roman" w:hAnsi="Times New Roman" w:cs="Times New Roman"/>
          <w:sz w:val="24"/>
          <w:szCs w:val="24"/>
        </w:rPr>
        <w:t xml:space="preserve"> подана только одна заявка, при этом такая заявка признана соответствующей требованиям </w:t>
      </w:r>
      <w:r w:rsidR="00110AC1">
        <w:rPr>
          <w:rFonts w:ascii="Times New Roman" w:hAnsi="Times New Roman" w:cs="Times New Roman"/>
          <w:sz w:val="24"/>
          <w:szCs w:val="24"/>
        </w:rPr>
        <w:t>аукционной</w:t>
      </w:r>
      <w:r w:rsidR="00110AC1" w:rsidRPr="00CC2B24">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или </w:t>
      </w:r>
      <w:r w:rsidRPr="006E7580">
        <w:rPr>
          <w:rFonts w:ascii="Times New Roman" w:hAnsi="Times New Roman" w:cs="Times New Roman"/>
          <w:sz w:val="24"/>
          <w:szCs w:val="24"/>
        </w:rPr>
        <w:t>не подано ни одной такой заявки</w:t>
      </w:r>
      <w:r>
        <w:rPr>
          <w:rFonts w:ascii="Times New Roman" w:hAnsi="Times New Roman" w:cs="Times New Roman"/>
          <w:sz w:val="24"/>
          <w:szCs w:val="24"/>
        </w:rPr>
        <w:t xml:space="preserve"> и пунктом </w:t>
      </w:r>
      <w:r w:rsidR="00110AC1">
        <w:rPr>
          <w:rFonts w:ascii="Times New Roman" w:hAnsi="Times New Roman" w:cs="Times New Roman"/>
          <w:sz w:val="24"/>
          <w:szCs w:val="24"/>
        </w:rPr>
        <w:t>10.25</w:t>
      </w:r>
      <w:r>
        <w:rPr>
          <w:rFonts w:ascii="Times New Roman" w:hAnsi="Times New Roman" w:cs="Times New Roman"/>
          <w:sz w:val="24"/>
          <w:szCs w:val="24"/>
        </w:rPr>
        <w:t>. в связи с тем, что</w:t>
      </w:r>
      <w:r w:rsidRPr="007C32C9">
        <w:rPr>
          <w:rFonts w:ascii="Times New Roman" w:hAnsi="Times New Roman" w:cs="Times New Roman"/>
          <w:sz w:val="24"/>
          <w:szCs w:val="24"/>
        </w:rPr>
        <w:t xml:space="preserve"> </w:t>
      </w:r>
      <w:r w:rsidR="00110AC1" w:rsidRPr="00D41308">
        <w:rPr>
          <w:rFonts w:ascii="Times New Roman" w:hAnsi="Times New Roman" w:cs="Times New Roman"/>
          <w:sz w:val="24"/>
          <w:szCs w:val="24"/>
        </w:rPr>
        <w:t>по результатам рассмотрения заявок на участие в электронном аукционе комиссия приняла решение о признании только одного участника закупки, подавшего заявку на участие в таком аукционе, его участником, и его заявка признана соответствующей требованиям аукционной документации</w:t>
      </w:r>
      <w:r w:rsidR="00110AC1">
        <w:rPr>
          <w:rFonts w:ascii="Times New Roman" w:hAnsi="Times New Roman" w:cs="Times New Roman"/>
          <w:sz w:val="24"/>
          <w:szCs w:val="24"/>
        </w:rPr>
        <w:t>,</w:t>
      </w:r>
      <w:r w:rsidRPr="007C32C9">
        <w:t xml:space="preserve"> </w:t>
      </w:r>
      <w:r w:rsidRPr="007C32C9">
        <w:rPr>
          <w:rFonts w:ascii="Times New Roman" w:hAnsi="Times New Roman" w:cs="Times New Roman"/>
          <w:sz w:val="24"/>
          <w:szCs w:val="24"/>
        </w:rPr>
        <w:t xml:space="preserve">заказчик заключает </w:t>
      </w:r>
      <w:r>
        <w:rPr>
          <w:rFonts w:ascii="Times New Roman" w:hAnsi="Times New Roman" w:cs="Times New Roman"/>
          <w:sz w:val="24"/>
          <w:szCs w:val="24"/>
        </w:rPr>
        <w:t>договор</w:t>
      </w:r>
      <w:r w:rsidRPr="007C32C9">
        <w:rPr>
          <w:rFonts w:ascii="Times New Roman" w:hAnsi="Times New Roman" w:cs="Times New Roman"/>
          <w:sz w:val="24"/>
          <w:szCs w:val="24"/>
        </w:rPr>
        <w:t xml:space="preserve"> с единственным поставщиком (подрядчиком, исполнителем)</w:t>
      </w:r>
      <w:r>
        <w:rPr>
          <w:rFonts w:ascii="Times New Roman" w:hAnsi="Times New Roman" w:cs="Times New Roman"/>
          <w:sz w:val="24"/>
          <w:szCs w:val="24"/>
        </w:rPr>
        <w:t>.</w:t>
      </w:r>
    </w:p>
    <w:p w:rsidR="00B649D0" w:rsidRDefault="00B649D0" w:rsidP="003D3EA7">
      <w:pPr>
        <w:keepNext/>
        <w:outlineLvl w:val="1"/>
        <w:rPr>
          <w:b/>
        </w:rPr>
      </w:pPr>
    </w:p>
    <w:p w:rsidR="00B649D0" w:rsidRPr="002A3F77" w:rsidRDefault="00B649D0" w:rsidP="00B649D0">
      <w:pPr>
        <w:keepNext/>
        <w:jc w:val="center"/>
        <w:outlineLvl w:val="1"/>
        <w:rPr>
          <w:b/>
        </w:rPr>
      </w:pPr>
      <w:r>
        <w:rPr>
          <w:b/>
        </w:rPr>
        <w:t>1</w:t>
      </w:r>
      <w:r w:rsidR="003D3EA7">
        <w:rPr>
          <w:b/>
        </w:rPr>
        <w:t>1</w:t>
      </w:r>
      <w:r w:rsidRPr="002A3F77">
        <w:rPr>
          <w:b/>
        </w:rPr>
        <w:t xml:space="preserve">. </w:t>
      </w:r>
      <w:r>
        <w:rPr>
          <w:b/>
        </w:rPr>
        <w:t>З</w:t>
      </w:r>
      <w:r w:rsidRPr="002A3F77">
        <w:rPr>
          <w:b/>
        </w:rPr>
        <w:t>апрос котировок</w:t>
      </w:r>
    </w:p>
    <w:p w:rsidR="003D3EA7" w:rsidRDefault="003D3EA7" w:rsidP="003D3EA7">
      <w:pPr>
        <w:rPr>
          <w:b/>
        </w:rPr>
      </w:pPr>
    </w:p>
    <w:p w:rsidR="00485C5E" w:rsidRDefault="003D3EA7" w:rsidP="00CA7193">
      <w:pPr>
        <w:numPr>
          <w:ilvl w:val="1"/>
          <w:numId w:val="18"/>
        </w:numPr>
        <w:ind w:left="709" w:hanging="338"/>
        <w:jc w:val="both"/>
        <w:outlineLvl w:val="1"/>
      </w:pPr>
      <w:r>
        <w:t>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D3EA7" w:rsidRDefault="003D3EA7" w:rsidP="00CA7193">
      <w:pPr>
        <w:numPr>
          <w:ilvl w:val="1"/>
          <w:numId w:val="18"/>
        </w:numPr>
        <w:ind w:left="709" w:hanging="338"/>
        <w:jc w:val="both"/>
        <w:outlineLvl w:val="1"/>
      </w:pPr>
      <w:r>
        <w:t xml:space="preserve">Заказчик вправе осуществлять закупки путем проведения запроса котировок при условии, что начальная (максимальная) цена договора не превышает пятьсот тысяч рублей. </w:t>
      </w:r>
    </w:p>
    <w:p w:rsidR="00A36A63" w:rsidRDefault="00A36A63" w:rsidP="00CA7193">
      <w:pPr>
        <w:numPr>
          <w:ilvl w:val="1"/>
          <w:numId w:val="18"/>
        </w:numPr>
        <w:ind w:left="709" w:hanging="338"/>
        <w:jc w:val="both"/>
        <w:outlineLvl w:val="1"/>
      </w:pPr>
      <w:r>
        <w:t>Не допускается взимание платы за участие в запросе котировок.</w:t>
      </w:r>
    </w:p>
    <w:p w:rsidR="00045DC6" w:rsidRDefault="00A36A63" w:rsidP="00CA7193">
      <w:pPr>
        <w:numPr>
          <w:ilvl w:val="1"/>
          <w:numId w:val="18"/>
        </w:numPr>
        <w:ind w:left="709" w:hanging="338"/>
        <w:jc w:val="both"/>
        <w:outlineLvl w:val="1"/>
      </w:pPr>
      <w:r>
        <w:lastRenderedPageBreak/>
        <w:t>В извещении о проведении запроса котировок заказчик указывает информацию в соответствии с пунктом 7 настоящего Положения</w:t>
      </w:r>
      <w:r w:rsidR="00045DC6">
        <w:t>, в том числе:</w:t>
      </w:r>
    </w:p>
    <w:p w:rsidR="00045DC6" w:rsidRDefault="00045DC6" w:rsidP="00CA7193">
      <w:pPr>
        <w:numPr>
          <w:ilvl w:val="0"/>
          <w:numId w:val="19"/>
        </w:numPr>
        <w:jc w:val="both"/>
        <w:outlineLvl w:val="1"/>
      </w:pPr>
      <w:r>
        <w:t>форма заявки на участие в запросе котировок;</w:t>
      </w:r>
    </w:p>
    <w:p w:rsidR="00A36A63" w:rsidRDefault="00045DC6" w:rsidP="00CA7193">
      <w:pPr>
        <w:numPr>
          <w:ilvl w:val="0"/>
          <w:numId w:val="19"/>
        </w:numPr>
        <w:jc w:val="both"/>
        <w:outlineLvl w:val="1"/>
      </w:pPr>
      <w:r>
        <w:t xml:space="preserve">место, дата и время </w:t>
      </w:r>
      <w:r w:rsidR="009803D0">
        <w:t>рассмотрения</w:t>
      </w:r>
      <w:r>
        <w:t xml:space="preserve"> заяв</w:t>
      </w:r>
      <w:r w:rsidR="009803D0">
        <w:t>ок</w:t>
      </w:r>
      <w:r>
        <w:t xml:space="preserve"> на участие в запросе котировок;</w:t>
      </w:r>
    </w:p>
    <w:p w:rsidR="009803D0" w:rsidRDefault="009803D0" w:rsidP="00CA7193">
      <w:pPr>
        <w:numPr>
          <w:ilvl w:val="0"/>
          <w:numId w:val="19"/>
        </w:numPr>
        <w:jc w:val="both"/>
        <w:outlineLvl w:val="1"/>
      </w:pPr>
      <w:r>
        <w:t>срок, в течение которого победитель запроса котировок или иной участник запроса котировок, с которым заключается договор при уклонении победителя запроса котировок от заключения договора, должен подписать договор, условия признания победителя запроса котировок или иного участника запроса котировок уклонившимися от заключения договора;</w:t>
      </w:r>
    </w:p>
    <w:p w:rsidR="009803D0" w:rsidRDefault="009803D0" w:rsidP="00CA7193">
      <w:pPr>
        <w:numPr>
          <w:ilvl w:val="1"/>
          <w:numId w:val="18"/>
        </w:numPr>
        <w:ind w:left="709" w:hanging="338"/>
        <w:jc w:val="both"/>
        <w:outlineLvl w:val="1"/>
      </w:pPr>
      <w:r>
        <w:t>К извещению о проведении запроса котировок должен быть приложен проект договора.</w:t>
      </w:r>
    </w:p>
    <w:p w:rsidR="009803D0" w:rsidRDefault="009803D0" w:rsidP="00CA7193">
      <w:pPr>
        <w:numPr>
          <w:ilvl w:val="1"/>
          <w:numId w:val="18"/>
        </w:numPr>
        <w:ind w:left="709" w:hanging="338"/>
        <w:jc w:val="both"/>
        <w:outlineLvl w:val="1"/>
      </w:pPr>
      <w:r>
        <w:t>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9803D0" w:rsidRDefault="009803D0" w:rsidP="00CA7193">
      <w:pPr>
        <w:numPr>
          <w:ilvl w:val="0"/>
          <w:numId w:val="20"/>
        </w:numPr>
        <w:jc w:val="both"/>
        <w:outlineLvl w:val="1"/>
      </w:pPr>
      <w:r>
        <w:t>согласие участника запроса котировок исполнить условия договора, указанные в извещении о проведении запроса котировок;</w:t>
      </w:r>
    </w:p>
    <w:p w:rsidR="009803D0" w:rsidRDefault="009803D0" w:rsidP="00CA7193">
      <w:pPr>
        <w:numPr>
          <w:ilvl w:val="0"/>
          <w:numId w:val="20"/>
        </w:numPr>
        <w:jc w:val="both"/>
        <w:outlineLvl w:val="1"/>
      </w:pPr>
      <w:r>
        <w:t>цену товара, работы или услуги;</w:t>
      </w:r>
    </w:p>
    <w:p w:rsidR="009803D0" w:rsidRDefault="009803D0" w:rsidP="00CA7193">
      <w:pPr>
        <w:numPr>
          <w:ilvl w:val="1"/>
          <w:numId w:val="18"/>
        </w:numPr>
        <w:ind w:left="709" w:hanging="338"/>
        <w:jc w:val="both"/>
        <w:outlineLvl w:val="1"/>
      </w:pPr>
      <w:r>
        <w:t xml:space="preserve">Заказчик обязан разместить в единой информационной системе извещение о проведении запроса котировок и проект </w:t>
      </w:r>
      <w:r w:rsidR="00872C0F">
        <w:t>договора</w:t>
      </w:r>
      <w:r>
        <w:t xml:space="preserve">,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w:t>
      </w:r>
      <w:r w:rsidR="00872C0F">
        <w:t>двухсот пятидесяти тысяч рублей</w:t>
      </w:r>
      <w:r>
        <w:t xml:space="preserve"> не менее чем за четыре рабочих дня до даты истечения указанного срока.</w:t>
      </w:r>
    </w:p>
    <w:p w:rsidR="00872C0F" w:rsidRDefault="00872C0F" w:rsidP="00CA7193">
      <w:pPr>
        <w:numPr>
          <w:ilvl w:val="1"/>
          <w:numId w:val="18"/>
        </w:numPr>
        <w:ind w:left="709" w:hanging="338"/>
        <w:jc w:val="both"/>
        <w:outlineLvl w:val="1"/>
      </w:pPr>
      <w:r>
        <w:t>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72C0F" w:rsidRDefault="00872C0F" w:rsidP="00CA7193">
      <w:pPr>
        <w:numPr>
          <w:ilvl w:val="1"/>
          <w:numId w:val="18"/>
        </w:numPr>
        <w:ind w:left="709" w:hanging="338"/>
        <w:jc w:val="both"/>
        <w:outlineLvl w:val="1"/>
      </w:pPr>
      <w:r>
        <w:t>Запрос о предоставлении котировок может направляться с использованием любых средств связи, в том числе в форме электронного документа.</w:t>
      </w:r>
    </w:p>
    <w:p w:rsidR="00872C0F" w:rsidRDefault="00872C0F" w:rsidP="00CA7193">
      <w:pPr>
        <w:numPr>
          <w:ilvl w:val="1"/>
          <w:numId w:val="18"/>
        </w:numPr>
        <w:ind w:left="709" w:hanging="338"/>
        <w:jc w:val="both"/>
        <w:outlineLvl w:val="1"/>
      </w:pPr>
      <w:r>
        <w:t xml:space="preserve">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w:t>
      </w:r>
      <w:r>
        <w:lastRenderedPageBreak/>
        <w:t>рублей, не менее чем четыре рабочих дня до даты истечения этого срока.</w:t>
      </w:r>
    </w:p>
    <w:p w:rsidR="00872C0F" w:rsidRDefault="00872C0F" w:rsidP="00CA7193">
      <w:pPr>
        <w:numPr>
          <w:ilvl w:val="1"/>
          <w:numId w:val="18"/>
        </w:numPr>
        <w:ind w:left="709" w:hanging="338"/>
        <w:jc w:val="both"/>
        <w:outlineLvl w:val="1"/>
      </w:pPr>
      <w: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872C0F" w:rsidRDefault="00872C0F" w:rsidP="00CA7193">
      <w:pPr>
        <w:numPr>
          <w:ilvl w:val="1"/>
          <w:numId w:val="18"/>
        </w:numPr>
        <w:ind w:left="709" w:hanging="338"/>
        <w:jc w:val="both"/>
        <w:outlineLvl w:val="1"/>
      </w:pPr>
      <w:r>
        <w:t>Заявка на участие в запросе котировок подается заказчику в письменной форме в срок, указанный в извещении о проведении запроса котировок.</w:t>
      </w:r>
    </w:p>
    <w:p w:rsidR="00872C0F" w:rsidRDefault="00872C0F" w:rsidP="00CA7193">
      <w:pPr>
        <w:numPr>
          <w:ilvl w:val="1"/>
          <w:numId w:val="18"/>
        </w:numPr>
        <w:ind w:left="709" w:hanging="338"/>
        <w:jc w:val="both"/>
        <w:outlineLvl w:val="1"/>
      </w:pPr>
      <w:r>
        <w:t xml:space="preserve">Заявка на участие в запросе котировок, поданная в срок, указанный в извещении о проведении запроса котировок, регистрируется заказчиком. </w:t>
      </w:r>
    </w:p>
    <w:p w:rsidR="00872C0F" w:rsidRDefault="00872C0F" w:rsidP="00CA7193">
      <w:pPr>
        <w:numPr>
          <w:ilvl w:val="1"/>
          <w:numId w:val="18"/>
        </w:numPr>
        <w:ind w:left="709" w:hanging="338"/>
        <w:jc w:val="both"/>
        <w:outlineLvl w:val="1"/>
      </w:pPr>
      <w:r>
        <w:t>Заказчик обеспечивает сохранность заявок, защищенность, неприкосновенность и конфиденциальность поданных заявок на участие в запросе котировок.</w:t>
      </w:r>
    </w:p>
    <w:p w:rsidR="00872C0F" w:rsidRDefault="00872C0F" w:rsidP="00CA7193">
      <w:pPr>
        <w:numPr>
          <w:ilvl w:val="1"/>
          <w:numId w:val="18"/>
        </w:numPr>
        <w:ind w:left="709" w:hanging="338"/>
        <w:jc w:val="both"/>
        <w:outlineLvl w:val="1"/>
      </w:pPr>
      <w:r>
        <w:t xml:space="preserve">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w:t>
      </w:r>
    </w:p>
    <w:p w:rsidR="00872C0F" w:rsidRDefault="00872C0F" w:rsidP="00CA7193">
      <w:pPr>
        <w:numPr>
          <w:ilvl w:val="1"/>
          <w:numId w:val="18"/>
        </w:numPr>
        <w:ind w:left="709" w:hanging="338"/>
        <w:jc w:val="both"/>
        <w:outlineLvl w:val="1"/>
      </w:pPr>
      <w:r>
        <w:t>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872C0F" w:rsidRDefault="00872C0F" w:rsidP="00CA7193">
      <w:pPr>
        <w:numPr>
          <w:ilvl w:val="1"/>
          <w:numId w:val="18"/>
        </w:numPr>
        <w:ind w:left="709" w:hanging="338"/>
        <w:jc w:val="both"/>
        <w:outlineLvl w:val="1"/>
      </w:pPr>
      <w:r>
        <w:t xml:space="preserve">В течение одного рабочего дня, следующего после даты окончания срока подачи заявок на участие в запросе котировок, комиссия рассматривает такие заявки в части соответствия их требованиям, установленным в извещении о проведении запроса котировок, и оценивает такие заявки. Информация о месте, дате, времени </w:t>
      </w:r>
      <w:r w:rsidR="001916CB">
        <w:t>рассмотрения</w:t>
      </w:r>
      <w:r>
        <w:t xml:space="preserve"> заяв</w:t>
      </w:r>
      <w:r w:rsidR="001916CB">
        <w:t>ок</w:t>
      </w:r>
      <w:r>
        <w:t xml:space="preserve">, наименование (для юридического лица), фамилия, имя, отчество (при наличии) (для физического лица), почтовый адрес каждого участника запроса котировок,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w:t>
      </w:r>
      <w:r w:rsidR="001916CB">
        <w:t>рассмотрении</w:t>
      </w:r>
      <w:r>
        <w:t xml:space="preserve"> заяв</w:t>
      </w:r>
      <w:r w:rsidR="001916CB">
        <w:t>ок.</w:t>
      </w:r>
    </w:p>
    <w:p w:rsidR="001916CB" w:rsidRDefault="001916CB" w:rsidP="00CA7193">
      <w:pPr>
        <w:numPr>
          <w:ilvl w:val="1"/>
          <w:numId w:val="18"/>
        </w:numPr>
        <w:ind w:left="709" w:hanging="338"/>
        <w:jc w:val="both"/>
        <w:outlineLvl w:val="1"/>
      </w:pPr>
      <w: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1916CB" w:rsidRDefault="001916CB" w:rsidP="00CA7193">
      <w:pPr>
        <w:numPr>
          <w:ilvl w:val="1"/>
          <w:numId w:val="18"/>
        </w:numPr>
        <w:ind w:left="709" w:hanging="338"/>
        <w:jc w:val="both"/>
        <w:outlineLvl w:val="1"/>
      </w:pPr>
      <w: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w:t>
      </w:r>
      <w:r>
        <w:lastRenderedPageBreak/>
        <w:t>заявок на участие в запросе котировок, в которых предложена такая же цена.</w:t>
      </w:r>
    </w:p>
    <w:p w:rsidR="001916CB" w:rsidRDefault="001916CB" w:rsidP="00CA7193">
      <w:pPr>
        <w:numPr>
          <w:ilvl w:val="1"/>
          <w:numId w:val="18"/>
        </w:numPr>
        <w:ind w:left="709" w:hanging="338"/>
        <w:jc w:val="both"/>
        <w:outlineLvl w:val="1"/>
      </w:pPr>
      <w:r>
        <w:t>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w:t>
      </w:r>
      <w:r w:rsidRPr="001916CB">
        <w:t xml:space="preserve"> </w:t>
      </w:r>
      <w:r>
        <w:t>извещением о проведении запроса котировок. Отклонение заявок на участие в запросе котировок по иным основаниям не допускается.</w:t>
      </w:r>
    </w:p>
    <w:p w:rsidR="001916CB" w:rsidRDefault="001916CB" w:rsidP="00CA7193">
      <w:pPr>
        <w:numPr>
          <w:ilvl w:val="1"/>
          <w:numId w:val="18"/>
        </w:numPr>
        <w:ind w:left="709" w:hanging="338"/>
        <w:jc w:val="both"/>
        <w:outlineLvl w:val="1"/>
      </w:pPr>
      <w:r>
        <w:t>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договора,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1916CB" w:rsidRDefault="001916CB" w:rsidP="00CA7193">
      <w:pPr>
        <w:numPr>
          <w:ilvl w:val="1"/>
          <w:numId w:val="18"/>
        </w:numPr>
        <w:ind w:left="709" w:hanging="338"/>
        <w:jc w:val="both"/>
        <w:outlineLvl w:val="1"/>
      </w:pPr>
      <w: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836FA" w:rsidRDefault="00B836FA" w:rsidP="00CA7193">
      <w:pPr>
        <w:numPr>
          <w:ilvl w:val="1"/>
          <w:numId w:val="18"/>
        </w:numPr>
        <w:ind w:left="709" w:hanging="338"/>
        <w:jc w:val="both"/>
        <w:outlineLvl w:val="1"/>
      </w:pPr>
      <w:r>
        <w:t>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B836FA" w:rsidRDefault="00B836FA" w:rsidP="00CA7193">
      <w:pPr>
        <w:numPr>
          <w:ilvl w:val="1"/>
          <w:numId w:val="18"/>
        </w:numPr>
        <w:ind w:left="709" w:hanging="338"/>
        <w:jc w:val="both"/>
        <w:outlineLvl w:val="1"/>
      </w:pPr>
      <w:r>
        <w:lastRenderedPageBreak/>
        <w:t>В случае признания победителя запроса котировок уклонившимся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котировок, предложившим такую же, как и победитель запроса котировок, цену договора, или при отсутствии этого участника с участником запроса котировок, предложение о цене договора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этих участников является обязательным. В случае уклонения этих участников от заключения договора заказчик вправе обратиться в суд с иском о возмещении убытков, причиненных уклонением от заключения договора, и такой запрос котировок признается несостоявшимся.</w:t>
      </w:r>
    </w:p>
    <w:p w:rsidR="00B836FA" w:rsidRDefault="00B836FA" w:rsidP="00CA7193">
      <w:pPr>
        <w:numPr>
          <w:ilvl w:val="1"/>
          <w:numId w:val="18"/>
        </w:numPr>
        <w:ind w:left="709" w:hanging="338"/>
        <w:jc w:val="both"/>
        <w:outlineLvl w:val="1"/>
      </w:pPr>
      <w:r>
        <w:t>Договор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B836FA" w:rsidRDefault="00B836FA" w:rsidP="00CA7193">
      <w:pPr>
        <w:numPr>
          <w:ilvl w:val="1"/>
          <w:numId w:val="18"/>
        </w:numPr>
        <w:ind w:left="709" w:hanging="338"/>
        <w:jc w:val="both"/>
        <w:outlineLvl w:val="1"/>
      </w:pPr>
      <w:r>
        <w:t>Договор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B836FA" w:rsidRDefault="00110AC1" w:rsidP="00CA7193">
      <w:pPr>
        <w:numPr>
          <w:ilvl w:val="1"/>
          <w:numId w:val="18"/>
        </w:numPr>
        <w:ind w:left="709" w:hanging="338"/>
        <w:jc w:val="both"/>
        <w:outlineLvl w:val="1"/>
      </w:pPr>
      <w:r>
        <w:t>Последствия признания запроса котировок несостоявшимся:</w:t>
      </w:r>
    </w:p>
    <w:p w:rsidR="00110AC1" w:rsidRDefault="00110AC1" w:rsidP="00CA7193">
      <w:pPr>
        <w:numPr>
          <w:ilvl w:val="0"/>
          <w:numId w:val="25"/>
        </w:numPr>
        <w:jc w:val="both"/>
        <w:outlineLvl w:val="1"/>
      </w:pPr>
      <w:r>
        <w:t>Заказчик заключает контракт с единственным поставщиком (подрядчиком, исполнителем) в случаях, если запрос котировок признан не состоявшимс</w:t>
      </w:r>
      <w:r w:rsidR="005C70F4">
        <w:t>я по основаниям</w:t>
      </w:r>
      <w:r>
        <w:t>:</w:t>
      </w:r>
    </w:p>
    <w:p w:rsidR="005C70F4" w:rsidRDefault="005C70F4" w:rsidP="005C70F4">
      <w:pPr>
        <w:ind w:left="1069"/>
        <w:jc w:val="both"/>
        <w:outlineLvl w:val="1"/>
      </w:pPr>
      <w:r>
        <w:t>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(пункт 11.16.);</w:t>
      </w:r>
    </w:p>
    <w:p w:rsidR="005C70F4" w:rsidRDefault="005C70F4" w:rsidP="005C70F4">
      <w:pPr>
        <w:ind w:left="1069"/>
        <w:jc w:val="both"/>
        <w:outlineLvl w:val="1"/>
      </w:pPr>
      <w:r>
        <w:t>б)</w:t>
      </w:r>
      <w:r w:rsidRPr="005C70F4">
        <w:t xml:space="preserve"> </w:t>
      </w:r>
      <w:r>
        <w:t>в связи с тем, что по результатам рассмотрения заявок на участие в запросе котировок только одна такая заявка признана соответствующей требованиям, указанным в извещении о проведении запроса котировок (пункт 11.22.).</w:t>
      </w:r>
    </w:p>
    <w:p w:rsidR="005C70F4" w:rsidRDefault="005C70F4" w:rsidP="00CA7193">
      <w:pPr>
        <w:numPr>
          <w:ilvl w:val="1"/>
          <w:numId w:val="18"/>
        </w:numPr>
        <w:ind w:left="709" w:hanging="338"/>
        <w:jc w:val="both"/>
        <w:outlineLvl w:val="1"/>
      </w:pPr>
      <w:r>
        <w:t xml:space="preserve">Если запрос котировок признан не состоявшимся по основанию, предусмотренному </w:t>
      </w:r>
      <w:hyperlink w:anchor="Par1259" w:tooltip="Ссылка на текущий документ" w:history="1">
        <w:r w:rsidR="00A56971" w:rsidRPr="00A56971">
          <w:t>пунктами</w:t>
        </w:r>
      </w:hyperlink>
      <w:r w:rsidR="00A56971" w:rsidRPr="00A56971">
        <w:t xml:space="preserve"> </w:t>
      </w:r>
      <w:r w:rsidR="00A56971">
        <w:t>11.16. и 11.22.</w:t>
      </w:r>
      <w:r>
        <w:t xml:space="preserve"> настоящего </w:t>
      </w:r>
      <w:r w:rsidR="00A56971">
        <w:t>П</w:t>
      </w:r>
      <w:r>
        <w:t>оложения в связи с тем, что котировочной комиссией отклонены все поданные заявки на участие в запросе котировок</w:t>
      </w:r>
      <w:r w:rsidR="00A56971">
        <w:t xml:space="preserve"> или не подано ни одной такой заявки</w:t>
      </w:r>
      <w:r>
        <w:t xml:space="preserve">,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w:t>
      </w:r>
      <w:r w:rsidR="00A56971">
        <w:t>вправе</w:t>
      </w:r>
      <w:r>
        <w:t xml:space="preserve"> направить запрос о подаче заявок на участие в запросе котировок не менее чем трем </w:t>
      </w:r>
      <w:r>
        <w:lastRenderedPageBreak/>
        <w:t>его участникам, которые могут осуществить поставку необходимого товара, выполнение работы или оказание услуги.</w:t>
      </w:r>
    </w:p>
    <w:p w:rsidR="00A56971" w:rsidRPr="002A3F77" w:rsidRDefault="00A56971" w:rsidP="00CA7193">
      <w:pPr>
        <w:numPr>
          <w:ilvl w:val="1"/>
          <w:numId w:val="18"/>
        </w:numPr>
        <w:ind w:left="709" w:hanging="338"/>
        <w:jc w:val="both"/>
        <w:outlineLvl w:val="1"/>
      </w:pPr>
      <w:r>
        <w:t>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указанным в извещении о проведении запроса котировок или не подано ни одной такой заявки, заказчик заключает контракт с единственным поставщиком (подрядчиком, исполнителем).</w:t>
      </w:r>
    </w:p>
    <w:p w:rsidR="009803D0" w:rsidRDefault="009803D0" w:rsidP="00485C5E">
      <w:pPr>
        <w:ind w:firstLine="540"/>
        <w:jc w:val="both"/>
        <w:outlineLvl w:val="1"/>
      </w:pPr>
    </w:p>
    <w:p w:rsidR="00844913" w:rsidRPr="00844913" w:rsidRDefault="00844913" w:rsidP="00844913">
      <w:pPr>
        <w:jc w:val="center"/>
        <w:outlineLvl w:val="1"/>
        <w:rPr>
          <w:b/>
        </w:rPr>
      </w:pPr>
      <w:r w:rsidRPr="00844913">
        <w:rPr>
          <w:b/>
        </w:rPr>
        <w:t>12. Закупка у единственного поставщика (подрядчика, исполнителя)</w:t>
      </w:r>
    </w:p>
    <w:p w:rsidR="00844913" w:rsidRDefault="00844913" w:rsidP="00844913">
      <w:pPr>
        <w:jc w:val="both"/>
        <w:outlineLvl w:val="1"/>
      </w:pPr>
    </w:p>
    <w:p w:rsidR="00844913" w:rsidRDefault="00844913" w:rsidP="00CA7193">
      <w:pPr>
        <w:numPr>
          <w:ilvl w:val="1"/>
          <w:numId w:val="21"/>
        </w:numPr>
        <w:ind w:left="709" w:hanging="338"/>
        <w:jc w:val="both"/>
        <w:outlineLvl w:val="1"/>
      </w:pPr>
      <w:r>
        <w:t>Закупка у единственного поставщика (подрядчика, исполнителя) может осуществляться заказчиком в следующих случаях:</w:t>
      </w:r>
    </w:p>
    <w:p w:rsidR="00844913" w:rsidRDefault="00844913" w:rsidP="00CA7193">
      <w:pPr>
        <w:numPr>
          <w:ilvl w:val="0"/>
          <w:numId w:val="22"/>
        </w:numPr>
        <w:jc w:val="both"/>
        <w:outlineLvl w:val="1"/>
      </w:pPr>
      <w: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844913" w:rsidRDefault="00C055CA" w:rsidP="00CA7193">
      <w:pPr>
        <w:numPr>
          <w:ilvl w:val="0"/>
          <w:numId w:val="22"/>
        </w:numPr>
        <w:jc w:val="both"/>
        <w:outlineLvl w:val="1"/>
      </w:pPr>
      <w:r>
        <w:t>осуществление закупки товара, работы или услуги на сумму, не превышающую четырехсот тысяч рублей;</w:t>
      </w:r>
    </w:p>
    <w:p w:rsidR="00C055CA" w:rsidRDefault="00C055CA" w:rsidP="00CA7193">
      <w:pPr>
        <w:numPr>
          <w:ilvl w:val="0"/>
          <w:numId w:val="22"/>
        </w:numPr>
        <w:jc w:val="both"/>
        <w:outlineLvl w:val="1"/>
      </w:pPr>
      <w:r>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055CA" w:rsidRDefault="00C055CA" w:rsidP="00CA7193">
      <w:pPr>
        <w:numPr>
          <w:ilvl w:val="0"/>
          <w:numId w:val="22"/>
        </w:numPr>
        <w:jc w:val="both"/>
        <w:outlineLvl w:val="1"/>
      </w:pPr>
      <w:r>
        <w:t>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055CA" w:rsidRDefault="00C055CA" w:rsidP="00CA7193">
      <w:pPr>
        <w:numPr>
          <w:ilvl w:val="0"/>
          <w:numId w:val="22"/>
        </w:numPr>
        <w:jc w:val="both"/>
        <w:outlineLvl w:val="1"/>
      </w:pPr>
      <w:r>
        <w:t>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C055CA" w:rsidRDefault="00C055CA" w:rsidP="00CA7193">
      <w:pPr>
        <w:numPr>
          <w:ilvl w:val="0"/>
          <w:numId w:val="22"/>
        </w:numPr>
        <w:jc w:val="both"/>
        <w:outlineLvl w:val="1"/>
      </w:pPr>
      <w:r>
        <w:t xml:space="preserve">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w:t>
      </w:r>
      <w:r>
        <w:lastRenderedPageBreak/>
        <w:t>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055CA" w:rsidRDefault="00C055CA" w:rsidP="00CA7193">
      <w:pPr>
        <w:numPr>
          <w:ilvl w:val="0"/>
          <w:numId w:val="22"/>
        </w:numPr>
        <w:jc w:val="both"/>
        <w:outlineLvl w:val="1"/>
      </w:pPr>
      <w:r>
        <w:t>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заказчика;</w:t>
      </w:r>
    </w:p>
    <w:p w:rsidR="00C055CA" w:rsidRDefault="00C055CA" w:rsidP="00CA7193">
      <w:pPr>
        <w:numPr>
          <w:ilvl w:val="0"/>
          <w:numId w:val="22"/>
        </w:numPr>
        <w:jc w:val="both"/>
        <w:outlineLvl w:val="1"/>
      </w:pPr>
      <w:r>
        <w:t>заключение договора на посещение зоопарка, театра, кинотеатра, концерта, цирка, музея, выставки или спортивного мероприятия;</w:t>
      </w:r>
    </w:p>
    <w:p w:rsidR="00C055CA" w:rsidRDefault="009C0E6A" w:rsidP="00CA7193">
      <w:pPr>
        <w:numPr>
          <w:ilvl w:val="0"/>
          <w:numId w:val="22"/>
        </w:numPr>
        <w:jc w:val="both"/>
        <w:outlineLvl w:val="1"/>
      </w:pPr>
      <w: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w:t>
      </w:r>
    </w:p>
    <w:p w:rsidR="009C0E6A" w:rsidRDefault="009C0E6A" w:rsidP="00CA7193">
      <w:pPr>
        <w:numPr>
          <w:ilvl w:val="0"/>
          <w:numId w:val="22"/>
        </w:numPr>
        <w:jc w:val="both"/>
        <w:outlineLvl w:val="1"/>
      </w:pPr>
      <w: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C0E6A" w:rsidRDefault="009C0E6A" w:rsidP="00CA7193">
      <w:pPr>
        <w:numPr>
          <w:ilvl w:val="0"/>
          <w:numId w:val="22"/>
        </w:numPr>
        <w:jc w:val="both"/>
        <w:outlineLvl w:val="1"/>
      </w:pPr>
      <w: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C0E6A" w:rsidRDefault="009C0E6A" w:rsidP="00CA7193">
      <w:pPr>
        <w:numPr>
          <w:ilvl w:val="0"/>
          <w:numId w:val="22"/>
        </w:numPr>
        <w:jc w:val="both"/>
        <w:outlineLvl w:val="1"/>
      </w:pPr>
      <w:r>
        <w:t xml:space="preserve">заключение </w:t>
      </w:r>
      <w:r w:rsidR="00047F55">
        <w:t>договоро</w:t>
      </w:r>
      <w:r w:rsidR="00032EB6">
        <w:t>в</w:t>
      </w:r>
      <w:r>
        <w:t xml:space="preserve">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9C0E6A" w:rsidRDefault="00032EB6" w:rsidP="00CA7193">
      <w:pPr>
        <w:numPr>
          <w:ilvl w:val="0"/>
          <w:numId w:val="22"/>
        </w:numPr>
        <w:jc w:val="both"/>
        <w:outlineLvl w:val="1"/>
      </w:pPr>
      <w: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w:t>
      </w:r>
      <w:r>
        <w:lastRenderedPageBreak/>
        <w:t>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032EB6" w:rsidRDefault="00032EB6" w:rsidP="00CA7193">
      <w:pPr>
        <w:numPr>
          <w:ilvl w:val="0"/>
          <w:numId w:val="22"/>
        </w:numPr>
        <w:jc w:val="both"/>
        <w:outlineLvl w:val="1"/>
      </w:pPr>
      <w:r>
        <w:t xml:space="preserve">признание несостоявшимися открытого конкурса, электронного аукциона, запроса котировок и принятие заказчиком в соответствии с </w:t>
      </w:r>
      <w:r w:rsidR="00CC2B24">
        <w:t>пунктами</w:t>
      </w:r>
      <w:r w:rsidR="001E4417">
        <w:t xml:space="preserve"> 9.44., 9.45.</w:t>
      </w:r>
      <w:r w:rsidR="00110AC1">
        <w:t xml:space="preserve">, 10.41., 10.42., </w:t>
      </w:r>
      <w:r w:rsidR="00A56971">
        <w:t>11.27., 11.29.</w:t>
      </w:r>
      <w:r w:rsidR="001E4417">
        <w:t xml:space="preserve"> </w:t>
      </w:r>
      <w:r w:rsidR="00CC2B24">
        <w:t xml:space="preserve"> </w:t>
      </w:r>
      <w:r>
        <w:t xml:space="preserve">настоящего </w:t>
      </w:r>
      <w:r w:rsidR="00CC2B24">
        <w:t>Положения</w:t>
      </w:r>
      <w:r>
        <w:t xml:space="preserve"> решения об осуществлении закупки у единственного поставщика (подрядчика, исполнителя).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 или по начальной (максимальной) цене договора;</w:t>
      </w:r>
    </w:p>
    <w:p w:rsidR="00032EB6" w:rsidRDefault="00032EB6" w:rsidP="00CA7193">
      <w:pPr>
        <w:numPr>
          <w:ilvl w:val="0"/>
          <w:numId w:val="22"/>
        </w:numPr>
        <w:jc w:val="both"/>
        <w:outlineLvl w:val="1"/>
      </w:pPr>
      <w: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32EB6" w:rsidRDefault="00032EB6" w:rsidP="00CA7193">
      <w:pPr>
        <w:numPr>
          <w:ilvl w:val="0"/>
          <w:numId w:val="22"/>
        </w:numPr>
        <w:jc w:val="both"/>
        <w:outlineLvl w:val="1"/>
      </w:pPr>
      <w:r>
        <w:t>заключение договора энергоснабжения или договора купли-продажи электрической энергии с гарантирующим поставщиком электрической энергии;</w:t>
      </w:r>
    </w:p>
    <w:p w:rsidR="00032EB6" w:rsidRDefault="00032EB6" w:rsidP="00CA7193">
      <w:pPr>
        <w:numPr>
          <w:ilvl w:val="0"/>
          <w:numId w:val="22"/>
        </w:numPr>
        <w:jc w:val="both"/>
        <w:outlineLvl w:val="1"/>
      </w:pPr>
      <w:r>
        <w:t>заключение договора, предметом которого является приобретение нежилого здания, строения, сооружения, нежилого помещения</w:t>
      </w:r>
      <w:r w:rsidR="00CC2B24">
        <w:t xml:space="preserve"> для нужд заказчика</w:t>
      </w:r>
      <w:r>
        <w:t>;</w:t>
      </w:r>
    </w:p>
    <w:p w:rsidR="00032EB6" w:rsidRDefault="00032EB6" w:rsidP="00CA7193">
      <w:pPr>
        <w:numPr>
          <w:ilvl w:val="0"/>
          <w:numId w:val="22"/>
        </w:numPr>
        <w:jc w:val="both"/>
        <w:outlineLvl w:val="1"/>
      </w:pPr>
      <w:r>
        <w:t>аренда нежилого здания, строения, сооружения, нежилого помещения для обеспечения нужд</w:t>
      </w:r>
      <w:r w:rsidR="00CC2B24">
        <w:t xml:space="preserve"> заказчика</w:t>
      </w:r>
      <w:r>
        <w:t>;</w:t>
      </w:r>
    </w:p>
    <w:p w:rsidR="00CC2B24" w:rsidRDefault="00CC2B24" w:rsidP="00CA7193">
      <w:pPr>
        <w:numPr>
          <w:ilvl w:val="0"/>
          <w:numId w:val="22"/>
        </w:numPr>
        <w:jc w:val="both"/>
        <w:outlineLvl w:val="1"/>
      </w:pPr>
      <w:r>
        <w:t>заключение договора на оказание преподавательских услуг, а также услуг экскурсовода (гида) физическими лицами;</w:t>
      </w:r>
    </w:p>
    <w:p w:rsidR="00A56971" w:rsidRDefault="00A56971" w:rsidP="00CA7193">
      <w:pPr>
        <w:numPr>
          <w:ilvl w:val="0"/>
          <w:numId w:val="22"/>
        </w:numPr>
        <w:jc w:val="both"/>
        <w:outlineLvl w:val="1"/>
      </w:pPr>
      <w:r>
        <w:t>заключение договора на оказание услуг связи;</w:t>
      </w:r>
    </w:p>
    <w:p w:rsidR="00F33A65" w:rsidRDefault="00F33A65" w:rsidP="00CA7193">
      <w:pPr>
        <w:numPr>
          <w:ilvl w:val="0"/>
          <w:numId w:val="22"/>
        </w:numPr>
        <w:jc w:val="both"/>
        <w:outlineLvl w:val="1"/>
      </w:pPr>
      <w:r>
        <w:t>заключение договора на оказание услуг адвоката;</w:t>
      </w:r>
    </w:p>
    <w:p w:rsidR="008244E8" w:rsidRDefault="008244E8" w:rsidP="008244E8">
      <w:pPr>
        <w:ind w:left="1069"/>
        <w:jc w:val="both"/>
        <w:outlineLvl w:val="1"/>
      </w:pPr>
    </w:p>
    <w:p w:rsidR="00F71768" w:rsidRPr="00CF6CDE" w:rsidRDefault="000E76E0" w:rsidP="000E76E0">
      <w:pPr>
        <w:jc w:val="center"/>
        <w:rPr>
          <w:b/>
        </w:rPr>
      </w:pPr>
      <w:r w:rsidRPr="00CF6CDE">
        <w:rPr>
          <w:b/>
        </w:rPr>
        <w:t>13. Договор</w:t>
      </w:r>
    </w:p>
    <w:p w:rsidR="00583B21" w:rsidRDefault="00583B21" w:rsidP="000E76E0">
      <w:pPr>
        <w:autoSpaceDE w:val="0"/>
        <w:autoSpaceDN w:val="0"/>
        <w:adjustRightInd w:val="0"/>
        <w:jc w:val="both"/>
        <w:outlineLvl w:val="1"/>
      </w:pPr>
    </w:p>
    <w:p w:rsidR="000E76E0" w:rsidRDefault="000E76E0" w:rsidP="00CA7193">
      <w:pPr>
        <w:numPr>
          <w:ilvl w:val="1"/>
          <w:numId w:val="26"/>
        </w:numPr>
        <w:autoSpaceDE w:val="0"/>
        <w:autoSpaceDN w:val="0"/>
        <w:adjustRightInd w:val="0"/>
        <w:ind w:left="709" w:hanging="338"/>
        <w:jc w:val="both"/>
        <w:outlineLvl w:val="1"/>
      </w:pPr>
      <w: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документация о закупке, заявка, окончательное предложение не предусмотрены.</w:t>
      </w:r>
    </w:p>
    <w:p w:rsidR="000E76E0" w:rsidRDefault="000E76E0" w:rsidP="00CA7193">
      <w:pPr>
        <w:numPr>
          <w:ilvl w:val="1"/>
          <w:numId w:val="26"/>
        </w:numPr>
        <w:autoSpaceDE w:val="0"/>
        <w:autoSpaceDN w:val="0"/>
        <w:adjustRightInd w:val="0"/>
        <w:ind w:left="709" w:hanging="338"/>
        <w:jc w:val="both"/>
        <w:outlineLvl w:val="1"/>
      </w:pPr>
      <w:r>
        <w:t>В договор могут включаться:</w:t>
      </w:r>
    </w:p>
    <w:p w:rsidR="000E76E0" w:rsidRDefault="000E76E0" w:rsidP="00CA7193">
      <w:pPr>
        <w:numPr>
          <w:ilvl w:val="0"/>
          <w:numId w:val="27"/>
        </w:numPr>
        <w:autoSpaceDE w:val="0"/>
        <w:autoSpaceDN w:val="0"/>
        <w:adjustRightInd w:val="0"/>
        <w:jc w:val="both"/>
        <w:outlineLvl w:val="1"/>
      </w:pPr>
      <w:r>
        <w:t>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CF6CDE" w:rsidRDefault="001266FC" w:rsidP="00CA7193">
      <w:pPr>
        <w:numPr>
          <w:ilvl w:val="0"/>
          <w:numId w:val="27"/>
        </w:numPr>
        <w:autoSpaceDE w:val="0"/>
        <w:autoSpaceDN w:val="0"/>
        <w:adjustRightInd w:val="0"/>
        <w:jc w:val="both"/>
        <w:outlineLvl w:val="1"/>
      </w:pPr>
      <w:r>
        <w:lastRenderedPageBreak/>
        <w:t>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w:t>
      </w:r>
      <w:r w:rsidR="00CF6CDE">
        <w:t>ления результатов такой приемки;</w:t>
      </w:r>
    </w:p>
    <w:p w:rsidR="001266FC" w:rsidRDefault="00CF6CDE" w:rsidP="00CA7193">
      <w:pPr>
        <w:numPr>
          <w:ilvl w:val="0"/>
          <w:numId w:val="27"/>
        </w:numPr>
        <w:autoSpaceDE w:val="0"/>
        <w:autoSpaceDN w:val="0"/>
        <w:adjustRightInd w:val="0"/>
        <w:jc w:val="both"/>
        <w:outlineLvl w:val="1"/>
      </w:pPr>
      <w:r>
        <w:t>прочие условия не противоречащие действующему законодательству Российской Федерации.</w:t>
      </w:r>
      <w:r w:rsidR="001266FC">
        <w:t xml:space="preserve"> </w:t>
      </w:r>
    </w:p>
    <w:p w:rsidR="000E76E0" w:rsidRDefault="000E76E0" w:rsidP="00CA7193">
      <w:pPr>
        <w:numPr>
          <w:ilvl w:val="1"/>
          <w:numId w:val="26"/>
        </w:numPr>
        <w:autoSpaceDE w:val="0"/>
        <w:autoSpaceDN w:val="0"/>
        <w:adjustRightInd w:val="0"/>
        <w:ind w:left="709" w:hanging="338"/>
        <w:jc w:val="both"/>
        <w:outlineLvl w:val="1"/>
      </w:pPr>
      <w: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0E76E0" w:rsidRDefault="000E76E0" w:rsidP="00CA7193">
      <w:pPr>
        <w:numPr>
          <w:ilvl w:val="1"/>
          <w:numId w:val="26"/>
        </w:numPr>
        <w:autoSpaceDE w:val="0"/>
        <w:autoSpaceDN w:val="0"/>
        <w:adjustRightInd w:val="0"/>
        <w:ind w:left="709" w:hanging="338"/>
        <w:jc w:val="both"/>
        <w:outlineLvl w:val="1"/>
      </w:pPr>
      <w: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w:t>
      </w:r>
      <w:r w:rsidR="001266FC">
        <w:t>договором</w:t>
      </w:r>
      <w:r>
        <w:t xml:space="preserve">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w:t>
      </w:r>
      <w:r w:rsidR="001266FC">
        <w:t>договора</w:t>
      </w:r>
      <w:r>
        <w:t xml:space="preserve">, уменьшенной на сумму, пропорциональную объему обязательств, предусмотренных </w:t>
      </w:r>
      <w:r w:rsidR="001266FC">
        <w:t>договором</w:t>
      </w:r>
      <w:r>
        <w:t xml:space="preserve"> и фактически исполненных поставщиком (подрядчиком, исполнителем).</w:t>
      </w:r>
    </w:p>
    <w:p w:rsidR="001266FC" w:rsidRDefault="001266FC" w:rsidP="00CA7193">
      <w:pPr>
        <w:numPr>
          <w:ilvl w:val="1"/>
          <w:numId w:val="26"/>
        </w:numPr>
        <w:autoSpaceDE w:val="0"/>
        <w:autoSpaceDN w:val="0"/>
        <w:adjustRightInd w:val="0"/>
        <w:ind w:left="709" w:hanging="338"/>
        <w:jc w:val="both"/>
        <w:outlineLvl w:val="1"/>
      </w:pPr>
      <w:r>
        <w:t>При заключении договора заказчик по согласованию с участником закупки, с которым в соответствии с настоящим Положением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конкурсной документацией, документацией об аукционе, извещением о запросе котировок.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конкурсе или предложенной участником аукциона или запроса котировок, с которым заключается договор, на количество товара, указанное в извещении о проведении конкурса, аукциона или запроса котировок.</w:t>
      </w:r>
    </w:p>
    <w:p w:rsidR="001266FC" w:rsidRDefault="00CF6CDE" w:rsidP="00CA7193">
      <w:pPr>
        <w:numPr>
          <w:ilvl w:val="1"/>
          <w:numId w:val="26"/>
        </w:numPr>
        <w:autoSpaceDE w:val="0"/>
        <w:autoSpaceDN w:val="0"/>
        <w:adjustRightInd w:val="0"/>
        <w:ind w:left="709" w:hanging="338"/>
        <w:jc w:val="both"/>
        <w:outlineLvl w:val="1"/>
      </w:pPr>
      <w: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CF6CDE" w:rsidRDefault="00CF6CDE" w:rsidP="00CA7193">
      <w:pPr>
        <w:numPr>
          <w:ilvl w:val="0"/>
          <w:numId w:val="28"/>
        </w:numPr>
        <w:autoSpaceDE w:val="0"/>
        <w:autoSpaceDN w:val="0"/>
        <w:adjustRightInd w:val="0"/>
        <w:jc w:val="both"/>
        <w:outlineLvl w:val="1"/>
      </w:pPr>
      <w: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CF6CDE" w:rsidRDefault="00CF6CDE" w:rsidP="00CA7193">
      <w:pPr>
        <w:numPr>
          <w:ilvl w:val="0"/>
          <w:numId w:val="28"/>
        </w:numPr>
        <w:autoSpaceDE w:val="0"/>
        <w:autoSpaceDN w:val="0"/>
        <w:adjustRightInd w:val="0"/>
        <w:jc w:val="both"/>
        <w:outlineLvl w:val="1"/>
      </w:pPr>
      <w:r>
        <w:lastRenderedPageBreak/>
        <w:t>оплату заказчиком поставленного товара, выполненной работы (ее результатов), оказанной услуги, а также отдельных этапов исполнения договора;</w:t>
      </w:r>
    </w:p>
    <w:p w:rsidR="00CF6CDE" w:rsidRDefault="00CF6CDE" w:rsidP="00CA7193">
      <w:pPr>
        <w:numPr>
          <w:ilvl w:val="0"/>
          <w:numId w:val="28"/>
        </w:numPr>
        <w:autoSpaceDE w:val="0"/>
        <w:autoSpaceDN w:val="0"/>
        <w:adjustRightInd w:val="0"/>
        <w:jc w:val="both"/>
        <w:outlineLvl w:val="1"/>
      </w:pPr>
      <w: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CF6CDE" w:rsidRDefault="00CF6CDE" w:rsidP="00CA7193">
      <w:pPr>
        <w:numPr>
          <w:ilvl w:val="1"/>
          <w:numId w:val="26"/>
        </w:numPr>
        <w:autoSpaceDE w:val="0"/>
        <w:autoSpaceDN w:val="0"/>
        <w:adjustRightInd w:val="0"/>
        <w:ind w:left="709" w:hanging="338"/>
        <w:jc w:val="both"/>
        <w:outlineLvl w:val="1"/>
      </w:pPr>
      <w: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настоящим Положением.</w:t>
      </w:r>
    </w:p>
    <w:p w:rsidR="00CF6CDE" w:rsidRDefault="00CF6CDE" w:rsidP="00CA7193">
      <w:pPr>
        <w:numPr>
          <w:ilvl w:val="1"/>
          <w:numId w:val="26"/>
        </w:numPr>
        <w:autoSpaceDE w:val="0"/>
        <w:autoSpaceDN w:val="0"/>
        <w:adjustRightInd w:val="0"/>
        <w:ind w:left="709" w:hanging="338"/>
        <w:jc w:val="both"/>
        <w:outlineLvl w:val="1"/>
      </w:pPr>
      <w:r>
        <w:t>По решению заказчика для приемки поставленного товара, выполненной работы или оказанной услуги, результатов отдельного этапа исполнения договора может создаваться приемочная комиссия, которая состоит не менее чем из пяти человек.</w:t>
      </w:r>
    </w:p>
    <w:p w:rsidR="00CF6CDE" w:rsidRDefault="00CF6CDE" w:rsidP="00CA7193">
      <w:pPr>
        <w:numPr>
          <w:ilvl w:val="1"/>
          <w:numId w:val="26"/>
        </w:numPr>
        <w:autoSpaceDE w:val="0"/>
        <w:autoSpaceDN w:val="0"/>
        <w:adjustRightInd w:val="0"/>
        <w:ind w:left="709" w:hanging="338"/>
        <w:jc w:val="both"/>
        <w:outlineLvl w:val="1"/>
      </w:pPr>
      <w:r>
        <w:t xml:space="preserve">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CF6CDE" w:rsidRDefault="00CF6CDE" w:rsidP="00CA7193">
      <w:pPr>
        <w:numPr>
          <w:ilvl w:val="1"/>
          <w:numId w:val="26"/>
        </w:numPr>
        <w:autoSpaceDE w:val="0"/>
        <w:autoSpaceDN w:val="0"/>
        <w:adjustRightInd w:val="0"/>
        <w:ind w:left="709" w:hanging="338"/>
        <w:jc w:val="both"/>
        <w:outlineLvl w:val="1"/>
      </w:pPr>
      <w:r>
        <w:t xml:space="preserve">Заказчик вправе не отказывать в приемке результатов отдельного этапа исполнения </w:t>
      </w:r>
      <w:r w:rsidR="0005648D">
        <w:t>договора</w:t>
      </w:r>
      <w:r>
        <w:t xml:space="preserve">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0005648D">
        <w:t>договора</w:t>
      </w:r>
      <w:r>
        <w:t>,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5648D" w:rsidRDefault="0005648D" w:rsidP="00CA7193">
      <w:pPr>
        <w:numPr>
          <w:ilvl w:val="1"/>
          <w:numId w:val="26"/>
        </w:numPr>
        <w:autoSpaceDE w:val="0"/>
        <w:autoSpaceDN w:val="0"/>
        <w:adjustRightInd w:val="0"/>
        <w:ind w:left="709" w:hanging="338"/>
        <w:jc w:val="both"/>
        <w:outlineLvl w:val="1"/>
      </w:pPr>
      <w: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05648D" w:rsidRDefault="0005648D" w:rsidP="00CA7193">
      <w:pPr>
        <w:numPr>
          <w:ilvl w:val="0"/>
          <w:numId w:val="29"/>
        </w:numPr>
        <w:autoSpaceDE w:val="0"/>
        <w:autoSpaceDN w:val="0"/>
        <w:adjustRightInd w:val="0"/>
        <w:jc w:val="both"/>
        <w:outlineLvl w:val="1"/>
      </w:pPr>
      <w:r>
        <w:t>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05648D" w:rsidRDefault="0005648D" w:rsidP="0005648D">
      <w:pPr>
        <w:autoSpaceDE w:val="0"/>
        <w:autoSpaceDN w:val="0"/>
        <w:adjustRightInd w:val="0"/>
        <w:ind w:left="1069"/>
        <w:jc w:val="both"/>
        <w:outlineLvl w:val="1"/>
      </w:pPr>
      <w: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5648D" w:rsidRDefault="0005648D" w:rsidP="0005648D">
      <w:pPr>
        <w:autoSpaceDE w:val="0"/>
        <w:autoSpaceDN w:val="0"/>
        <w:adjustRightInd w:val="0"/>
        <w:ind w:left="1069"/>
        <w:jc w:val="both"/>
        <w:outlineLvl w:val="1"/>
      </w:pPr>
      <w:r>
        <w:lastRenderedPageBreak/>
        <w:t>б) при снижении цены договора с</w:t>
      </w:r>
      <w:r w:rsidRPr="0005648D">
        <w:t xml:space="preserve"> </w:t>
      </w:r>
      <w:r>
        <w:t>изменением предусмотренных договором количества товара, объема работы или услуги, без изменения качества поставляемого товара, выполняемой работы, оказываемой услуги и иных условий договора;</w:t>
      </w:r>
    </w:p>
    <w:p w:rsidR="0005648D" w:rsidRDefault="0005648D" w:rsidP="0005648D">
      <w:pPr>
        <w:autoSpaceDE w:val="0"/>
        <w:autoSpaceDN w:val="0"/>
        <w:adjustRightInd w:val="0"/>
        <w:ind w:left="1069"/>
        <w:jc w:val="both"/>
        <w:outlineLvl w:val="1"/>
      </w:pPr>
      <w:r>
        <w:t>в) если по предложению заказчика увеличиваются предусмотренные договором количество товара, объем работы или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A1BF0" w:rsidRDefault="000A1BF0" w:rsidP="00CA7193">
      <w:pPr>
        <w:numPr>
          <w:ilvl w:val="0"/>
          <w:numId w:val="29"/>
        </w:numPr>
        <w:autoSpaceDE w:val="0"/>
        <w:autoSpaceDN w:val="0"/>
        <w:adjustRightInd w:val="0"/>
        <w:jc w:val="both"/>
        <w:outlineLvl w:val="1"/>
      </w:pPr>
      <w:r>
        <w:t>если цена заключенного на срок не менее одного года договора составляет или превышает размер цены,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Администрации города Великие Луки;</w:t>
      </w:r>
    </w:p>
    <w:p w:rsidR="000A1BF0" w:rsidRDefault="000A1BF0" w:rsidP="00CA7193">
      <w:pPr>
        <w:numPr>
          <w:ilvl w:val="0"/>
          <w:numId w:val="29"/>
        </w:numPr>
        <w:autoSpaceDE w:val="0"/>
        <w:autoSpaceDN w:val="0"/>
        <w:adjustRightInd w:val="0"/>
        <w:jc w:val="both"/>
        <w:outlineLvl w:val="1"/>
      </w:pPr>
      <w:r>
        <w:t>изменение в соответствии с законодательством Российской Федерации регулируемых государством цен (тарифов) на товары, работы, услуги;</w:t>
      </w:r>
    </w:p>
    <w:p w:rsidR="000A1BF0" w:rsidRDefault="000A1BF0" w:rsidP="00CA7193">
      <w:pPr>
        <w:numPr>
          <w:ilvl w:val="1"/>
          <w:numId w:val="26"/>
        </w:numPr>
        <w:autoSpaceDE w:val="0"/>
        <w:autoSpaceDN w:val="0"/>
        <w:adjustRightInd w:val="0"/>
        <w:ind w:left="709" w:hanging="338"/>
        <w:jc w:val="both"/>
        <w:outlineLvl w:val="1"/>
      </w:pPr>
      <w: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0A1BF0" w:rsidRDefault="000A1BF0" w:rsidP="00CA7193">
      <w:pPr>
        <w:numPr>
          <w:ilvl w:val="1"/>
          <w:numId w:val="26"/>
        </w:numPr>
        <w:autoSpaceDE w:val="0"/>
        <w:autoSpaceDN w:val="0"/>
        <w:adjustRightInd w:val="0"/>
        <w:ind w:left="709" w:hanging="338"/>
        <w:jc w:val="both"/>
        <w:outlineLvl w:val="1"/>
      </w:pPr>
      <w:r>
        <w:t xml:space="preserve">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0A1BF0" w:rsidRDefault="000A1BF0" w:rsidP="00CA7193">
      <w:pPr>
        <w:numPr>
          <w:ilvl w:val="1"/>
          <w:numId w:val="26"/>
        </w:numPr>
        <w:autoSpaceDE w:val="0"/>
        <w:autoSpaceDN w:val="0"/>
        <w:adjustRightInd w:val="0"/>
        <w:ind w:left="709" w:hanging="338"/>
        <w:jc w:val="both"/>
        <w:outlineLvl w:val="1"/>
      </w:pPr>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A1BF0" w:rsidRDefault="000A1BF0" w:rsidP="00CA7193">
      <w:pPr>
        <w:numPr>
          <w:ilvl w:val="1"/>
          <w:numId w:val="26"/>
        </w:numPr>
        <w:autoSpaceDE w:val="0"/>
        <w:autoSpaceDN w:val="0"/>
        <w:adjustRightInd w:val="0"/>
        <w:ind w:left="709" w:hanging="338"/>
        <w:jc w:val="both"/>
        <w:outlineLvl w:val="1"/>
      </w:pPr>
      <w:r>
        <w:t>Заказчик вправе принять решение об одностороннем отказе от исполнения договора в соответствии с гражданским законодательством.</w:t>
      </w:r>
    </w:p>
    <w:p w:rsidR="000A1BF0" w:rsidRDefault="000A1BF0" w:rsidP="00CA7193">
      <w:pPr>
        <w:numPr>
          <w:ilvl w:val="1"/>
          <w:numId w:val="26"/>
        </w:numPr>
        <w:autoSpaceDE w:val="0"/>
        <w:autoSpaceDN w:val="0"/>
        <w:adjustRightInd w:val="0"/>
        <w:ind w:left="709" w:hanging="338"/>
        <w:jc w:val="both"/>
        <w:outlineLvl w:val="1"/>
      </w:pPr>
      <w:r>
        <w:t>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0A1BF0" w:rsidRDefault="008E6121" w:rsidP="00CA7193">
      <w:pPr>
        <w:numPr>
          <w:ilvl w:val="1"/>
          <w:numId w:val="26"/>
        </w:numPr>
        <w:autoSpaceDE w:val="0"/>
        <w:autoSpaceDN w:val="0"/>
        <w:adjustRightInd w:val="0"/>
        <w:ind w:left="709" w:hanging="338"/>
        <w:jc w:val="both"/>
        <w:outlineLvl w:val="1"/>
      </w:pPr>
      <w: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w:t>
      </w:r>
      <w:r>
        <w:lastRenderedPageBreak/>
        <w:t>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w:t>
      </w:r>
    </w:p>
    <w:p w:rsidR="008E6121" w:rsidRDefault="008E6121" w:rsidP="00CA7193">
      <w:pPr>
        <w:numPr>
          <w:ilvl w:val="1"/>
          <w:numId w:val="26"/>
        </w:numPr>
        <w:autoSpaceDE w:val="0"/>
        <w:autoSpaceDN w:val="0"/>
        <w:adjustRightInd w:val="0"/>
        <w:ind w:left="709" w:hanging="338"/>
        <w:jc w:val="both"/>
        <w:outlineLvl w:val="1"/>
      </w:pPr>
      <w:r>
        <w:t>Решение заказчика об одностороннем отказе от исполнения договора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w:t>
      </w:r>
    </w:p>
    <w:p w:rsidR="008E6121" w:rsidRDefault="008E6121" w:rsidP="00CA7193">
      <w:pPr>
        <w:numPr>
          <w:ilvl w:val="1"/>
          <w:numId w:val="26"/>
        </w:numPr>
        <w:autoSpaceDE w:val="0"/>
        <w:autoSpaceDN w:val="0"/>
        <w:adjustRightInd w:val="0"/>
        <w:ind w:left="709" w:hanging="338"/>
        <w:jc w:val="both"/>
        <w:outlineLvl w:val="1"/>
      </w:pPr>
      <w: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149D8" w:rsidRDefault="004149D8" w:rsidP="00CA7193">
      <w:pPr>
        <w:numPr>
          <w:ilvl w:val="1"/>
          <w:numId w:val="26"/>
        </w:numPr>
        <w:autoSpaceDE w:val="0"/>
        <w:autoSpaceDN w:val="0"/>
        <w:adjustRightInd w:val="0"/>
        <w:ind w:left="709" w:hanging="338"/>
        <w:jc w:val="both"/>
        <w:outlineLvl w:val="1"/>
      </w:pPr>
      <w:r>
        <w:t>Заказчик направляет сведения</w:t>
      </w:r>
      <w:r w:rsidRPr="004149D8">
        <w:t xml:space="preserve"> </w:t>
      </w:r>
      <w:r>
        <w:t>в федеральный орган исполнительной власти, уполномоченный на ведение реестра недобросовестных поставщиков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1E4313" w:rsidRDefault="001E4313" w:rsidP="00CA7193">
      <w:pPr>
        <w:numPr>
          <w:ilvl w:val="1"/>
          <w:numId w:val="26"/>
        </w:numPr>
        <w:autoSpaceDE w:val="0"/>
        <w:autoSpaceDN w:val="0"/>
        <w:adjustRightInd w:val="0"/>
        <w:ind w:left="709" w:hanging="338"/>
        <w:jc w:val="both"/>
        <w:outlineLvl w:val="1"/>
      </w:pPr>
      <w:r>
        <w:t>В течение трех рабочих дней со дня заключения договора заказчики вносят информацию и документы, установленные Правительством Российской Федерации в соответствии с частью 1 статьи 4.1. Закона №223-ФЗ,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CA0160" w:rsidRPr="002658D1" w:rsidRDefault="001E4313" w:rsidP="00CA7193">
      <w:pPr>
        <w:numPr>
          <w:ilvl w:val="1"/>
          <w:numId w:val="26"/>
        </w:numPr>
        <w:autoSpaceDE w:val="0"/>
        <w:autoSpaceDN w:val="0"/>
        <w:adjustRightInd w:val="0"/>
        <w:ind w:left="709" w:hanging="338"/>
        <w:jc w:val="both"/>
        <w:outlineLvl w:val="1"/>
      </w:pPr>
      <w:r>
        <w:t xml:space="preserve">В реестр договоров не вносятся </w:t>
      </w:r>
      <w:r w:rsidR="002658D1">
        <w:t xml:space="preserve">документы и </w:t>
      </w:r>
      <w:r>
        <w:t xml:space="preserve">сведения </w:t>
      </w:r>
      <w:r w:rsidR="002658D1">
        <w:t xml:space="preserve">о закупках </w:t>
      </w:r>
      <w:r w:rsidR="00EF591D">
        <w:t>стоимость которых не превышает ст</w:t>
      </w:r>
      <w:r w:rsidR="00256DBB">
        <w:t>а</w:t>
      </w:r>
      <w:r w:rsidR="00EF591D">
        <w:t xml:space="preserve"> тысяч рублей.</w:t>
      </w:r>
    </w:p>
    <w:p w:rsidR="007411EE" w:rsidRPr="00D16638" w:rsidRDefault="007411EE" w:rsidP="00A5535E">
      <w:pPr>
        <w:jc w:val="both"/>
      </w:pPr>
    </w:p>
    <w:p w:rsidR="00CA0160" w:rsidRPr="00D16638" w:rsidRDefault="00A5535E" w:rsidP="00CA0160">
      <w:pPr>
        <w:pStyle w:val="3"/>
        <w:spacing w:before="0" w:after="0"/>
        <w:ind w:firstLine="709"/>
        <w:jc w:val="center"/>
        <w:rPr>
          <w:rFonts w:ascii="Times New Roman" w:hAnsi="Times New Roman"/>
          <w:sz w:val="24"/>
          <w:szCs w:val="24"/>
        </w:rPr>
      </w:pPr>
      <w:bookmarkStart w:id="2" w:name="_Toc317600062"/>
      <w:r>
        <w:rPr>
          <w:rFonts w:ascii="Times New Roman" w:hAnsi="Times New Roman"/>
          <w:sz w:val="24"/>
          <w:szCs w:val="24"/>
        </w:rPr>
        <w:t>14</w:t>
      </w:r>
      <w:r w:rsidR="00CA0160">
        <w:rPr>
          <w:rFonts w:ascii="Times New Roman" w:hAnsi="Times New Roman"/>
          <w:sz w:val="24"/>
          <w:szCs w:val="24"/>
        </w:rPr>
        <w:t>.</w:t>
      </w:r>
      <w:r w:rsidR="00CA0160" w:rsidRPr="00D16638">
        <w:rPr>
          <w:rFonts w:ascii="Times New Roman" w:hAnsi="Times New Roman"/>
          <w:sz w:val="24"/>
          <w:szCs w:val="24"/>
        </w:rPr>
        <w:t xml:space="preserve"> Специализированная организация</w:t>
      </w:r>
      <w:bookmarkEnd w:id="2"/>
    </w:p>
    <w:p w:rsidR="00A5535E" w:rsidRDefault="00A5535E" w:rsidP="00A5535E">
      <w:pPr>
        <w:autoSpaceDE w:val="0"/>
        <w:autoSpaceDN w:val="0"/>
        <w:adjustRightInd w:val="0"/>
        <w:jc w:val="both"/>
      </w:pPr>
    </w:p>
    <w:p w:rsidR="00A5535E" w:rsidRDefault="00A5535E" w:rsidP="00CA7193">
      <w:pPr>
        <w:numPr>
          <w:ilvl w:val="1"/>
          <w:numId w:val="30"/>
        </w:numPr>
        <w:autoSpaceDE w:val="0"/>
        <w:autoSpaceDN w:val="0"/>
        <w:adjustRightInd w:val="0"/>
        <w:ind w:left="709" w:hanging="338"/>
        <w:jc w:val="both"/>
      </w:pPr>
      <w:r>
        <w:t xml:space="preserve">Заказчик вправе привлечь на основе договора специализированную организацию для выполнения отдельных функций по определению поставщика (подрядчика, исполнителя) путем проведения конкурса, аукциона или запроса котировок, в том числе для разработки конкурсной документации, документации об аукционе, запросе котировок, размещения в единой информационной системе извещения о проведении открытого конкурса, электронного аукциона, запроса котировок, выполнения иных функций, связанных с обеспечением проведения определения поставщика (подрядчика, исполнителя). При этом создание комиссии, определение начальной (максимальной) цены договора, предмета и существенных условий договора, утверждение проекта договора, конкурсной </w:t>
      </w:r>
      <w:r>
        <w:lastRenderedPageBreak/>
        <w:t>документации, документации об аукционе, запросе котировок и подписание договора осуществляются заказчиком.</w:t>
      </w:r>
    </w:p>
    <w:p w:rsidR="00A5535E" w:rsidRDefault="00A5535E" w:rsidP="00CA7193">
      <w:pPr>
        <w:numPr>
          <w:ilvl w:val="1"/>
          <w:numId w:val="30"/>
        </w:numPr>
        <w:autoSpaceDE w:val="0"/>
        <w:autoSpaceDN w:val="0"/>
        <w:adjustRightInd w:val="0"/>
        <w:ind w:left="709" w:hanging="338"/>
        <w:jc w:val="both"/>
      </w:pPr>
      <w:r>
        <w:t xml:space="preserve">Специализированная организация осуществляет указанные в </w:t>
      </w:r>
      <w:hyperlink w:anchor="Par624" w:tooltip="Ссылка на текущий документ" w:history="1">
        <w:r w:rsidRPr="00A5535E">
          <w:t>пункте</w:t>
        </w:r>
      </w:hyperlink>
      <w:r w:rsidRPr="00A5535E">
        <w:t xml:space="preserve"> </w:t>
      </w:r>
      <w:r>
        <w:t>14.1.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A5535E" w:rsidRDefault="00494999" w:rsidP="00CA7193">
      <w:pPr>
        <w:numPr>
          <w:ilvl w:val="1"/>
          <w:numId w:val="30"/>
        </w:numPr>
        <w:autoSpaceDE w:val="0"/>
        <w:autoSpaceDN w:val="0"/>
        <w:adjustRightInd w:val="0"/>
        <w:ind w:left="709" w:hanging="338"/>
        <w:jc w:val="both"/>
      </w:pPr>
      <w: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определением поставщика (подрядчика, исполнителя), при осуществлении ею указанных в </w:t>
      </w:r>
      <w:hyperlink w:anchor="Par624" w:tooltip="Ссылка на текущий документ" w:history="1">
        <w:r w:rsidR="006A03A1" w:rsidRPr="00A5535E">
          <w:t>пункте</w:t>
        </w:r>
      </w:hyperlink>
      <w:r w:rsidR="006A03A1" w:rsidRPr="00A5535E">
        <w:t xml:space="preserve"> </w:t>
      </w:r>
      <w:r w:rsidR="006A03A1">
        <w:t>14.1. настоящего Положения</w:t>
      </w:r>
      <w:r>
        <w:t xml:space="preserve"> функций от имени заказчика.</w:t>
      </w:r>
    </w:p>
    <w:p w:rsidR="006A03A1" w:rsidRDefault="006A03A1" w:rsidP="00CA7193">
      <w:pPr>
        <w:numPr>
          <w:ilvl w:val="1"/>
          <w:numId w:val="30"/>
        </w:numPr>
        <w:autoSpaceDE w:val="0"/>
        <w:autoSpaceDN w:val="0"/>
        <w:adjustRightInd w:val="0"/>
        <w:ind w:left="709" w:hanging="338"/>
        <w:jc w:val="both"/>
      </w:pPr>
      <w:r>
        <w:t xml:space="preserve">Специализированная организация не может быть участником закупки, в рамках которой эта организация осуществляет функции, указанные в </w:t>
      </w:r>
      <w:hyperlink w:anchor="Par624" w:tooltip="Ссылка на текущий документ" w:history="1">
        <w:r w:rsidRPr="00A5535E">
          <w:t>пункте</w:t>
        </w:r>
      </w:hyperlink>
      <w:r w:rsidRPr="00A5535E">
        <w:t xml:space="preserve"> </w:t>
      </w:r>
      <w:r>
        <w:t>14.1. настоящего Положения.</w:t>
      </w:r>
    </w:p>
    <w:p w:rsidR="00CA0160" w:rsidRDefault="00CA0160" w:rsidP="006A03A1">
      <w:pPr>
        <w:autoSpaceDE w:val="0"/>
        <w:autoSpaceDN w:val="0"/>
        <w:adjustRightInd w:val="0"/>
        <w:jc w:val="both"/>
      </w:pPr>
    </w:p>
    <w:p w:rsidR="00CA0160" w:rsidRDefault="006A03A1" w:rsidP="00CA0160">
      <w:pPr>
        <w:pStyle w:val="3"/>
        <w:spacing w:before="0" w:after="0"/>
        <w:jc w:val="center"/>
        <w:rPr>
          <w:rFonts w:ascii="Times New Roman" w:hAnsi="Times New Roman"/>
          <w:sz w:val="24"/>
          <w:szCs w:val="24"/>
        </w:rPr>
      </w:pPr>
      <w:bookmarkStart w:id="3" w:name="_Toc317600065"/>
      <w:r>
        <w:rPr>
          <w:rFonts w:ascii="Times New Roman" w:hAnsi="Times New Roman"/>
          <w:sz w:val="24"/>
          <w:szCs w:val="24"/>
        </w:rPr>
        <w:t>15</w:t>
      </w:r>
      <w:r w:rsidR="00CA5FA7">
        <w:rPr>
          <w:rFonts w:ascii="Times New Roman" w:hAnsi="Times New Roman"/>
          <w:sz w:val="24"/>
          <w:szCs w:val="24"/>
        </w:rPr>
        <w:t>.</w:t>
      </w:r>
      <w:r w:rsidR="00CA0160" w:rsidRPr="00D16638">
        <w:rPr>
          <w:rFonts w:ascii="Times New Roman" w:hAnsi="Times New Roman"/>
          <w:sz w:val="24"/>
          <w:szCs w:val="24"/>
        </w:rPr>
        <w:t xml:space="preserve"> Хранение документов</w:t>
      </w:r>
      <w:bookmarkEnd w:id="3"/>
    </w:p>
    <w:p w:rsidR="006A03A1" w:rsidRDefault="006A03A1" w:rsidP="006A03A1">
      <w:pPr>
        <w:autoSpaceDE w:val="0"/>
        <w:autoSpaceDN w:val="0"/>
        <w:adjustRightInd w:val="0"/>
        <w:jc w:val="both"/>
      </w:pPr>
    </w:p>
    <w:p w:rsidR="001150B2" w:rsidRPr="002E4B9F" w:rsidRDefault="00CA0160" w:rsidP="00CA7193">
      <w:pPr>
        <w:numPr>
          <w:ilvl w:val="1"/>
          <w:numId w:val="31"/>
        </w:numPr>
        <w:autoSpaceDE w:val="0"/>
        <w:autoSpaceDN w:val="0"/>
        <w:adjustRightInd w:val="0"/>
        <w:ind w:left="709" w:hanging="338"/>
        <w:jc w:val="both"/>
      </w:pPr>
      <w:r w:rsidRPr="00D16638">
        <w:t>Срок хранения всех документов, задействованных при проведении закупок согласно настояще</w:t>
      </w:r>
      <w:r w:rsidR="00485C5E">
        <w:t>му</w:t>
      </w:r>
      <w:r w:rsidRPr="00D16638">
        <w:t xml:space="preserve"> Положени</w:t>
      </w:r>
      <w:r w:rsidR="00485C5E">
        <w:t>ю</w:t>
      </w:r>
      <w:r w:rsidRPr="00D16638">
        <w:t xml:space="preserve"> составляет не менее трех лет с момента окончания процедуры закупки.</w:t>
      </w:r>
    </w:p>
    <w:sectPr w:rsidR="001150B2" w:rsidRPr="002E4B9F" w:rsidSect="0032341E">
      <w:footerReference w:type="default" r:id="rId8"/>
      <w:pgSz w:w="11906" w:h="16838"/>
      <w:pgMar w:top="567" w:right="850" w:bottom="1134" w:left="354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7F1" w:rsidRDefault="004F37F1" w:rsidP="00CA5FA7">
      <w:r>
        <w:separator/>
      </w:r>
    </w:p>
  </w:endnote>
  <w:endnote w:type="continuationSeparator" w:id="1">
    <w:p w:rsidR="004F37F1" w:rsidRDefault="004F37F1" w:rsidP="00CA5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B0" w:rsidRDefault="00E67B2E">
    <w:pPr>
      <w:pStyle w:val="a8"/>
      <w:jc w:val="center"/>
    </w:pPr>
    <w:fldSimple w:instr=" PAGE   \* MERGEFORMAT ">
      <w:r w:rsidR="00413D30">
        <w:rPr>
          <w:noProof/>
        </w:rPr>
        <w:t>2</w:t>
      </w:r>
    </w:fldSimple>
  </w:p>
  <w:p w:rsidR="000207B0" w:rsidRDefault="000207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7F1" w:rsidRDefault="004F37F1" w:rsidP="00CA5FA7">
      <w:r>
        <w:separator/>
      </w:r>
    </w:p>
  </w:footnote>
  <w:footnote w:type="continuationSeparator" w:id="1">
    <w:p w:rsidR="004F37F1" w:rsidRDefault="004F37F1" w:rsidP="00CA5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4F4A"/>
    <w:multiLevelType w:val="hybridMultilevel"/>
    <w:tmpl w:val="6108C678"/>
    <w:lvl w:ilvl="0" w:tplc="2D267D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133CBD"/>
    <w:multiLevelType w:val="hybridMultilevel"/>
    <w:tmpl w:val="7F486C0E"/>
    <w:lvl w:ilvl="0" w:tplc="5F604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9046DE"/>
    <w:multiLevelType w:val="multilevel"/>
    <w:tmpl w:val="DEF4D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D77E07"/>
    <w:multiLevelType w:val="hybridMultilevel"/>
    <w:tmpl w:val="29E4674E"/>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911122"/>
    <w:multiLevelType w:val="multilevel"/>
    <w:tmpl w:val="02828CA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616EFB"/>
    <w:multiLevelType w:val="multilevel"/>
    <w:tmpl w:val="AA6ED5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1B4305"/>
    <w:multiLevelType w:val="multilevel"/>
    <w:tmpl w:val="C5283B22"/>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2A733DCD"/>
    <w:multiLevelType w:val="multilevel"/>
    <w:tmpl w:val="5CBC2DBE"/>
    <w:lvl w:ilvl="0">
      <w:start w:val="6"/>
      <w:numFmt w:val="decimal"/>
      <w:lvlText w:val="%1."/>
      <w:lvlJc w:val="left"/>
      <w:pPr>
        <w:ind w:left="360" w:hanging="360"/>
      </w:pPr>
      <w:rPr>
        <w:rFonts w:hint="default"/>
      </w:rPr>
    </w:lvl>
    <w:lvl w:ilvl="1">
      <w:start w:val="1"/>
      <w:numFmt w:val="decimal"/>
      <w:lvlText w:val="%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nsid w:val="2E082AA9"/>
    <w:multiLevelType w:val="hybridMultilevel"/>
    <w:tmpl w:val="54DA7F08"/>
    <w:lvl w:ilvl="0" w:tplc="1A9E8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DB1BE6"/>
    <w:multiLevelType w:val="hybridMultilevel"/>
    <w:tmpl w:val="921EFA4E"/>
    <w:lvl w:ilvl="0" w:tplc="3F96E72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AD6DE9"/>
    <w:multiLevelType w:val="hybridMultilevel"/>
    <w:tmpl w:val="019CF664"/>
    <w:lvl w:ilvl="0" w:tplc="0BE2270E">
      <w:start w:val="1"/>
      <w:numFmt w:val="decimal"/>
      <w:lvlText w:val="%1)"/>
      <w:lvlJc w:val="left"/>
      <w:pPr>
        <w:ind w:left="1069" w:hanging="360"/>
      </w:pPr>
      <w:rPr>
        <w:rFonts w:hint="default"/>
      </w:rPr>
    </w:lvl>
    <w:lvl w:ilvl="1" w:tplc="EF285FBC">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1437A9"/>
    <w:multiLevelType w:val="multilevel"/>
    <w:tmpl w:val="3430A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7265C0"/>
    <w:multiLevelType w:val="hybridMultilevel"/>
    <w:tmpl w:val="FD706A44"/>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F93909"/>
    <w:multiLevelType w:val="hybridMultilevel"/>
    <w:tmpl w:val="089A6508"/>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841143"/>
    <w:multiLevelType w:val="hybridMultilevel"/>
    <w:tmpl w:val="1276B532"/>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E905D8"/>
    <w:multiLevelType w:val="hybridMultilevel"/>
    <w:tmpl w:val="662ACD7C"/>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A46208"/>
    <w:multiLevelType w:val="multilevel"/>
    <w:tmpl w:val="2744B1C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962233"/>
    <w:multiLevelType w:val="multilevel"/>
    <w:tmpl w:val="8788E2E8"/>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nsid w:val="5B5A55AD"/>
    <w:multiLevelType w:val="multilevel"/>
    <w:tmpl w:val="4C5CFB4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2C5D67"/>
    <w:multiLevelType w:val="hybridMultilevel"/>
    <w:tmpl w:val="1082BEA4"/>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5F504C"/>
    <w:multiLevelType w:val="multilevel"/>
    <w:tmpl w:val="5B04001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23255AD"/>
    <w:multiLevelType w:val="multilevel"/>
    <w:tmpl w:val="10E8ED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4CF33EA"/>
    <w:multiLevelType w:val="multilevel"/>
    <w:tmpl w:val="8788E2E8"/>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692C0C85"/>
    <w:multiLevelType w:val="hybridMultilevel"/>
    <w:tmpl w:val="5B6EE06E"/>
    <w:lvl w:ilvl="0" w:tplc="2D267D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483600"/>
    <w:multiLevelType w:val="multilevel"/>
    <w:tmpl w:val="DF02D43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8604ED"/>
    <w:multiLevelType w:val="hybridMultilevel"/>
    <w:tmpl w:val="6A5000EE"/>
    <w:lvl w:ilvl="0" w:tplc="FFFFFFFF">
      <w:start w:val="1"/>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6">
    <w:nsid w:val="798E1D78"/>
    <w:multiLevelType w:val="hybridMultilevel"/>
    <w:tmpl w:val="6D0273D0"/>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370A51"/>
    <w:multiLevelType w:val="multilevel"/>
    <w:tmpl w:val="D4F670B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BF754B"/>
    <w:multiLevelType w:val="hybridMultilevel"/>
    <w:tmpl w:val="F4D29D7E"/>
    <w:lvl w:ilvl="0" w:tplc="2D267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C43DEE"/>
    <w:multiLevelType w:val="multilevel"/>
    <w:tmpl w:val="2A2E84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D190976"/>
    <w:multiLevelType w:val="hybridMultilevel"/>
    <w:tmpl w:val="3302264A"/>
    <w:lvl w:ilvl="0" w:tplc="0BE2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6"/>
  </w:num>
  <w:num w:numId="3">
    <w:abstractNumId w:val="29"/>
  </w:num>
  <w:num w:numId="4">
    <w:abstractNumId w:val="21"/>
  </w:num>
  <w:num w:numId="5">
    <w:abstractNumId w:val="9"/>
  </w:num>
  <w:num w:numId="6">
    <w:abstractNumId w:val="7"/>
  </w:num>
  <w:num w:numId="7">
    <w:abstractNumId w:val="1"/>
  </w:num>
  <w:num w:numId="8">
    <w:abstractNumId w:val="8"/>
  </w:num>
  <w:num w:numId="9">
    <w:abstractNumId w:val="22"/>
  </w:num>
  <w:num w:numId="10">
    <w:abstractNumId w:val="17"/>
  </w:num>
  <w:num w:numId="11">
    <w:abstractNumId w:val="5"/>
  </w:num>
  <w:num w:numId="12">
    <w:abstractNumId w:val="2"/>
  </w:num>
  <w:num w:numId="13">
    <w:abstractNumId w:val="11"/>
  </w:num>
  <w:num w:numId="14">
    <w:abstractNumId w:val="4"/>
  </w:num>
  <w:num w:numId="15">
    <w:abstractNumId w:val="28"/>
  </w:num>
  <w:num w:numId="16">
    <w:abstractNumId w:val="23"/>
  </w:num>
  <w:num w:numId="17">
    <w:abstractNumId w:val="0"/>
  </w:num>
  <w:num w:numId="18">
    <w:abstractNumId w:val="27"/>
  </w:num>
  <w:num w:numId="19">
    <w:abstractNumId w:val="12"/>
  </w:num>
  <w:num w:numId="20">
    <w:abstractNumId w:val="3"/>
  </w:num>
  <w:num w:numId="21">
    <w:abstractNumId w:val="24"/>
  </w:num>
  <w:num w:numId="22">
    <w:abstractNumId w:val="15"/>
  </w:num>
  <w:num w:numId="23">
    <w:abstractNumId w:val="13"/>
  </w:num>
  <w:num w:numId="24">
    <w:abstractNumId w:val="26"/>
  </w:num>
  <w:num w:numId="25">
    <w:abstractNumId w:val="30"/>
  </w:num>
  <w:num w:numId="26">
    <w:abstractNumId w:val="16"/>
  </w:num>
  <w:num w:numId="27">
    <w:abstractNumId w:val="19"/>
  </w:num>
  <w:num w:numId="28">
    <w:abstractNumId w:val="14"/>
  </w:num>
  <w:num w:numId="29">
    <w:abstractNumId w:val="10"/>
  </w:num>
  <w:num w:numId="30">
    <w:abstractNumId w:val="20"/>
  </w:num>
  <w:num w:numId="31">
    <w:abstractNumId w:val="1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4B9F"/>
    <w:rsid w:val="0000018B"/>
    <w:rsid w:val="000049D3"/>
    <w:rsid w:val="00006640"/>
    <w:rsid w:val="0000774E"/>
    <w:rsid w:val="00007DAC"/>
    <w:rsid w:val="00011FF2"/>
    <w:rsid w:val="000207B0"/>
    <w:rsid w:val="000227F1"/>
    <w:rsid w:val="00023FAF"/>
    <w:rsid w:val="00025075"/>
    <w:rsid w:val="000255FE"/>
    <w:rsid w:val="000269D7"/>
    <w:rsid w:val="00026A5C"/>
    <w:rsid w:val="000276E0"/>
    <w:rsid w:val="00030AF7"/>
    <w:rsid w:val="00032CAB"/>
    <w:rsid w:val="00032EB6"/>
    <w:rsid w:val="0003796D"/>
    <w:rsid w:val="0004026B"/>
    <w:rsid w:val="000430CE"/>
    <w:rsid w:val="000445C4"/>
    <w:rsid w:val="00045DC6"/>
    <w:rsid w:val="00047F55"/>
    <w:rsid w:val="0005404F"/>
    <w:rsid w:val="000544D7"/>
    <w:rsid w:val="00055808"/>
    <w:rsid w:val="0005648D"/>
    <w:rsid w:val="00064538"/>
    <w:rsid w:val="0006774D"/>
    <w:rsid w:val="0009133D"/>
    <w:rsid w:val="000950DD"/>
    <w:rsid w:val="000A1875"/>
    <w:rsid w:val="000A1918"/>
    <w:rsid w:val="000A1BF0"/>
    <w:rsid w:val="000A33CD"/>
    <w:rsid w:val="000A3463"/>
    <w:rsid w:val="000A3517"/>
    <w:rsid w:val="000A3FA6"/>
    <w:rsid w:val="000A4530"/>
    <w:rsid w:val="000A4E71"/>
    <w:rsid w:val="000A5447"/>
    <w:rsid w:val="000A6841"/>
    <w:rsid w:val="000A7244"/>
    <w:rsid w:val="000B0A58"/>
    <w:rsid w:val="000B1040"/>
    <w:rsid w:val="000B1E8F"/>
    <w:rsid w:val="000B1EB6"/>
    <w:rsid w:val="000B46E1"/>
    <w:rsid w:val="000B654F"/>
    <w:rsid w:val="000B765D"/>
    <w:rsid w:val="000B7F87"/>
    <w:rsid w:val="000C0179"/>
    <w:rsid w:val="000C03DF"/>
    <w:rsid w:val="000C0E8B"/>
    <w:rsid w:val="000C2633"/>
    <w:rsid w:val="000C26FC"/>
    <w:rsid w:val="000C3FAA"/>
    <w:rsid w:val="000C462E"/>
    <w:rsid w:val="000C5B0A"/>
    <w:rsid w:val="000D0CE3"/>
    <w:rsid w:val="000D4FB3"/>
    <w:rsid w:val="000D5E7F"/>
    <w:rsid w:val="000E3C2E"/>
    <w:rsid w:val="000E4AA9"/>
    <w:rsid w:val="000E4C32"/>
    <w:rsid w:val="000E75DC"/>
    <w:rsid w:val="000E76E0"/>
    <w:rsid w:val="000F16E8"/>
    <w:rsid w:val="000F5B69"/>
    <w:rsid w:val="000F73BB"/>
    <w:rsid w:val="001034BC"/>
    <w:rsid w:val="0010516A"/>
    <w:rsid w:val="00105A77"/>
    <w:rsid w:val="00107024"/>
    <w:rsid w:val="00110AC1"/>
    <w:rsid w:val="00112970"/>
    <w:rsid w:val="001150B2"/>
    <w:rsid w:val="00120208"/>
    <w:rsid w:val="001214DB"/>
    <w:rsid w:val="001231FA"/>
    <w:rsid w:val="001233C3"/>
    <w:rsid w:val="00123574"/>
    <w:rsid w:val="00124A3F"/>
    <w:rsid w:val="001259EB"/>
    <w:rsid w:val="00125CB7"/>
    <w:rsid w:val="001266FC"/>
    <w:rsid w:val="00131C11"/>
    <w:rsid w:val="0013472B"/>
    <w:rsid w:val="0013730C"/>
    <w:rsid w:val="00140F67"/>
    <w:rsid w:val="001419CC"/>
    <w:rsid w:val="00142377"/>
    <w:rsid w:val="00145D03"/>
    <w:rsid w:val="0014642A"/>
    <w:rsid w:val="00147F43"/>
    <w:rsid w:val="001538C3"/>
    <w:rsid w:val="00155D60"/>
    <w:rsid w:val="00161504"/>
    <w:rsid w:val="00165503"/>
    <w:rsid w:val="00170AE7"/>
    <w:rsid w:val="001724CE"/>
    <w:rsid w:val="001747CD"/>
    <w:rsid w:val="0017526B"/>
    <w:rsid w:val="001763BC"/>
    <w:rsid w:val="001765A6"/>
    <w:rsid w:val="00176E3B"/>
    <w:rsid w:val="00183FF9"/>
    <w:rsid w:val="001900D3"/>
    <w:rsid w:val="001904FB"/>
    <w:rsid w:val="001916CB"/>
    <w:rsid w:val="001932B0"/>
    <w:rsid w:val="0019480C"/>
    <w:rsid w:val="0019535C"/>
    <w:rsid w:val="001A4F17"/>
    <w:rsid w:val="001A5887"/>
    <w:rsid w:val="001A7216"/>
    <w:rsid w:val="001A78E5"/>
    <w:rsid w:val="001A79AF"/>
    <w:rsid w:val="001B0C37"/>
    <w:rsid w:val="001B6FE7"/>
    <w:rsid w:val="001B7765"/>
    <w:rsid w:val="001C07CB"/>
    <w:rsid w:val="001C3E9B"/>
    <w:rsid w:val="001C4026"/>
    <w:rsid w:val="001C4939"/>
    <w:rsid w:val="001C7648"/>
    <w:rsid w:val="001C7751"/>
    <w:rsid w:val="001D52F9"/>
    <w:rsid w:val="001D6917"/>
    <w:rsid w:val="001E02FB"/>
    <w:rsid w:val="001E2CE9"/>
    <w:rsid w:val="001E4254"/>
    <w:rsid w:val="001E4313"/>
    <w:rsid w:val="001E4417"/>
    <w:rsid w:val="001E7EFA"/>
    <w:rsid w:val="001F0CE5"/>
    <w:rsid w:val="001F1FEB"/>
    <w:rsid w:val="001F2E9D"/>
    <w:rsid w:val="001F4E6F"/>
    <w:rsid w:val="001F62AC"/>
    <w:rsid w:val="00200A68"/>
    <w:rsid w:val="00203BE6"/>
    <w:rsid w:val="00205107"/>
    <w:rsid w:val="0021495B"/>
    <w:rsid w:val="00221873"/>
    <w:rsid w:val="00224AC9"/>
    <w:rsid w:val="00224E4C"/>
    <w:rsid w:val="002304C4"/>
    <w:rsid w:val="002325BC"/>
    <w:rsid w:val="002347DC"/>
    <w:rsid w:val="0023545C"/>
    <w:rsid w:val="0024071B"/>
    <w:rsid w:val="00242BFB"/>
    <w:rsid w:val="00244FC4"/>
    <w:rsid w:val="00245B38"/>
    <w:rsid w:val="002504A9"/>
    <w:rsid w:val="00253B73"/>
    <w:rsid w:val="00256DBB"/>
    <w:rsid w:val="00262246"/>
    <w:rsid w:val="0026326D"/>
    <w:rsid w:val="002658D1"/>
    <w:rsid w:val="00271731"/>
    <w:rsid w:val="0027416D"/>
    <w:rsid w:val="0027672A"/>
    <w:rsid w:val="00284A7D"/>
    <w:rsid w:val="00290092"/>
    <w:rsid w:val="00290D11"/>
    <w:rsid w:val="00291C23"/>
    <w:rsid w:val="002966C4"/>
    <w:rsid w:val="00297130"/>
    <w:rsid w:val="002A72D9"/>
    <w:rsid w:val="002B070D"/>
    <w:rsid w:val="002B2D56"/>
    <w:rsid w:val="002B3FA6"/>
    <w:rsid w:val="002B40E6"/>
    <w:rsid w:val="002B4DCC"/>
    <w:rsid w:val="002B4E6A"/>
    <w:rsid w:val="002B65AA"/>
    <w:rsid w:val="002B75DB"/>
    <w:rsid w:val="002C24D1"/>
    <w:rsid w:val="002C2E7B"/>
    <w:rsid w:val="002C5DDB"/>
    <w:rsid w:val="002C6061"/>
    <w:rsid w:val="002D21C4"/>
    <w:rsid w:val="002D2758"/>
    <w:rsid w:val="002D3AC4"/>
    <w:rsid w:val="002D487D"/>
    <w:rsid w:val="002D5A5A"/>
    <w:rsid w:val="002D7B9F"/>
    <w:rsid w:val="002E1F33"/>
    <w:rsid w:val="002E32F2"/>
    <w:rsid w:val="002E4B9F"/>
    <w:rsid w:val="002E57A7"/>
    <w:rsid w:val="002E5BA1"/>
    <w:rsid w:val="002E7F77"/>
    <w:rsid w:val="002F1A40"/>
    <w:rsid w:val="002F3A8F"/>
    <w:rsid w:val="002F7BC3"/>
    <w:rsid w:val="002F7DA3"/>
    <w:rsid w:val="00305597"/>
    <w:rsid w:val="003072CD"/>
    <w:rsid w:val="00307521"/>
    <w:rsid w:val="00312CB9"/>
    <w:rsid w:val="00313322"/>
    <w:rsid w:val="00315D28"/>
    <w:rsid w:val="0031722F"/>
    <w:rsid w:val="00317F65"/>
    <w:rsid w:val="00320037"/>
    <w:rsid w:val="0032341E"/>
    <w:rsid w:val="00323431"/>
    <w:rsid w:val="0033033F"/>
    <w:rsid w:val="00331429"/>
    <w:rsid w:val="00332B9E"/>
    <w:rsid w:val="003333DF"/>
    <w:rsid w:val="00337BDB"/>
    <w:rsid w:val="00345B75"/>
    <w:rsid w:val="00346B96"/>
    <w:rsid w:val="00347942"/>
    <w:rsid w:val="00353952"/>
    <w:rsid w:val="00357D6E"/>
    <w:rsid w:val="00360486"/>
    <w:rsid w:val="0036107B"/>
    <w:rsid w:val="00364583"/>
    <w:rsid w:val="00365E02"/>
    <w:rsid w:val="00365EEA"/>
    <w:rsid w:val="00371758"/>
    <w:rsid w:val="003752A2"/>
    <w:rsid w:val="003768B7"/>
    <w:rsid w:val="00382C10"/>
    <w:rsid w:val="0038408B"/>
    <w:rsid w:val="0038437B"/>
    <w:rsid w:val="00385C0F"/>
    <w:rsid w:val="003864A8"/>
    <w:rsid w:val="00392490"/>
    <w:rsid w:val="00394CBF"/>
    <w:rsid w:val="003953E5"/>
    <w:rsid w:val="00395E5C"/>
    <w:rsid w:val="0039734C"/>
    <w:rsid w:val="00397A06"/>
    <w:rsid w:val="003A0EA7"/>
    <w:rsid w:val="003A39B3"/>
    <w:rsid w:val="003A3DAD"/>
    <w:rsid w:val="003A52C5"/>
    <w:rsid w:val="003B3E9E"/>
    <w:rsid w:val="003B58C2"/>
    <w:rsid w:val="003B5DE4"/>
    <w:rsid w:val="003B6285"/>
    <w:rsid w:val="003B6FB4"/>
    <w:rsid w:val="003B6FD2"/>
    <w:rsid w:val="003C0496"/>
    <w:rsid w:val="003C1AB9"/>
    <w:rsid w:val="003C3986"/>
    <w:rsid w:val="003C56CA"/>
    <w:rsid w:val="003C5D44"/>
    <w:rsid w:val="003D0365"/>
    <w:rsid w:val="003D3EA7"/>
    <w:rsid w:val="003D41FD"/>
    <w:rsid w:val="003E4C29"/>
    <w:rsid w:val="003E4FD6"/>
    <w:rsid w:val="003E5BDC"/>
    <w:rsid w:val="003F3FBA"/>
    <w:rsid w:val="003F41CD"/>
    <w:rsid w:val="003F4642"/>
    <w:rsid w:val="003F6F88"/>
    <w:rsid w:val="00402D37"/>
    <w:rsid w:val="00412D8E"/>
    <w:rsid w:val="00413D30"/>
    <w:rsid w:val="004149D8"/>
    <w:rsid w:val="00415F9D"/>
    <w:rsid w:val="00417441"/>
    <w:rsid w:val="004238CB"/>
    <w:rsid w:val="00425CCD"/>
    <w:rsid w:val="00431CAF"/>
    <w:rsid w:val="00434C08"/>
    <w:rsid w:val="0043601F"/>
    <w:rsid w:val="00436B0E"/>
    <w:rsid w:val="004437D1"/>
    <w:rsid w:val="004453A1"/>
    <w:rsid w:val="0044623E"/>
    <w:rsid w:val="0044696E"/>
    <w:rsid w:val="00447C52"/>
    <w:rsid w:val="00452EF2"/>
    <w:rsid w:val="0045327C"/>
    <w:rsid w:val="0045685E"/>
    <w:rsid w:val="00463A68"/>
    <w:rsid w:val="00463B5D"/>
    <w:rsid w:val="004660ED"/>
    <w:rsid w:val="00466BBA"/>
    <w:rsid w:val="00466DBC"/>
    <w:rsid w:val="00467A71"/>
    <w:rsid w:val="00470D31"/>
    <w:rsid w:val="00470EFE"/>
    <w:rsid w:val="00472227"/>
    <w:rsid w:val="00472484"/>
    <w:rsid w:val="0047559D"/>
    <w:rsid w:val="00476F23"/>
    <w:rsid w:val="004770FC"/>
    <w:rsid w:val="00480BB4"/>
    <w:rsid w:val="004814C2"/>
    <w:rsid w:val="004848C2"/>
    <w:rsid w:val="00485C5E"/>
    <w:rsid w:val="00487127"/>
    <w:rsid w:val="004874BA"/>
    <w:rsid w:val="00494999"/>
    <w:rsid w:val="004A0802"/>
    <w:rsid w:val="004A10A5"/>
    <w:rsid w:val="004A39BD"/>
    <w:rsid w:val="004A5D9C"/>
    <w:rsid w:val="004A6DC5"/>
    <w:rsid w:val="004B119D"/>
    <w:rsid w:val="004B44A1"/>
    <w:rsid w:val="004C06A4"/>
    <w:rsid w:val="004C0DCA"/>
    <w:rsid w:val="004C5159"/>
    <w:rsid w:val="004D2242"/>
    <w:rsid w:val="004D343B"/>
    <w:rsid w:val="004D38A3"/>
    <w:rsid w:val="004D5564"/>
    <w:rsid w:val="004E0A37"/>
    <w:rsid w:val="004E18B5"/>
    <w:rsid w:val="004E1B92"/>
    <w:rsid w:val="004E4166"/>
    <w:rsid w:val="004E7BF1"/>
    <w:rsid w:val="004F0C10"/>
    <w:rsid w:val="004F37F1"/>
    <w:rsid w:val="004F559A"/>
    <w:rsid w:val="005040AF"/>
    <w:rsid w:val="005070C7"/>
    <w:rsid w:val="005121BA"/>
    <w:rsid w:val="005162E1"/>
    <w:rsid w:val="00522E77"/>
    <w:rsid w:val="00524F99"/>
    <w:rsid w:val="005270F3"/>
    <w:rsid w:val="0053139A"/>
    <w:rsid w:val="0053430A"/>
    <w:rsid w:val="0053708D"/>
    <w:rsid w:val="00537F12"/>
    <w:rsid w:val="00541A3F"/>
    <w:rsid w:val="0055116C"/>
    <w:rsid w:val="00551FA9"/>
    <w:rsid w:val="00553D52"/>
    <w:rsid w:val="0055573F"/>
    <w:rsid w:val="00557183"/>
    <w:rsid w:val="00557908"/>
    <w:rsid w:val="00565925"/>
    <w:rsid w:val="00567D57"/>
    <w:rsid w:val="00570234"/>
    <w:rsid w:val="00570494"/>
    <w:rsid w:val="00571D2D"/>
    <w:rsid w:val="00573F4B"/>
    <w:rsid w:val="00574976"/>
    <w:rsid w:val="00574C66"/>
    <w:rsid w:val="005773C3"/>
    <w:rsid w:val="005818AF"/>
    <w:rsid w:val="005818EE"/>
    <w:rsid w:val="00583B21"/>
    <w:rsid w:val="00584FC6"/>
    <w:rsid w:val="005854D6"/>
    <w:rsid w:val="005861A8"/>
    <w:rsid w:val="005923C0"/>
    <w:rsid w:val="00594572"/>
    <w:rsid w:val="005953A5"/>
    <w:rsid w:val="005A02E9"/>
    <w:rsid w:val="005A1035"/>
    <w:rsid w:val="005A1378"/>
    <w:rsid w:val="005A2DF1"/>
    <w:rsid w:val="005A402A"/>
    <w:rsid w:val="005A7E69"/>
    <w:rsid w:val="005A7FFD"/>
    <w:rsid w:val="005B08F8"/>
    <w:rsid w:val="005B10AF"/>
    <w:rsid w:val="005B15E3"/>
    <w:rsid w:val="005B1DBD"/>
    <w:rsid w:val="005B261F"/>
    <w:rsid w:val="005B7144"/>
    <w:rsid w:val="005C3C67"/>
    <w:rsid w:val="005C4FE0"/>
    <w:rsid w:val="005C7090"/>
    <w:rsid w:val="005C70F4"/>
    <w:rsid w:val="005D2432"/>
    <w:rsid w:val="005D7714"/>
    <w:rsid w:val="005E247D"/>
    <w:rsid w:val="005E287C"/>
    <w:rsid w:val="005E2A52"/>
    <w:rsid w:val="005E2D07"/>
    <w:rsid w:val="005E573D"/>
    <w:rsid w:val="005E79FA"/>
    <w:rsid w:val="005F17A4"/>
    <w:rsid w:val="005F1BA7"/>
    <w:rsid w:val="005F3C38"/>
    <w:rsid w:val="005F43A5"/>
    <w:rsid w:val="005F494A"/>
    <w:rsid w:val="005F7F8D"/>
    <w:rsid w:val="00602CF0"/>
    <w:rsid w:val="0060458E"/>
    <w:rsid w:val="006108A7"/>
    <w:rsid w:val="00610DF8"/>
    <w:rsid w:val="00610E3F"/>
    <w:rsid w:val="00611907"/>
    <w:rsid w:val="00611E4B"/>
    <w:rsid w:val="006123F4"/>
    <w:rsid w:val="00622B2B"/>
    <w:rsid w:val="006279B5"/>
    <w:rsid w:val="00630030"/>
    <w:rsid w:val="00630474"/>
    <w:rsid w:val="0063381C"/>
    <w:rsid w:val="0063461F"/>
    <w:rsid w:val="0063497D"/>
    <w:rsid w:val="0064491A"/>
    <w:rsid w:val="00645AA1"/>
    <w:rsid w:val="00646752"/>
    <w:rsid w:val="00650A12"/>
    <w:rsid w:val="0065160A"/>
    <w:rsid w:val="006579CC"/>
    <w:rsid w:val="00660711"/>
    <w:rsid w:val="00663341"/>
    <w:rsid w:val="0066634C"/>
    <w:rsid w:val="0067256C"/>
    <w:rsid w:val="00672848"/>
    <w:rsid w:val="00674FD2"/>
    <w:rsid w:val="006763DA"/>
    <w:rsid w:val="006769D1"/>
    <w:rsid w:val="00676ECA"/>
    <w:rsid w:val="00676EED"/>
    <w:rsid w:val="006851D1"/>
    <w:rsid w:val="00685BEA"/>
    <w:rsid w:val="0068687C"/>
    <w:rsid w:val="00687242"/>
    <w:rsid w:val="006875E1"/>
    <w:rsid w:val="0069116E"/>
    <w:rsid w:val="006917A5"/>
    <w:rsid w:val="00693A71"/>
    <w:rsid w:val="006A03A1"/>
    <w:rsid w:val="006A1512"/>
    <w:rsid w:val="006A2C54"/>
    <w:rsid w:val="006A5630"/>
    <w:rsid w:val="006A7447"/>
    <w:rsid w:val="006B02B5"/>
    <w:rsid w:val="006B3181"/>
    <w:rsid w:val="006C2059"/>
    <w:rsid w:val="006C4803"/>
    <w:rsid w:val="006C71E3"/>
    <w:rsid w:val="006C78BF"/>
    <w:rsid w:val="006D1ABB"/>
    <w:rsid w:val="006D206F"/>
    <w:rsid w:val="006D216B"/>
    <w:rsid w:val="006D240B"/>
    <w:rsid w:val="006D58B5"/>
    <w:rsid w:val="006D711C"/>
    <w:rsid w:val="006D73FC"/>
    <w:rsid w:val="006D7AEF"/>
    <w:rsid w:val="006E0FA5"/>
    <w:rsid w:val="006E2013"/>
    <w:rsid w:val="006E7580"/>
    <w:rsid w:val="006E7A82"/>
    <w:rsid w:val="006F2075"/>
    <w:rsid w:val="006F329E"/>
    <w:rsid w:val="006F3AF0"/>
    <w:rsid w:val="006F4782"/>
    <w:rsid w:val="006F495B"/>
    <w:rsid w:val="006F4BE2"/>
    <w:rsid w:val="006F4EE4"/>
    <w:rsid w:val="006F69A7"/>
    <w:rsid w:val="0070196C"/>
    <w:rsid w:val="00706F38"/>
    <w:rsid w:val="0070758C"/>
    <w:rsid w:val="007112F9"/>
    <w:rsid w:val="00711DDD"/>
    <w:rsid w:val="0071601F"/>
    <w:rsid w:val="00716F9B"/>
    <w:rsid w:val="00717714"/>
    <w:rsid w:val="00721174"/>
    <w:rsid w:val="00723A4D"/>
    <w:rsid w:val="00724AE7"/>
    <w:rsid w:val="00725462"/>
    <w:rsid w:val="00726D6A"/>
    <w:rsid w:val="00733B84"/>
    <w:rsid w:val="007341F3"/>
    <w:rsid w:val="007411EE"/>
    <w:rsid w:val="00741833"/>
    <w:rsid w:val="00741F67"/>
    <w:rsid w:val="007424DB"/>
    <w:rsid w:val="00744FF7"/>
    <w:rsid w:val="00750A2D"/>
    <w:rsid w:val="00750A88"/>
    <w:rsid w:val="00750F5E"/>
    <w:rsid w:val="00751506"/>
    <w:rsid w:val="00751EEF"/>
    <w:rsid w:val="00754041"/>
    <w:rsid w:val="00756504"/>
    <w:rsid w:val="00757A08"/>
    <w:rsid w:val="00760E27"/>
    <w:rsid w:val="007624E4"/>
    <w:rsid w:val="007630FE"/>
    <w:rsid w:val="007637A5"/>
    <w:rsid w:val="00764ADA"/>
    <w:rsid w:val="00765BE2"/>
    <w:rsid w:val="00765E76"/>
    <w:rsid w:val="007717CA"/>
    <w:rsid w:val="007752BD"/>
    <w:rsid w:val="00777ABD"/>
    <w:rsid w:val="007803EF"/>
    <w:rsid w:val="00781946"/>
    <w:rsid w:val="00782860"/>
    <w:rsid w:val="00786AB9"/>
    <w:rsid w:val="00787A17"/>
    <w:rsid w:val="007903DD"/>
    <w:rsid w:val="00792FB1"/>
    <w:rsid w:val="007963D9"/>
    <w:rsid w:val="007A2628"/>
    <w:rsid w:val="007A2641"/>
    <w:rsid w:val="007A366F"/>
    <w:rsid w:val="007A5CAA"/>
    <w:rsid w:val="007A7BB6"/>
    <w:rsid w:val="007B3C10"/>
    <w:rsid w:val="007B6318"/>
    <w:rsid w:val="007B692B"/>
    <w:rsid w:val="007B7369"/>
    <w:rsid w:val="007B771A"/>
    <w:rsid w:val="007C0F5E"/>
    <w:rsid w:val="007C26D0"/>
    <w:rsid w:val="007C2E0D"/>
    <w:rsid w:val="007C32C9"/>
    <w:rsid w:val="007C560E"/>
    <w:rsid w:val="007C56B7"/>
    <w:rsid w:val="007C7135"/>
    <w:rsid w:val="007C7482"/>
    <w:rsid w:val="007C772B"/>
    <w:rsid w:val="007D2C31"/>
    <w:rsid w:val="007D40DD"/>
    <w:rsid w:val="007D4A8B"/>
    <w:rsid w:val="007D5AA0"/>
    <w:rsid w:val="007D5ADF"/>
    <w:rsid w:val="007E78CA"/>
    <w:rsid w:val="007F0508"/>
    <w:rsid w:val="007F0FE2"/>
    <w:rsid w:val="007F1146"/>
    <w:rsid w:val="007F1F5C"/>
    <w:rsid w:val="007F238B"/>
    <w:rsid w:val="007F5BF5"/>
    <w:rsid w:val="007F76B1"/>
    <w:rsid w:val="0080165B"/>
    <w:rsid w:val="008020D4"/>
    <w:rsid w:val="008045F2"/>
    <w:rsid w:val="0080510C"/>
    <w:rsid w:val="008105C7"/>
    <w:rsid w:val="0081082A"/>
    <w:rsid w:val="00813C93"/>
    <w:rsid w:val="00817D43"/>
    <w:rsid w:val="00822456"/>
    <w:rsid w:val="008244E8"/>
    <w:rsid w:val="008251BD"/>
    <w:rsid w:val="00830206"/>
    <w:rsid w:val="0083635E"/>
    <w:rsid w:val="00841E62"/>
    <w:rsid w:val="00843EB4"/>
    <w:rsid w:val="00844913"/>
    <w:rsid w:val="00845055"/>
    <w:rsid w:val="0085034E"/>
    <w:rsid w:val="00850AE0"/>
    <w:rsid w:val="00850E1C"/>
    <w:rsid w:val="00857B5B"/>
    <w:rsid w:val="00857D58"/>
    <w:rsid w:val="008639DF"/>
    <w:rsid w:val="00864A6D"/>
    <w:rsid w:val="00864B68"/>
    <w:rsid w:val="008664E3"/>
    <w:rsid w:val="00870804"/>
    <w:rsid w:val="008713CB"/>
    <w:rsid w:val="0087202B"/>
    <w:rsid w:val="00872C0F"/>
    <w:rsid w:val="008733B6"/>
    <w:rsid w:val="0088213B"/>
    <w:rsid w:val="008835B1"/>
    <w:rsid w:val="008848C0"/>
    <w:rsid w:val="00885CB3"/>
    <w:rsid w:val="00890090"/>
    <w:rsid w:val="00890D03"/>
    <w:rsid w:val="008929FB"/>
    <w:rsid w:val="008947A7"/>
    <w:rsid w:val="00895BF2"/>
    <w:rsid w:val="008A0E18"/>
    <w:rsid w:val="008A6265"/>
    <w:rsid w:val="008A639C"/>
    <w:rsid w:val="008B2444"/>
    <w:rsid w:val="008B30DC"/>
    <w:rsid w:val="008B34E6"/>
    <w:rsid w:val="008B5942"/>
    <w:rsid w:val="008C38B5"/>
    <w:rsid w:val="008C50F9"/>
    <w:rsid w:val="008C5BD6"/>
    <w:rsid w:val="008D0069"/>
    <w:rsid w:val="008D12B1"/>
    <w:rsid w:val="008D1BA3"/>
    <w:rsid w:val="008D2B4F"/>
    <w:rsid w:val="008D44D7"/>
    <w:rsid w:val="008D4F96"/>
    <w:rsid w:val="008D7782"/>
    <w:rsid w:val="008E32DF"/>
    <w:rsid w:val="008E4746"/>
    <w:rsid w:val="008E6121"/>
    <w:rsid w:val="008E6AB8"/>
    <w:rsid w:val="008F188A"/>
    <w:rsid w:val="008F3B45"/>
    <w:rsid w:val="008F4BE8"/>
    <w:rsid w:val="008F54EB"/>
    <w:rsid w:val="008F5D28"/>
    <w:rsid w:val="008F7FD1"/>
    <w:rsid w:val="00900C7E"/>
    <w:rsid w:val="00903D19"/>
    <w:rsid w:val="0090482A"/>
    <w:rsid w:val="00905DF2"/>
    <w:rsid w:val="00906432"/>
    <w:rsid w:val="00906D27"/>
    <w:rsid w:val="00907D5E"/>
    <w:rsid w:val="00911D0D"/>
    <w:rsid w:val="00913979"/>
    <w:rsid w:val="009147E6"/>
    <w:rsid w:val="009219F0"/>
    <w:rsid w:val="00922371"/>
    <w:rsid w:val="009269C3"/>
    <w:rsid w:val="00930361"/>
    <w:rsid w:val="009312EC"/>
    <w:rsid w:val="00931E57"/>
    <w:rsid w:val="00932F3F"/>
    <w:rsid w:val="00941606"/>
    <w:rsid w:val="0094338B"/>
    <w:rsid w:val="009462E4"/>
    <w:rsid w:val="00950D73"/>
    <w:rsid w:val="009542E8"/>
    <w:rsid w:val="009566FE"/>
    <w:rsid w:val="009575D7"/>
    <w:rsid w:val="00957DB1"/>
    <w:rsid w:val="009647EC"/>
    <w:rsid w:val="00970EA0"/>
    <w:rsid w:val="009726B2"/>
    <w:rsid w:val="00973555"/>
    <w:rsid w:val="00974452"/>
    <w:rsid w:val="00975A88"/>
    <w:rsid w:val="00976EFF"/>
    <w:rsid w:val="009803D0"/>
    <w:rsid w:val="00982033"/>
    <w:rsid w:val="00982897"/>
    <w:rsid w:val="00985428"/>
    <w:rsid w:val="009863CB"/>
    <w:rsid w:val="00987BFA"/>
    <w:rsid w:val="009921FF"/>
    <w:rsid w:val="009A02BD"/>
    <w:rsid w:val="009A3B49"/>
    <w:rsid w:val="009A6DBF"/>
    <w:rsid w:val="009B0940"/>
    <w:rsid w:val="009B2C41"/>
    <w:rsid w:val="009B44A7"/>
    <w:rsid w:val="009B5F38"/>
    <w:rsid w:val="009C0E6A"/>
    <w:rsid w:val="009D13CB"/>
    <w:rsid w:val="009D23D6"/>
    <w:rsid w:val="009D3171"/>
    <w:rsid w:val="009D4088"/>
    <w:rsid w:val="009D5383"/>
    <w:rsid w:val="009D7047"/>
    <w:rsid w:val="009E1E26"/>
    <w:rsid w:val="009E436D"/>
    <w:rsid w:val="009F0FA3"/>
    <w:rsid w:val="009F18F1"/>
    <w:rsid w:val="009F1FD7"/>
    <w:rsid w:val="009F5D09"/>
    <w:rsid w:val="00A004B0"/>
    <w:rsid w:val="00A026C7"/>
    <w:rsid w:val="00A0301E"/>
    <w:rsid w:val="00A030E9"/>
    <w:rsid w:val="00A03314"/>
    <w:rsid w:val="00A0402B"/>
    <w:rsid w:val="00A13E23"/>
    <w:rsid w:val="00A1407D"/>
    <w:rsid w:val="00A21DD0"/>
    <w:rsid w:val="00A22456"/>
    <w:rsid w:val="00A22805"/>
    <w:rsid w:val="00A238EF"/>
    <w:rsid w:val="00A23D4C"/>
    <w:rsid w:val="00A318B4"/>
    <w:rsid w:val="00A32EC8"/>
    <w:rsid w:val="00A36117"/>
    <w:rsid w:val="00A36A63"/>
    <w:rsid w:val="00A373BB"/>
    <w:rsid w:val="00A37D02"/>
    <w:rsid w:val="00A42F0C"/>
    <w:rsid w:val="00A4573F"/>
    <w:rsid w:val="00A50E73"/>
    <w:rsid w:val="00A5124C"/>
    <w:rsid w:val="00A51500"/>
    <w:rsid w:val="00A5360B"/>
    <w:rsid w:val="00A5535E"/>
    <w:rsid w:val="00A55705"/>
    <w:rsid w:val="00A56971"/>
    <w:rsid w:val="00A62616"/>
    <w:rsid w:val="00A64033"/>
    <w:rsid w:val="00A659A7"/>
    <w:rsid w:val="00A65DC5"/>
    <w:rsid w:val="00A6620E"/>
    <w:rsid w:val="00A71FEE"/>
    <w:rsid w:val="00A7200A"/>
    <w:rsid w:val="00A72C43"/>
    <w:rsid w:val="00A73488"/>
    <w:rsid w:val="00A73ED2"/>
    <w:rsid w:val="00A818EC"/>
    <w:rsid w:val="00A82170"/>
    <w:rsid w:val="00A85632"/>
    <w:rsid w:val="00A905CF"/>
    <w:rsid w:val="00A90863"/>
    <w:rsid w:val="00A92413"/>
    <w:rsid w:val="00A932B5"/>
    <w:rsid w:val="00A94017"/>
    <w:rsid w:val="00A94971"/>
    <w:rsid w:val="00A94A94"/>
    <w:rsid w:val="00A96703"/>
    <w:rsid w:val="00A97C1B"/>
    <w:rsid w:val="00AA0048"/>
    <w:rsid w:val="00AA3BFA"/>
    <w:rsid w:val="00AB2BB4"/>
    <w:rsid w:val="00AB2CE1"/>
    <w:rsid w:val="00AB45CF"/>
    <w:rsid w:val="00AC2BC9"/>
    <w:rsid w:val="00AC3ACF"/>
    <w:rsid w:val="00AC579F"/>
    <w:rsid w:val="00AC65E8"/>
    <w:rsid w:val="00AC6E88"/>
    <w:rsid w:val="00AD06C6"/>
    <w:rsid w:val="00AD27A6"/>
    <w:rsid w:val="00AD5902"/>
    <w:rsid w:val="00AD771F"/>
    <w:rsid w:val="00AE0111"/>
    <w:rsid w:val="00AE1411"/>
    <w:rsid w:val="00AE1B22"/>
    <w:rsid w:val="00AE39F3"/>
    <w:rsid w:val="00AE7647"/>
    <w:rsid w:val="00AF0EAB"/>
    <w:rsid w:val="00AF35DE"/>
    <w:rsid w:val="00AF381C"/>
    <w:rsid w:val="00AF5A8E"/>
    <w:rsid w:val="00AF5CA0"/>
    <w:rsid w:val="00AF6905"/>
    <w:rsid w:val="00B00BC7"/>
    <w:rsid w:val="00B032B3"/>
    <w:rsid w:val="00B04D0C"/>
    <w:rsid w:val="00B0688F"/>
    <w:rsid w:val="00B07FA0"/>
    <w:rsid w:val="00B07FE1"/>
    <w:rsid w:val="00B10D8B"/>
    <w:rsid w:val="00B13EBF"/>
    <w:rsid w:val="00B212B7"/>
    <w:rsid w:val="00B25369"/>
    <w:rsid w:val="00B323FF"/>
    <w:rsid w:val="00B329E6"/>
    <w:rsid w:val="00B34946"/>
    <w:rsid w:val="00B34D11"/>
    <w:rsid w:val="00B35ABB"/>
    <w:rsid w:val="00B42DED"/>
    <w:rsid w:val="00B43059"/>
    <w:rsid w:val="00B44C23"/>
    <w:rsid w:val="00B45138"/>
    <w:rsid w:val="00B5040C"/>
    <w:rsid w:val="00B52186"/>
    <w:rsid w:val="00B54210"/>
    <w:rsid w:val="00B54DEF"/>
    <w:rsid w:val="00B55D39"/>
    <w:rsid w:val="00B56BCF"/>
    <w:rsid w:val="00B649D0"/>
    <w:rsid w:val="00B666E2"/>
    <w:rsid w:val="00B70539"/>
    <w:rsid w:val="00B72D3D"/>
    <w:rsid w:val="00B74134"/>
    <w:rsid w:val="00B74B94"/>
    <w:rsid w:val="00B74ED5"/>
    <w:rsid w:val="00B7576B"/>
    <w:rsid w:val="00B8124B"/>
    <w:rsid w:val="00B81599"/>
    <w:rsid w:val="00B81B9E"/>
    <w:rsid w:val="00B836FA"/>
    <w:rsid w:val="00B842F6"/>
    <w:rsid w:val="00B85F3F"/>
    <w:rsid w:val="00B86291"/>
    <w:rsid w:val="00B87957"/>
    <w:rsid w:val="00B879E3"/>
    <w:rsid w:val="00B916DA"/>
    <w:rsid w:val="00B93C38"/>
    <w:rsid w:val="00B976DB"/>
    <w:rsid w:val="00BB2E96"/>
    <w:rsid w:val="00BB2F7E"/>
    <w:rsid w:val="00BB4142"/>
    <w:rsid w:val="00BB5CD9"/>
    <w:rsid w:val="00BB6111"/>
    <w:rsid w:val="00BC0E03"/>
    <w:rsid w:val="00BC0FA4"/>
    <w:rsid w:val="00BC18CE"/>
    <w:rsid w:val="00BD318B"/>
    <w:rsid w:val="00BD4219"/>
    <w:rsid w:val="00BD4EC3"/>
    <w:rsid w:val="00BD593A"/>
    <w:rsid w:val="00BE0679"/>
    <w:rsid w:val="00BE1796"/>
    <w:rsid w:val="00BE2137"/>
    <w:rsid w:val="00BE2E07"/>
    <w:rsid w:val="00BE37E0"/>
    <w:rsid w:val="00BF46BC"/>
    <w:rsid w:val="00BF4BA8"/>
    <w:rsid w:val="00BF4E61"/>
    <w:rsid w:val="00BF5CC5"/>
    <w:rsid w:val="00BF7007"/>
    <w:rsid w:val="00C00B60"/>
    <w:rsid w:val="00C041B3"/>
    <w:rsid w:val="00C055CA"/>
    <w:rsid w:val="00C15137"/>
    <w:rsid w:val="00C16533"/>
    <w:rsid w:val="00C1697D"/>
    <w:rsid w:val="00C20EBC"/>
    <w:rsid w:val="00C21455"/>
    <w:rsid w:val="00C2274A"/>
    <w:rsid w:val="00C2298A"/>
    <w:rsid w:val="00C2503C"/>
    <w:rsid w:val="00C34962"/>
    <w:rsid w:val="00C41D86"/>
    <w:rsid w:val="00C45A2B"/>
    <w:rsid w:val="00C46C63"/>
    <w:rsid w:val="00C478EF"/>
    <w:rsid w:val="00C50FA7"/>
    <w:rsid w:val="00C51810"/>
    <w:rsid w:val="00C575BD"/>
    <w:rsid w:val="00C5798A"/>
    <w:rsid w:val="00C60ABF"/>
    <w:rsid w:val="00C60AF2"/>
    <w:rsid w:val="00C60F6D"/>
    <w:rsid w:val="00C6157E"/>
    <w:rsid w:val="00C6255D"/>
    <w:rsid w:val="00C628CD"/>
    <w:rsid w:val="00C63BA4"/>
    <w:rsid w:val="00C63D87"/>
    <w:rsid w:val="00C67201"/>
    <w:rsid w:val="00C67C92"/>
    <w:rsid w:val="00C73471"/>
    <w:rsid w:val="00C739F7"/>
    <w:rsid w:val="00C75424"/>
    <w:rsid w:val="00C77F3F"/>
    <w:rsid w:val="00C82C1B"/>
    <w:rsid w:val="00C831CF"/>
    <w:rsid w:val="00C90BE6"/>
    <w:rsid w:val="00C91E0D"/>
    <w:rsid w:val="00C94715"/>
    <w:rsid w:val="00C9704B"/>
    <w:rsid w:val="00C97B2B"/>
    <w:rsid w:val="00CA0160"/>
    <w:rsid w:val="00CA5FA7"/>
    <w:rsid w:val="00CA7193"/>
    <w:rsid w:val="00CB473D"/>
    <w:rsid w:val="00CC05D2"/>
    <w:rsid w:val="00CC1581"/>
    <w:rsid w:val="00CC2A5F"/>
    <w:rsid w:val="00CC2B24"/>
    <w:rsid w:val="00CC2DA9"/>
    <w:rsid w:val="00CC3104"/>
    <w:rsid w:val="00CC3C8D"/>
    <w:rsid w:val="00CC41B2"/>
    <w:rsid w:val="00CC5988"/>
    <w:rsid w:val="00CC7498"/>
    <w:rsid w:val="00CD25E7"/>
    <w:rsid w:val="00CE0299"/>
    <w:rsid w:val="00CE0853"/>
    <w:rsid w:val="00CE19D7"/>
    <w:rsid w:val="00CF07BC"/>
    <w:rsid w:val="00CF3C5F"/>
    <w:rsid w:val="00CF6CDE"/>
    <w:rsid w:val="00CF7979"/>
    <w:rsid w:val="00D06536"/>
    <w:rsid w:val="00D1280F"/>
    <w:rsid w:val="00D143B9"/>
    <w:rsid w:val="00D14DB7"/>
    <w:rsid w:val="00D17852"/>
    <w:rsid w:val="00D2142F"/>
    <w:rsid w:val="00D21972"/>
    <w:rsid w:val="00D228B1"/>
    <w:rsid w:val="00D27107"/>
    <w:rsid w:val="00D304EA"/>
    <w:rsid w:val="00D315E8"/>
    <w:rsid w:val="00D3309B"/>
    <w:rsid w:val="00D3681C"/>
    <w:rsid w:val="00D41308"/>
    <w:rsid w:val="00D41A0A"/>
    <w:rsid w:val="00D42C66"/>
    <w:rsid w:val="00D44D92"/>
    <w:rsid w:val="00D45B93"/>
    <w:rsid w:val="00D47316"/>
    <w:rsid w:val="00D47B9A"/>
    <w:rsid w:val="00D50A68"/>
    <w:rsid w:val="00D51EDE"/>
    <w:rsid w:val="00D52B53"/>
    <w:rsid w:val="00D5733B"/>
    <w:rsid w:val="00D609FD"/>
    <w:rsid w:val="00D651F4"/>
    <w:rsid w:val="00D6708A"/>
    <w:rsid w:val="00D717A6"/>
    <w:rsid w:val="00D73D5D"/>
    <w:rsid w:val="00D80CC5"/>
    <w:rsid w:val="00D83B1A"/>
    <w:rsid w:val="00D846FE"/>
    <w:rsid w:val="00D8611F"/>
    <w:rsid w:val="00D931B7"/>
    <w:rsid w:val="00D94604"/>
    <w:rsid w:val="00D95C20"/>
    <w:rsid w:val="00D95F94"/>
    <w:rsid w:val="00D97E47"/>
    <w:rsid w:val="00DA4F6B"/>
    <w:rsid w:val="00DB07C1"/>
    <w:rsid w:val="00DB15A9"/>
    <w:rsid w:val="00DB1A50"/>
    <w:rsid w:val="00DB32E3"/>
    <w:rsid w:val="00DB733F"/>
    <w:rsid w:val="00DC0923"/>
    <w:rsid w:val="00DC2AF2"/>
    <w:rsid w:val="00DC2FEA"/>
    <w:rsid w:val="00DD4A2C"/>
    <w:rsid w:val="00DD69BB"/>
    <w:rsid w:val="00DE0851"/>
    <w:rsid w:val="00DE2A3B"/>
    <w:rsid w:val="00DE5E17"/>
    <w:rsid w:val="00DF0AC1"/>
    <w:rsid w:val="00DF0DA0"/>
    <w:rsid w:val="00DF20F4"/>
    <w:rsid w:val="00DF2519"/>
    <w:rsid w:val="00E0209D"/>
    <w:rsid w:val="00E04FB1"/>
    <w:rsid w:val="00E07B88"/>
    <w:rsid w:val="00E07F46"/>
    <w:rsid w:val="00E11575"/>
    <w:rsid w:val="00E12449"/>
    <w:rsid w:val="00E1275E"/>
    <w:rsid w:val="00E129B1"/>
    <w:rsid w:val="00E20149"/>
    <w:rsid w:val="00E2089F"/>
    <w:rsid w:val="00E24E40"/>
    <w:rsid w:val="00E3219D"/>
    <w:rsid w:val="00E32A83"/>
    <w:rsid w:val="00E334DB"/>
    <w:rsid w:val="00E35A7F"/>
    <w:rsid w:val="00E42856"/>
    <w:rsid w:val="00E522D4"/>
    <w:rsid w:val="00E5385B"/>
    <w:rsid w:val="00E54A23"/>
    <w:rsid w:val="00E552FF"/>
    <w:rsid w:val="00E55761"/>
    <w:rsid w:val="00E56496"/>
    <w:rsid w:val="00E61504"/>
    <w:rsid w:val="00E63537"/>
    <w:rsid w:val="00E647B0"/>
    <w:rsid w:val="00E66852"/>
    <w:rsid w:val="00E670A9"/>
    <w:rsid w:val="00E6757B"/>
    <w:rsid w:val="00E67B2E"/>
    <w:rsid w:val="00E81218"/>
    <w:rsid w:val="00E8164B"/>
    <w:rsid w:val="00E83651"/>
    <w:rsid w:val="00E83C7F"/>
    <w:rsid w:val="00E8418F"/>
    <w:rsid w:val="00E84E6B"/>
    <w:rsid w:val="00E860D9"/>
    <w:rsid w:val="00E87586"/>
    <w:rsid w:val="00E9255F"/>
    <w:rsid w:val="00E95D5E"/>
    <w:rsid w:val="00E96A9F"/>
    <w:rsid w:val="00E96AF3"/>
    <w:rsid w:val="00E9714B"/>
    <w:rsid w:val="00EA0011"/>
    <w:rsid w:val="00EA02F3"/>
    <w:rsid w:val="00EA104B"/>
    <w:rsid w:val="00EA1828"/>
    <w:rsid w:val="00EA276F"/>
    <w:rsid w:val="00EA5254"/>
    <w:rsid w:val="00EB05DB"/>
    <w:rsid w:val="00EB11CB"/>
    <w:rsid w:val="00EB4F68"/>
    <w:rsid w:val="00EB5F73"/>
    <w:rsid w:val="00EC0797"/>
    <w:rsid w:val="00EC1B89"/>
    <w:rsid w:val="00EC3AB7"/>
    <w:rsid w:val="00EC7B5D"/>
    <w:rsid w:val="00EC7F47"/>
    <w:rsid w:val="00ED42F3"/>
    <w:rsid w:val="00ED50AD"/>
    <w:rsid w:val="00ED64C0"/>
    <w:rsid w:val="00ED7280"/>
    <w:rsid w:val="00ED78CE"/>
    <w:rsid w:val="00EE2638"/>
    <w:rsid w:val="00EE30EE"/>
    <w:rsid w:val="00EE7942"/>
    <w:rsid w:val="00EF0C76"/>
    <w:rsid w:val="00EF591D"/>
    <w:rsid w:val="00EF64D7"/>
    <w:rsid w:val="00F0438C"/>
    <w:rsid w:val="00F06713"/>
    <w:rsid w:val="00F0686A"/>
    <w:rsid w:val="00F07DDE"/>
    <w:rsid w:val="00F11EA1"/>
    <w:rsid w:val="00F14637"/>
    <w:rsid w:val="00F24E75"/>
    <w:rsid w:val="00F2534F"/>
    <w:rsid w:val="00F276A2"/>
    <w:rsid w:val="00F27D3A"/>
    <w:rsid w:val="00F3141D"/>
    <w:rsid w:val="00F33A65"/>
    <w:rsid w:val="00F4017E"/>
    <w:rsid w:val="00F407CF"/>
    <w:rsid w:val="00F41EC1"/>
    <w:rsid w:val="00F44FA9"/>
    <w:rsid w:val="00F50611"/>
    <w:rsid w:val="00F52121"/>
    <w:rsid w:val="00F5351D"/>
    <w:rsid w:val="00F53FF8"/>
    <w:rsid w:val="00F544B1"/>
    <w:rsid w:val="00F54801"/>
    <w:rsid w:val="00F56F17"/>
    <w:rsid w:val="00F61825"/>
    <w:rsid w:val="00F67CCA"/>
    <w:rsid w:val="00F71768"/>
    <w:rsid w:val="00F73F38"/>
    <w:rsid w:val="00F74FE8"/>
    <w:rsid w:val="00F75810"/>
    <w:rsid w:val="00F83F5B"/>
    <w:rsid w:val="00F871BD"/>
    <w:rsid w:val="00F949F2"/>
    <w:rsid w:val="00F95001"/>
    <w:rsid w:val="00F9569B"/>
    <w:rsid w:val="00FA2E0C"/>
    <w:rsid w:val="00FA30AA"/>
    <w:rsid w:val="00FA4FE1"/>
    <w:rsid w:val="00FA5097"/>
    <w:rsid w:val="00FA718D"/>
    <w:rsid w:val="00FA7685"/>
    <w:rsid w:val="00FA7DB1"/>
    <w:rsid w:val="00FB1136"/>
    <w:rsid w:val="00FB146E"/>
    <w:rsid w:val="00FB5A2A"/>
    <w:rsid w:val="00FC1AAD"/>
    <w:rsid w:val="00FC3EB8"/>
    <w:rsid w:val="00FC4405"/>
    <w:rsid w:val="00FD0D08"/>
    <w:rsid w:val="00FD1B07"/>
    <w:rsid w:val="00FD2648"/>
    <w:rsid w:val="00FD43A0"/>
    <w:rsid w:val="00FD464D"/>
    <w:rsid w:val="00FD656B"/>
    <w:rsid w:val="00FD68F7"/>
    <w:rsid w:val="00FE079B"/>
    <w:rsid w:val="00FE16D9"/>
    <w:rsid w:val="00FE2CC5"/>
    <w:rsid w:val="00FE2DF8"/>
    <w:rsid w:val="00FE53D2"/>
    <w:rsid w:val="00FE5E48"/>
    <w:rsid w:val="00FE7211"/>
    <w:rsid w:val="00FF349F"/>
    <w:rsid w:val="00FF63D0"/>
    <w:rsid w:val="00FF6625"/>
    <w:rsid w:val="00FF6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597"/>
    <w:rPr>
      <w:sz w:val="24"/>
      <w:szCs w:val="24"/>
    </w:rPr>
  </w:style>
  <w:style w:type="paragraph" w:styleId="1">
    <w:name w:val="heading 1"/>
    <w:basedOn w:val="a"/>
    <w:qFormat/>
    <w:rsid w:val="002E4B9F"/>
    <w:pPr>
      <w:spacing w:before="100" w:beforeAutospacing="1" w:after="100" w:afterAutospacing="1"/>
      <w:outlineLvl w:val="0"/>
    </w:pPr>
    <w:rPr>
      <w:b/>
      <w:bCs/>
      <w:kern w:val="36"/>
      <w:sz w:val="48"/>
      <w:szCs w:val="48"/>
    </w:rPr>
  </w:style>
  <w:style w:type="paragraph" w:styleId="2">
    <w:name w:val="heading 2"/>
    <w:basedOn w:val="a"/>
    <w:next w:val="a"/>
    <w:link w:val="20"/>
    <w:qFormat/>
    <w:rsid w:val="00583B21"/>
    <w:pPr>
      <w:keepNext/>
      <w:spacing w:before="240" w:after="60"/>
      <w:outlineLvl w:val="1"/>
    </w:pPr>
    <w:rPr>
      <w:rFonts w:ascii="Cambria" w:hAnsi="Cambria"/>
      <w:b/>
      <w:bCs/>
      <w:i/>
      <w:iCs/>
      <w:sz w:val="28"/>
      <w:szCs w:val="28"/>
    </w:rPr>
  </w:style>
  <w:style w:type="paragraph" w:styleId="3">
    <w:name w:val="heading 3"/>
    <w:basedOn w:val="a"/>
    <w:next w:val="a"/>
    <w:link w:val="30"/>
    <w:qFormat/>
    <w:rsid w:val="00CA016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4B9F"/>
    <w:pPr>
      <w:spacing w:before="100" w:beforeAutospacing="1" w:after="100" w:afterAutospacing="1"/>
    </w:pPr>
  </w:style>
  <w:style w:type="character" w:customStyle="1" w:styleId="apple-converted-space">
    <w:name w:val="apple-converted-space"/>
    <w:basedOn w:val="a0"/>
    <w:rsid w:val="002E4B9F"/>
  </w:style>
  <w:style w:type="paragraph" w:customStyle="1" w:styleId="ConsPlusNormal">
    <w:name w:val="ConsPlusNormal"/>
    <w:rsid w:val="00C831CF"/>
    <w:pPr>
      <w:widowControl w:val="0"/>
      <w:autoSpaceDE w:val="0"/>
      <w:autoSpaceDN w:val="0"/>
      <w:adjustRightInd w:val="0"/>
      <w:ind w:firstLine="720"/>
    </w:pPr>
    <w:rPr>
      <w:rFonts w:ascii="Arial" w:hAnsi="Arial" w:cs="Arial"/>
    </w:rPr>
  </w:style>
  <w:style w:type="character" w:customStyle="1" w:styleId="20">
    <w:name w:val="Заголовок 2 Знак"/>
    <w:link w:val="2"/>
    <w:semiHidden/>
    <w:rsid w:val="00583B21"/>
    <w:rPr>
      <w:rFonts w:ascii="Cambria" w:eastAsia="Times New Roman" w:hAnsi="Cambria" w:cs="Times New Roman"/>
      <w:b/>
      <w:bCs/>
      <w:i/>
      <w:iCs/>
      <w:sz w:val="28"/>
      <w:szCs w:val="28"/>
    </w:rPr>
  </w:style>
  <w:style w:type="character" w:customStyle="1" w:styleId="30">
    <w:name w:val="Заголовок 3 Знак"/>
    <w:link w:val="3"/>
    <w:rsid w:val="00CA0160"/>
    <w:rPr>
      <w:rFonts w:ascii="Arial" w:hAnsi="Arial"/>
      <w:b/>
      <w:bCs/>
      <w:sz w:val="26"/>
      <w:szCs w:val="26"/>
    </w:rPr>
  </w:style>
  <w:style w:type="paragraph" w:customStyle="1" w:styleId="txt">
    <w:name w:val="txt"/>
    <w:rsid w:val="00CA0160"/>
    <w:pPr>
      <w:widowControl w:val="0"/>
      <w:autoSpaceDE w:val="0"/>
      <w:autoSpaceDN w:val="0"/>
      <w:adjustRightInd w:val="0"/>
      <w:ind w:firstLine="720"/>
    </w:pPr>
    <w:rPr>
      <w:rFonts w:ascii="Arial" w:hAnsi="Arial" w:cs="Arial"/>
    </w:rPr>
  </w:style>
  <w:style w:type="paragraph" w:customStyle="1" w:styleId="hp">
    <w:name w:val="hp"/>
    <w:basedOn w:val="a"/>
    <w:rsid w:val="00850AE0"/>
    <w:pPr>
      <w:spacing w:before="100" w:beforeAutospacing="1" w:after="100" w:afterAutospacing="1"/>
    </w:pPr>
  </w:style>
  <w:style w:type="character" w:customStyle="1" w:styleId="a4">
    <w:name w:val="Основной текст_"/>
    <w:link w:val="10"/>
    <w:locked/>
    <w:rsid w:val="00850AE0"/>
    <w:rPr>
      <w:sz w:val="27"/>
      <w:szCs w:val="27"/>
      <w:shd w:val="clear" w:color="auto" w:fill="FFFFFF"/>
    </w:rPr>
  </w:style>
  <w:style w:type="paragraph" w:customStyle="1" w:styleId="10">
    <w:name w:val="Основной текст1"/>
    <w:basedOn w:val="a"/>
    <w:link w:val="a4"/>
    <w:rsid w:val="00850AE0"/>
    <w:pPr>
      <w:shd w:val="clear" w:color="auto" w:fill="FFFFFF"/>
      <w:spacing w:after="60" w:line="240" w:lineRule="atLeast"/>
    </w:pPr>
    <w:rPr>
      <w:sz w:val="27"/>
      <w:szCs w:val="27"/>
      <w:shd w:val="clear" w:color="auto" w:fill="FFFFFF"/>
    </w:rPr>
  </w:style>
  <w:style w:type="character" w:customStyle="1" w:styleId="11">
    <w:name w:val="Заголовок №1"/>
    <w:rsid w:val="00850AE0"/>
    <w:rPr>
      <w:rFonts w:ascii="Times New Roman" w:hAnsi="Times New Roman" w:cs="Times New Roman"/>
      <w:spacing w:val="0"/>
      <w:sz w:val="30"/>
      <w:szCs w:val="30"/>
    </w:rPr>
  </w:style>
  <w:style w:type="paragraph" w:customStyle="1" w:styleId="12">
    <w:name w:val="Абзац списка1"/>
    <w:basedOn w:val="a"/>
    <w:rsid w:val="003D41FD"/>
    <w:pPr>
      <w:spacing w:after="200" w:line="276" w:lineRule="auto"/>
      <w:ind w:left="720"/>
    </w:pPr>
    <w:rPr>
      <w:rFonts w:ascii="Calibri" w:hAnsi="Calibri"/>
      <w:sz w:val="22"/>
      <w:szCs w:val="22"/>
      <w:lang w:eastAsia="en-US"/>
    </w:rPr>
  </w:style>
  <w:style w:type="character" w:styleId="a5">
    <w:name w:val="Strong"/>
    <w:qFormat/>
    <w:rsid w:val="003D41FD"/>
    <w:rPr>
      <w:b/>
      <w:bCs/>
    </w:rPr>
  </w:style>
  <w:style w:type="paragraph" w:customStyle="1" w:styleId="ConsPlusTitle">
    <w:name w:val="ConsPlusTitle"/>
    <w:rsid w:val="00485C5E"/>
    <w:pPr>
      <w:widowControl w:val="0"/>
      <w:autoSpaceDE w:val="0"/>
      <w:autoSpaceDN w:val="0"/>
      <w:adjustRightInd w:val="0"/>
    </w:pPr>
    <w:rPr>
      <w:rFonts w:ascii="Calibri" w:hAnsi="Calibri" w:cs="Calibri"/>
      <w:b/>
      <w:bCs/>
      <w:sz w:val="22"/>
      <w:szCs w:val="22"/>
    </w:rPr>
  </w:style>
  <w:style w:type="paragraph" w:styleId="a6">
    <w:name w:val="header"/>
    <w:basedOn w:val="a"/>
    <w:link w:val="a7"/>
    <w:rsid w:val="00CA5FA7"/>
    <w:pPr>
      <w:tabs>
        <w:tab w:val="center" w:pos="4677"/>
        <w:tab w:val="right" w:pos="9355"/>
      </w:tabs>
    </w:pPr>
  </w:style>
  <w:style w:type="character" w:customStyle="1" w:styleId="a7">
    <w:name w:val="Верхний колонтитул Знак"/>
    <w:link w:val="a6"/>
    <w:rsid w:val="00CA5FA7"/>
    <w:rPr>
      <w:sz w:val="24"/>
      <w:szCs w:val="24"/>
    </w:rPr>
  </w:style>
  <w:style w:type="paragraph" w:styleId="a8">
    <w:name w:val="footer"/>
    <w:basedOn w:val="a"/>
    <w:link w:val="a9"/>
    <w:uiPriority w:val="99"/>
    <w:rsid w:val="00CA5FA7"/>
    <w:pPr>
      <w:tabs>
        <w:tab w:val="center" w:pos="4677"/>
        <w:tab w:val="right" w:pos="9355"/>
      </w:tabs>
    </w:pPr>
  </w:style>
  <w:style w:type="character" w:customStyle="1" w:styleId="a9">
    <w:name w:val="Нижний колонтитул Знак"/>
    <w:link w:val="a8"/>
    <w:uiPriority w:val="99"/>
    <w:rsid w:val="00CA5FA7"/>
    <w:rPr>
      <w:sz w:val="24"/>
      <w:szCs w:val="24"/>
    </w:rPr>
  </w:style>
  <w:style w:type="table" w:styleId="aa">
    <w:name w:val="Table Grid"/>
    <w:basedOn w:val="a1"/>
    <w:rsid w:val="00CA5F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rsid w:val="007411EE"/>
    <w:rPr>
      <w:rFonts w:ascii="Tahoma" w:hAnsi="Tahoma"/>
      <w:sz w:val="16"/>
      <w:szCs w:val="16"/>
    </w:rPr>
  </w:style>
  <w:style w:type="character" w:customStyle="1" w:styleId="ac">
    <w:name w:val="Текст выноски Знак"/>
    <w:link w:val="ab"/>
    <w:rsid w:val="007411EE"/>
    <w:rPr>
      <w:rFonts w:ascii="Tahoma" w:hAnsi="Tahoma" w:cs="Tahoma"/>
      <w:sz w:val="16"/>
      <w:szCs w:val="16"/>
    </w:rPr>
  </w:style>
  <w:style w:type="character" w:styleId="ad">
    <w:name w:val="Hyperlink"/>
    <w:rsid w:val="00A659A7"/>
    <w:rPr>
      <w:color w:val="0000FF"/>
      <w:u w:val="single"/>
    </w:rPr>
  </w:style>
  <w:style w:type="paragraph" w:styleId="ae">
    <w:name w:val="List Paragraph"/>
    <w:basedOn w:val="a"/>
    <w:uiPriority w:val="34"/>
    <w:qFormat/>
    <w:rsid w:val="000544D7"/>
    <w:pPr>
      <w:spacing w:after="200" w:line="276" w:lineRule="auto"/>
      <w:ind w:left="720"/>
      <w:contextualSpacing/>
    </w:pPr>
    <w:rPr>
      <w:rFonts w:ascii="Calibri" w:eastAsia="Calibri" w:hAnsi="Calibri"/>
      <w:sz w:val="22"/>
      <w:szCs w:val="22"/>
      <w:lang w:eastAsia="en-US"/>
    </w:rPr>
  </w:style>
  <w:style w:type="character" w:customStyle="1" w:styleId="r">
    <w:name w:val="r"/>
    <w:basedOn w:val="a0"/>
    <w:rsid w:val="00032EB6"/>
  </w:style>
</w:styles>
</file>

<file path=word/webSettings.xml><?xml version="1.0" encoding="utf-8"?>
<w:webSettings xmlns:r="http://schemas.openxmlformats.org/officeDocument/2006/relationships" xmlns:w="http://schemas.openxmlformats.org/wordprocessingml/2006/main">
  <w:divs>
    <w:div w:id="225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14723</Words>
  <Characters>83922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Положение о закупках МУП "Школьное питание"</vt:lpstr>
    </vt:vector>
  </TitlesOfParts>
  <Company>Home</Company>
  <LinksUpToDate>false</LinksUpToDate>
  <CharactersWithSpaces>98449</CharactersWithSpaces>
  <SharedDoc>false</SharedDoc>
  <HLinks>
    <vt:vector size="60" baseType="variant">
      <vt:variant>
        <vt:i4>6488112</vt:i4>
      </vt:variant>
      <vt:variant>
        <vt:i4>27</vt:i4>
      </vt:variant>
      <vt:variant>
        <vt:i4>0</vt:i4>
      </vt:variant>
      <vt:variant>
        <vt:i4>5</vt:i4>
      </vt:variant>
      <vt:variant>
        <vt:lpwstr/>
      </vt:variant>
      <vt:variant>
        <vt:lpwstr>Par624</vt:lpwstr>
      </vt:variant>
      <vt:variant>
        <vt:i4>6488112</vt:i4>
      </vt:variant>
      <vt:variant>
        <vt:i4>24</vt:i4>
      </vt:variant>
      <vt:variant>
        <vt:i4>0</vt:i4>
      </vt:variant>
      <vt:variant>
        <vt:i4>5</vt:i4>
      </vt:variant>
      <vt:variant>
        <vt:lpwstr/>
      </vt:variant>
      <vt:variant>
        <vt:lpwstr>Par624</vt:lpwstr>
      </vt:variant>
      <vt:variant>
        <vt:i4>6488112</vt:i4>
      </vt:variant>
      <vt:variant>
        <vt:i4>21</vt:i4>
      </vt:variant>
      <vt:variant>
        <vt:i4>0</vt:i4>
      </vt:variant>
      <vt:variant>
        <vt:i4>5</vt:i4>
      </vt:variant>
      <vt:variant>
        <vt:lpwstr/>
      </vt:variant>
      <vt:variant>
        <vt:lpwstr>Par624</vt:lpwstr>
      </vt:variant>
      <vt:variant>
        <vt:i4>6619184</vt:i4>
      </vt:variant>
      <vt:variant>
        <vt:i4>18</vt:i4>
      </vt:variant>
      <vt:variant>
        <vt:i4>0</vt:i4>
      </vt:variant>
      <vt:variant>
        <vt:i4>5</vt:i4>
      </vt:variant>
      <vt:variant>
        <vt:lpwstr/>
      </vt:variant>
      <vt:variant>
        <vt:lpwstr>Par1259</vt:lpwstr>
      </vt:variant>
      <vt:variant>
        <vt:i4>6619187</vt:i4>
      </vt:variant>
      <vt:variant>
        <vt:i4>15</vt:i4>
      </vt:variant>
      <vt:variant>
        <vt:i4>0</vt:i4>
      </vt:variant>
      <vt:variant>
        <vt:i4>5</vt:i4>
      </vt:variant>
      <vt:variant>
        <vt:lpwstr/>
      </vt:variant>
      <vt:variant>
        <vt:lpwstr>Par1153</vt:lpwstr>
      </vt:variant>
      <vt:variant>
        <vt:i4>6684723</vt:i4>
      </vt:variant>
      <vt:variant>
        <vt:i4>12</vt:i4>
      </vt:variant>
      <vt:variant>
        <vt:i4>0</vt:i4>
      </vt:variant>
      <vt:variant>
        <vt:i4>5</vt:i4>
      </vt:variant>
      <vt:variant>
        <vt:lpwstr/>
      </vt:variant>
      <vt:variant>
        <vt:lpwstr>Par1164</vt:lpwstr>
      </vt:variant>
      <vt:variant>
        <vt:i4>6553650</vt:i4>
      </vt:variant>
      <vt:variant>
        <vt:i4>9</vt:i4>
      </vt:variant>
      <vt:variant>
        <vt:i4>0</vt:i4>
      </vt:variant>
      <vt:variant>
        <vt:i4>5</vt:i4>
      </vt:variant>
      <vt:variant>
        <vt:lpwstr/>
      </vt:variant>
      <vt:variant>
        <vt:lpwstr>Par1049</vt:lpwstr>
      </vt:variant>
      <vt:variant>
        <vt:i4>6553650</vt:i4>
      </vt:variant>
      <vt:variant>
        <vt:i4>6</vt:i4>
      </vt:variant>
      <vt:variant>
        <vt:i4>0</vt:i4>
      </vt:variant>
      <vt:variant>
        <vt:i4>5</vt:i4>
      </vt:variant>
      <vt:variant>
        <vt:lpwstr/>
      </vt:variant>
      <vt:variant>
        <vt:lpwstr>Par1049</vt:lpwstr>
      </vt:variant>
      <vt:variant>
        <vt:i4>6553659</vt:i4>
      </vt:variant>
      <vt:variant>
        <vt:i4>3</vt:i4>
      </vt:variant>
      <vt:variant>
        <vt:i4>0</vt:i4>
      </vt:variant>
      <vt:variant>
        <vt:i4>5</vt:i4>
      </vt:variant>
      <vt:variant>
        <vt:lpwstr/>
      </vt:variant>
      <vt:variant>
        <vt:lpwstr>Par194</vt:lpwstr>
      </vt:variant>
      <vt:variant>
        <vt:i4>6619184</vt:i4>
      </vt:variant>
      <vt:variant>
        <vt:i4>0</vt:i4>
      </vt:variant>
      <vt:variant>
        <vt:i4>0</vt:i4>
      </vt:variant>
      <vt:variant>
        <vt:i4>5</vt:i4>
      </vt:variant>
      <vt:variant>
        <vt:lpwstr/>
      </vt:variant>
      <vt:variant>
        <vt:lpwstr>Par622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МУП "Школьное питание"</dc:title>
  <dc:creator>Admin</dc:creator>
  <cp:lastModifiedBy>cdutt</cp:lastModifiedBy>
  <cp:revision>6</cp:revision>
  <cp:lastPrinted>2016-01-22T09:16:00Z</cp:lastPrinted>
  <dcterms:created xsi:type="dcterms:W3CDTF">2016-01-17T06:51:00Z</dcterms:created>
  <dcterms:modified xsi:type="dcterms:W3CDTF">2016-01-22T11:10:00Z</dcterms:modified>
</cp:coreProperties>
</file>