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9B" w:rsidRPr="0097029B" w:rsidRDefault="0097029B" w:rsidP="00970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>ВНИМАНИЕ!</w:t>
      </w:r>
    </w:p>
    <w:p w:rsidR="0097029B" w:rsidRPr="0097029B" w:rsidRDefault="0097029B" w:rsidP="00970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>С 2</w:t>
      </w:r>
      <w:r w:rsidR="00791C6B">
        <w:rPr>
          <w:rFonts w:ascii="Times New Roman" w:eastAsia="Times New Roman" w:hAnsi="Times New Roman" w:cs="Times New Roman"/>
          <w:sz w:val="72"/>
          <w:szCs w:val="72"/>
          <w:lang w:eastAsia="ru-RU"/>
        </w:rPr>
        <w:t>5</w:t>
      </w: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по </w:t>
      </w:r>
      <w:r w:rsidR="00791C6B">
        <w:rPr>
          <w:rFonts w:ascii="Times New Roman" w:eastAsia="Times New Roman" w:hAnsi="Times New Roman" w:cs="Times New Roman"/>
          <w:sz w:val="72"/>
          <w:szCs w:val="72"/>
          <w:lang w:eastAsia="ru-RU"/>
        </w:rPr>
        <w:t>30</w:t>
      </w: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апреля 201</w:t>
      </w:r>
      <w:r w:rsidR="00791C6B">
        <w:rPr>
          <w:rFonts w:ascii="Times New Roman" w:eastAsia="Times New Roman" w:hAnsi="Times New Roman" w:cs="Times New Roman"/>
          <w:sz w:val="72"/>
          <w:szCs w:val="72"/>
          <w:lang w:eastAsia="ru-RU"/>
        </w:rPr>
        <w:t>6</w:t>
      </w: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:</w:t>
      </w:r>
    </w:p>
    <w:p w:rsidR="0097029B" w:rsidRPr="0097029B" w:rsidRDefault="0097029B" w:rsidP="00970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>Е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вропейская Неделя И</w:t>
      </w:r>
      <w:r w:rsidRPr="0097029B">
        <w:rPr>
          <w:rFonts w:ascii="Times New Roman" w:eastAsia="Times New Roman" w:hAnsi="Times New Roman" w:cs="Times New Roman"/>
          <w:sz w:val="72"/>
          <w:szCs w:val="72"/>
          <w:lang w:eastAsia="ru-RU"/>
        </w:rPr>
        <w:t>ммунизации.</w:t>
      </w:r>
    </w:p>
    <w:p w:rsidR="0097029B" w:rsidRPr="0097029B" w:rsidRDefault="0097029B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</w:p>
    <w:p w:rsidR="0097029B" w:rsidRPr="0097029B" w:rsidRDefault="00A51AE2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Продолжать </w:t>
      </w:r>
      <w:r w:rsidR="0097029B"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знакомить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детей </w:t>
      </w:r>
      <w:r w:rsidR="0097029B"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с понятием прививка;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показать значимость профилактических прививок; 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представление о здоровом образе жизни;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расширить знания детей о защитных механизмах организма;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изучить и проанализировать знания родителей детей дошкольного возраста об иммунизации, здоровом образе жизни;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повысить уровень знаний родителей  в вопросах иммунизации и здорового образа жизни;</w:t>
      </w:r>
    </w:p>
    <w:p w:rsidR="0097029B" w:rsidRPr="0097029B" w:rsidRDefault="0097029B" w:rsidP="0097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029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привлечь родителей к активному участию в воспитательном процессе при формировании здорового образа жизни.</w:t>
      </w:r>
    </w:p>
    <w:p w:rsidR="0097029B" w:rsidRPr="0097029B" w:rsidRDefault="0097029B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029B" w:rsidRPr="0097029B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7029B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ПРИВИВКА</w:t>
      </w:r>
    </w:p>
    <w:p w:rsidR="0097029B" w:rsidRPr="0097029B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Совсем не боятся прививки,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Ни взрослые, ни малыши.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От гриппа, от кори, от свинки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Себя защитить поспеши!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Укольчик ты сделаешь быстро –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 тебе не придут никогда</w:t>
      </w:r>
    </w:p>
    <w:p w:rsidR="0097029B" w:rsidRPr="00E44989" w:rsidRDefault="0097029B" w:rsidP="009702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Краснуха и оспа. Прививка</w:t>
      </w:r>
    </w:p>
    <w:p w:rsidR="00E45962" w:rsidRDefault="0097029B" w:rsidP="00E459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49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На страже здоровья всегда</w:t>
      </w:r>
    </w:p>
    <w:p w:rsidR="0097029B" w:rsidRPr="00EF700B" w:rsidRDefault="0097029B" w:rsidP="00E459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</w:pPr>
      <w:r w:rsidRPr="00EF700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lastRenderedPageBreak/>
        <w:t>План меро</w:t>
      </w:r>
      <w:r w:rsidR="007736DE" w:rsidRPr="00EF700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приятий проведения Европейской </w:t>
      </w:r>
      <w:r w:rsidR="00EF700B" w:rsidRPr="00EF700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н</w:t>
      </w:r>
      <w:r w:rsidR="007736DE" w:rsidRPr="00EF700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едели </w:t>
      </w:r>
      <w:r w:rsidR="00EF700B" w:rsidRPr="00EF700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и</w:t>
      </w:r>
      <w:r w:rsidRPr="00EF700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ммунизации</w:t>
      </w:r>
      <w:r w:rsidR="00E45962" w:rsidRPr="00EF700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в МБДОУ Детский сад №5</w:t>
      </w:r>
      <w:r w:rsidRPr="00EF700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:</w:t>
      </w:r>
    </w:p>
    <w:p w:rsidR="0097029B" w:rsidRPr="00D8410A" w:rsidRDefault="0097029B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D8410A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С детьми: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68"/>
        <w:gridCol w:w="3326"/>
        <w:gridCol w:w="1112"/>
        <w:gridCol w:w="1629"/>
        <w:gridCol w:w="1020"/>
      </w:tblGrid>
      <w:tr w:rsidR="00CD21BA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8b12583161b3dd06067f81dd43d559315b8f6603"/>
            <w:bookmarkStart w:id="1" w:name="0"/>
            <w:bookmarkEnd w:id="0"/>
            <w:bookmarkEnd w:id="1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Ответственные</w:t>
            </w:r>
          </w:p>
        </w:tc>
      </w:tr>
      <w:tr w:rsidR="00DE6B23" w:rsidRPr="0097029B" w:rsidTr="0097029B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E6B23" w:rsidRPr="0097029B" w:rsidRDefault="00DE6B23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E6B23" w:rsidRPr="0097029B" w:rsidRDefault="00DE6B23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E6B23" w:rsidRPr="0097029B" w:rsidTr="0097029B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E6B23" w:rsidRPr="0097029B" w:rsidRDefault="00DE6B23" w:rsidP="00DE6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Тематические 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 детьми 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здоровье</w:t>
            </w:r>
            <w:proofErr w:type="gramStart"/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необходимости проведения профилактических прививок.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E6B23" w:rsidRPr="0097029B" w:rsidRDefault="00DE6B23" w:rsidP="00CD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оздоровительная медсестра</w:t>
            </w:r>
          </w:p>
        </w:tc>
      </w:tr>
      <w:tr w:rsidR="00DE6B23" w:rsidRPr="0097029B" w:rsidTr="0097029B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E6B23" w:rsidRPr="0097029B" w:rsidRDefault="00DE6B23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направленные на формирование здорового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E6B23" w:rsidRPr="0097029B" w:rsidRDefault="00DE6B23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6B23" w:rsidRPr="0097029B" w:rsidTr="0097029B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E6B23" w:rsidRPr="0097029B" w:rsidRDefault="00DE6B23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«Больница», Поликлиника»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E6B23" w:rsidRPr="0097029B" w:rsidRDefault="00DE6B23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E6B23" w:rsidRPr="0097029B" w:rsidTr="0097029B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E6B23" w:rsidRPr="0097029B" w:rsidRDefault="00DE6B23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«Доктор Айболит», «Почему бегемот боялся прививок?»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E6B23" w:rsidRPr="0097029B" w:rsidRDefault="00DE6B23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6B23" w:rsidRPr="0097029B" w:rsidTr="0097029B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E6B23" w:rsidRPr="0097029B" w:rsidRDefault="00DE6B23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медицинский 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E6B23" w:rsidRPr="0097029B" w:rsidRDefault="00DE6B23" w:rsidP="00DE6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сестра.</w:t>
            </w:r>
          </w:p>
        </w:tc>
      </w:tr>
      <w:tr w:rsidR="00DE6B23" w:rsidRPr="0097029B" w:rsidTr="0097029B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E6B23" w:rsidRDefault="00DE6B23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на тему «Я прививки не боюсь!»</w:t>
            </w:r>
          </w:p>
          <w:p w:rsidR="00DE6B23" w:rsidRDefault="00DE6B23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8.Спортивные досуги. « Не болей-ка!»</w:t>
            </w:r>
          </w:p>
          <w:p w:rsidR="00DE6B23" w:rsidRPr="0097029B" w:rsidRDefault="00DE6B23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9.Викторины для детей старшего возраста «Познай себя»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E6B23" w:rsidRDefault="00DE6B23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DE6B23" w:rsidRDefault="00DE6B23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физкультуре, ЛФК</w:t>
            </w:r>
          </w:p>
          <w:p w:rsidR="00DE6B23" w:rsidRPr="0097029B" w:rsidRDefault="00DE6B23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21BA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29B" w:rsidRPr="00D8410A" w:rsidRDefault="0097029B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D8410A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С родителями: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6295"/>
        <w:gridCol w:w="2880"/>
      </w:tblGrid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6bda58c3e74175ac57677f4857e6331e0c846a5f"/>
            <w:bookmarkStart w:id="3" w:name="1"/>
            <w:bookmarkEnd w:id="2"/>
            <w:bookmarkEnd w:id="3"/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дошкольников «О вакцинации» с целью определения уровня знаний профилактических прививок в сохранении здоровья и жизни человека 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791C6B" w:rsidP="00AE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A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медсестра</w:t>
            </w:r>
          </w:p>
        </w:tc>
      </w:tr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B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9B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уголков 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здоровья: </w:t>
            </w:r>
          </w:p>
          <w:p w:rsidR="0097029B" w:rsidRPr="0097029B" w:rsidRDefault="0097029B" w:rsidP="009B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«Зачем нужно делать прививки?», </w:t>
            </w:r>
          </w:p>
          <w:p w:rsidR="0097029B" w:rsidRPr="0097029B" w:rsidRDefault="0097029B" w:rsidP="009B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подготовить ребенка к прививке?»,</w:t>
            </w:r>
          </w:p>
          <w:p w:rsidR="00AE6652" w:rsidRPr="0097029B" w:rsidRDefault="0097029B" w:rsidP="00DE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E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Скажем гриппу, гепатиту </w:t>
            </w:r>
            <w:proofErr w:type="gramStart"/>
            <w:r w:rsidR="00DE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="00DE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ет»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791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A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 w:rsidR="007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DE6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</w:t>
            </w:r>
            <w:r w:rsidR="007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«Прививки и аллергические заболевания»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</w:t>
            </w:r>
            <w:r w:rsidR="00DE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дивидуальные беседы с родителями детей–инвалидов.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791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 w:rsidR="007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</w:p>
        </w:tc>
      </w:tr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памяток для родителей</w:t>
            </w:r>
            <w:r w:rsidR="009B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«Значение профилактических прививок»</w:t>
            </w:r>
            <w:r w:rsidR="00DE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«Привиться  и не болеть» 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791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озд</w:t>
            </w:r>
            <w:r w:rsidR="007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оровительная м</w:t>
            </w:r>
            <w:r w:rsidR="0097029B"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7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сестра. </w:t>
            </w:r>
          </w:p>
        </w:tc>
      </w:tr>
      <w:tr w:rsidR="00AE6652" w:rsidRPr="0097029B" w:rsidTr="009702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7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25C" w:rsidRPr="00D8410A" w:rsidRDefault="009B325C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D8410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 сотрудниками ДОУ: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5598"/>
        <w:gridCol w:w="3577"/>
      </w:tblGrid>
      <w:tr w:rsidR="009B325C" w:rsidRPr="0097029B" w:rsidTr="009B3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7029B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029B" w:rsidRPr="0097029B" w:rsidRDefault="0097029B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325C" w:rsidRPr="0097029B" w:rsidTr="009B3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E45962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«Цели и задачи Европейской недели иммунизации»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791C6B" w:rsidP="00B42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B4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медсестра.</w:t>
            </w:r>
          </w:p>
        </w:tc>
      </w:tr>
      <w:tr w:rsidR="009B325C" w:rsidRPr="0097029B" w:rsidTr="009B3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Анкетирование: «Ваше отношение к вакцинации»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791C6B" w:rsidP="00791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9B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20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325C" w:rsidRPr="0097029B" w:rsidTr="009B3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97029B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E6652" w:rsidRPr="0097029B" w:rsidRDefault="009B325C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видеоролика по теме: «Иммунопрофилактик</w:t>
            </w:r>
            <w:r w:rsidR="00E4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97029B" w:rsidRPr="0097029B" w:rsidRDefault="00791C6B" w:rsidP="009B3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  <w:r w:rsidR="0020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7029B" w:rsidRPr="0097029B" w:rsidRDefault="0097029B" w:rsidP="0097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2A2" w:rsidRDefault="00EF700B">
      <w:r>
        <w:rPr>
          <w:noProof/>
          <w:lang w:eastAsia="ru-RU"/>
        </w:rPr>
        <w:drawing>
          <wp:inline distT="0" distB="0" distL="0" distR="0">
            <wp:extent cx="5715000" cy="4290060"/>
            <wp:effectExtent l="19050" t="0" r="0" b="0"/>
            <wp:docPr id="1" name="Рисунок 1" descr="C:\Users\DS5\Desktop\image5905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5\Desktop\image59053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2A2" w:rsidSect="009F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C54"/>
    <w:multiLevelType w:val="multilevel"/>
    <w:tmpl w:val="220A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31D0"/>
    <w:multiLevelType w:val="multilevel"/>
    <w:tmpl w:val="63B6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D384F"/>
    <w:multiLevelType w:val="multilevel"/>
    <w:tmpl w:val="C6BC9B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00B67"/>
    <w:multiLevelType w:val="multilevel"/>
    <w:tmpl w:val="54A2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50348"/>
    <w:multiLevelType w:val="multilevel"/>
    <w:tmpl w:val="30B4E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6415C"/>
    <w:multiLevelType w:val="multilevel"/>
    <w:tmpl w:val="5DF6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12839"/>
    <w:multiLevelType w:val="multilevel"/>
    <w:tmpl w:val="D92A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83456"/>
    <w:multiLevelType w:val="multilevel"/>
    <w:tmpl w:val="E582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55F4A"/>
    <w:multiLevelType w:val="multilevel"/>
    <w:tmpl w:val="BDDE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C60F9"/>
    <w:multiLevelType w:val="multilevel"/>
    <w:tmpl w:val="E9A0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30D2D"/>
    <w:multiLevelType w:val="multilevel"/>
    <w:tmpl w:val="405A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97047"/>
    <w:multiLevelType w:val="multilevel"/>
    <w:tmpl w:val="4828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22748B"/>
    <w:multiLevelType w:val="multilevel"/>
    <w:tmpl w:val="A51EF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50424"/>
    <w:multiLevelType w:val="multilevel"/>
    <w:tmpl w:val="0F42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008A7"/>
    <w:multiLevelType w:val="multilevel"/>
    <w:tmpl w:val="5AA0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93BD0"/>
    <w:multiLevelType w:val="multilevel"/>
    <w:tmpl w:val="D458D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5C6111"/>
    <w:multiLevelType w:val="multilevel"/>
    <w:tmpl w:val="3B2EA5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9A1E4E"/>
    <w:multiLevelType w:val="multilevel"/>
    <w:tmpl w:val="B86A6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1A3785"/>
    <w:multiLevelType w:val="multilevel"/>
    <w:tmpl w:val="6F8A97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067ADE"/>
    <w:multiLevelType w:val="multilevel"/>
    <w:tmpl w:val="F83E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915F9D"/>
    <w:multiLevelType w:val="multilevel"/>
    <w:tmpl w:val="AA18E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D736FF"/>
    <w:multiLevelType w:val="multilevel"/>
    <w:tmpl w:val="46A0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5B0080"/>
    <w:multiLevelType w:val="multilevel"/>
    <w:tmpl w:val="B67A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42EE6"/>
    <w:multiLevelType w:val="multilevel"/>
    <w:tmpl w:val="DEC0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A944EB"/>
    <w:multiLevelType w:val="multilevel"/>
    <w:tmpl w:val="36CA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0"/>
  </w:num>
  <w:num w:numId="5">
    <w:abstractNumId w:val="10"/>
  </w:num>
  <w:num w:numId="6">
    <w:abstractNumId w:val="23"/>
  </w:num>
  <w:num w:numId="7">
    <w:abstractNumId w:val="21"/>
  </w:num>
  <w:num w:numId="8">
    <w:abstractNumId w:val="5"/>
  </w:num>
  <w:num w:numId="9">
    <w:abstractNumId w:val="20"/>
  </w:num>
  <w:num w:numId="10">
    <w:abstractNumId w:val="9"/>
  </w:num>
  <w:num w:numId="11">
    <w:abstractNumId w:val="17"/>
  </w:num>
  <w:num w:numId="12">
    <w:abstractNumId w:val="7"/>
  </w:num>
  <w:num w:numId="13">
    <w:abstractNumId w:val="12"/>
  </w:num>
  <w:num w:numId="14">
    <w:abstractNumId w:val="22"/>
  </w:num>
  <w:num w:numId="15">
    <w:abstractNumId w:val="15"/>
  </w:num>
  <w:num w:numId="16">
    <w:abstractNumId w:val="8"/>
  </w:num>
  <w:num w:numId="17">
    <w:abstractNumId w:val="4"/>
  </w:num>
  <w:num w:numId="18">
    <w:abstractNumId w:val="24"/>
  </w:num>
  <w:num w:numId="19">
    <w:abstractNumId w:val="16"/>
  </w:num>
  <w:num w:numId="20">
    <w:abstractNumId w:val="13"/>
  </w:num>
  <w:num w:numId="21">
    <w:abstractNumId w:val="18"/>
  </w:num>
  <w:num w:numId="22">
    <w:abstractNumId w:val="3"/>
  </w:num>
  <w:num w:numId="23">
    <w:abstractNumId w:val="2"/>
  </w:num>
  <w:num w:numId="24">
    <w:abstractNumId w:val="1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29B"/>
    <w:rsid w:val="000170B4"/>
    <w:rsid w:val="00160025"/>
    <w:rsid w:val="001F06B0"/>
    <w:rsid w:val="00206F61"/>
    <w:rsid w:val="00267493"/>
    <w:rsid w:val="00340FDB"/>
    <w:rsid w:val="00687076"/>
    <w:rsid w:val="007736DE"/>
    <w:rsid w:val="00791C6B"/>
    <w:rsid w:val="00823536"/>
    <w:rsid w:val="008E5E56"/>
    <w:rsid w:val="0097029B"/>
    <w:rsid w:val="009B325C"/>
    <w:rsid w:val="009F12A2"/>
    <w:rsid w:val="00A51AE2"/>
    <w:rsid w:val="00AE6652"/>
    <w:rsid w:val="00B42027"/>
    <w:rsid w:val="00C50723"/>
    <w:rsid w:val="00CD21BA"/>
    <w:rsid w:val="00D37381"/>
    <w:rsid w:val="00D8410A"/>
    <w:rsid w:val="00DE6B23"/>
    <w:rsid w:val="00E44989"/>
    <w:rsid w:val="00E45962"/>
    <w:rsid w:val="00E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029B"/>
  </w:style>
  <w:style w:type="character" w:customStyle="1" w:styleId="c4">
    <w:name w:val="c4"/>
    <w:basedOn w:val="a0"/>
    <w:rsid w:val="0097029B"/>
  </w:style>
  <w:style w:type="paragraph" w:customStyle="1" w:styleId="c23">
    <w:name w:val="c23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7029B"/>
  </w:style>
  <w:style w:type="paragraph" w:customStyle="1" w:styleId="c16">
    <w:name w:val="c16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7029B"/>
  </w:style>
  <w:style w:type="paragraph" w:styleId="a3">
    <w:name w:val="Normal (Web)"/>
    <w:basedOn w:val="a"/>
    <w:uiPriority w:val="99"/>
    <w:unhideWhenUsed/>
    <w:rsid w:val="009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Пользователь Windows</cp:lastModifiedBy>
  <cp:revision>12</cp:revision>
  <dcterms:created xsi:type="dcterms:W3CDTF">2014-04-11T07:33:00Z</dcterms:created>
  <dcterms:modified xsi:type="dcterms:W3CDTF">2016-04-28T08:12:00Z</dcterms:modified>
</cp:coreProperties>
</file>