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19" w:rsidRPr="001A1436" w:rsidRDefault="00384119" w:rsidP="00384119">
      <w:pPr>
        <w:spacing w:line="276" w:lineRule="auto"/>
        <w:jc w:val="center"/>
        <w:rPr>
          <w:b/>
          <w:sz w:val="32"/>
          <w:szCs w:val="32"/>
        </w:rPr>
      </w:pPr>
      <w:r w:rsidRPr="001A1436">
        <w:rPr>
          <w:b/>
          <w:sz w:val="32"/>
          <w:szCs w:val="32"/>
        </w:rPr>
        <w:t>План работы с семьёй</w:t>
      </w:r>
    </w:p>
    <w:p w:rsidR="00384119" w:rsidRDefault="00384119" w:rsidP="00384119">
      <w:pPr>
        <w:spacing w:line="276" w:lineRule="auto"/>
        <w:jc w:val="both"/>
        <w:rPr>
          <w:b/>
        </w:rPr>
      </w:pPr>
      <w:r>
        <w:rPr>
          <w:b/>
        </w:rPr>
        <w:t xml:space="preserve">Цель: </w:t>
      </w:r>
    </w:p>
    <w:p w:rsidR="00384119" w:rsidRDefault="00384119" w:rsidP="00384119">
      <w:pPr>
        <w:spacing w:line="276" w:lineRule="auto"/>
        <w:jc w:val="both"/>
        <w:rPr>
          <w:b/>
          <w:sz w:val="28"/>
        </w:rPr>
      </w:pPr>
      <w:r>
        <w:rPr>
          <w:b/>
        </w:rPr>
        <w:t>Установить равноправное творческое взаимодействие с семьями воспитанников</w:t>
      </w:r>
    </w:p>
    <w:tbl>
      <w:tblPr>
        <w:tblStyle w:val="1-5"/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0"/>
        <w:gridCol w:w="2340"/>
        <w:gridCol w:w="1620"/>
        <w:gridCol w:w="1800"/>
      </w:tblGrid>
      <w:tr w:rsidR="00384119" w:rsidTr="001A1436">
        <w:trPr>
          <w:cnfStyle w:val="100000000000"/>
          <w:trHeight w:val="477"/>
          <w:jc w:val="center"/>
        </w:trPr>
        <w:tc>
          <w:tcPr>
            <w:cnfStyle w:val="001000000000"/>
            <w:tcW w:w="4680" w:type="dxa"/>
            <w:shd w:val="clear" w:color="auto" w:fill="auto"/>
            <w:vAlign w:val="center"/>
            <w:hideMark/>
          </w:tcPr>
          <w:p w:rsidR="00384119" w:rsidRDefault="00384119" w:rsidP="003E37ED">
            <w:pPr>
              <w:spacing w:line="276" w:lineRule="auto"/>
              <w:jc w:val="center"/>
            </w:pPr>
            <w:r>
              <w:rPr>
                <w:b w:val="0"/>
              </w:rPr>
              <w:t>Мероприятие, тема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384119" w:rsidRDefault="00384119" w:rsidP="003E37ED">
            <w:pPr>
              <w:spacing w:line="276" w:lineRule="auto"/>
              <w:jc w:val="center"/>
              <w:cnfStyle w:val="100000000000"/>
            </w:pPr>
            <w:r>
              <w:rPr>
                <w:b w:val="0"/>
              </w:rPr>
              <w:t>Формы проведения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384119" w:rsidRDefault="00384119" w:rsidP="003E37ED">
            <w:pPr>
              <w:spacing w:line="276" w:lineRule="auto"/>
              <w:jc w:val="center"/>
              <w:cnfStyle w:val="100000000000"/>
            </w:pPr>
            <w:r>
              <w:rPr>
                <w:b w:val="0"/>
              </w:rPr>
              <w:t>Сроки проведения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84119" w:rsidRDefault="00384119" w:rsidP="003E37ED">
            <w:pPr>
              <w:spacing w:line="276" w:lineRule="auto"/>
              <w:jc w:val="center"/>
              <w:cnfStyle w:val="100000000000"/>
            </w:pPr>
            <w:proofErr w:type="spellStart"/>
            <w:proofErr w:type="gramStart"/>
            <w:r>
              <w:rPr>
                <w:b w:val="0"/>
              </w:rPr>
              <w:t>Ответствен-ные</w:t>
            </w:r>
            <w:proofErr w:type="spellEnd"/>
            <w:proofErr w:type="gramEnd"/>
          </w:p>
        </w:tc>
      </w:tr>
      <w:tr w:rsidR="00384119" w:rsidTr="001A1436">
        <w:trPr>
          <w:cnfStyle w:val="000000100000"/>
          <w:trHeight w:val="541"/>
          <w:jc w:val="center"/>
        </w:trPr>
        <w:tc>
          <w:tcPr>
            <w:cnfStyle w:val="001000000000"/>
            <w:tcW w:w="468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</w:pPr>
            <w:r>
              <w:t>Заключение договоров с родителями вновь пришедших детей</w:t>
            </w:r>
          </w:p>
        </w:tc>
        <w:tc>
          <w:tcPr>
            <w:tcW w:w="234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100000"/>
            </w:pPr>
          </w:p>
        </w:tc>
        <w:tc>
          <w:tcPr>
            <w:tcW w:w="162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>В течение года</w:t>
            </w:r>
          </w:p>
        </w:tc>
        <w:tc>
          <w:tcPr>
            <w:tcW w:w="180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 xml:space="preserve">Заведующая </w:t>
            </w:r>
          </w:p>
        </w:tc>
      </w:tr>
      <w:tr w:rsidR="00384119" w:rsidTr="001A1436">
        <w:trPr>
          <w:trHeight w:val="372"/>
          <w:jc w:val="center"/>
        </w:trPr>
        <w:tc>
          <w:tcPr>
            <w:cnfStyle w:val="001000000000"/>
            <w:tcW w:w="468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</w:pPr>
            <w:r>
              <w:t>Составление плана работы родительского совета ДОУ</w:t>
            </w:r>
          </w:p>
        </w:tc>
        <w:tc>
          <w:tcPr>
            <w:tcW w:w="234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000000"/>
            </w:pPr>
          </w:p>
        </w:tc>
        <w:tc>
          <w:tcPr>
            <w:tcW w:w="162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>Сентябрь-октябрь</w:t>
            </w:r>
          </w:p>
        </w:tc>
        <w:tc>
          <w:tcPr>
            <w:tcW w:w="180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>Заведующая</w:t>
            </w:r>
          </w:p>
        </w:tc>
      </w:tr>
      <w:tr w:rsidR="00384119" w:rsidTr="001A1436">
        <w:trPr>
          <w:cnfStyle w:val="000000100000"/>
          <w:trHeight w:val="372"/>
          <w:jc w:val="center"/>
        </w:trPr>
        <w:tc>
          <w:tcPr>
            <w:cnfStyle w:val="001000000000"/>
            <w:tcW w:w="468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</w:pPr>
            <w:r>
              <w:t>Пополнение банка данных о семьях воспитанников. Составление Социального паспорта ДОУ.</w:t>
            </w:r>
          </w:p>
          <w:p w:rsidR="00384119" w:rsidRDefault="00384119" w:rsidP="003E37ED">
            <w:pPr>
              <w:spacing w:line="276" w:lineRule="auto"/>
            </w:pPr>
            <w:r>
              <w:t xml:space="preserve"> Анализ документов и первичных сведений о ребенке, поступившем в ДОУ и его семье. Социологическое исследование состава семьи воспитанников.</w:t>
            </w:r>
          </w:p>
        </w:tc>
        <w:tc>
          <w:tcPr>
            <w:tcW w:w="234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100000"/>
            </w:pPr>
          </w:p>
        </w:tc>
        <w:tc>
          <w:tcPr>
            <w:tcW w:w="162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>Сентябрь-октябрь</w:t>
            </w:r>
          </w:p>
        </w:tc>
        <w:tc>
          <w:tcPr>
            <w:tcW w:w="180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>Воспитатели</w:t>
            </w:r>
          </w:p>
        </w:tc>
      </w:tr>
      <w:tr w:rsidR="00384119" w:rsidTr="001A1436">
        <w:trPr>
          <w:trHeight w:val="147"/>
          <w:jc w:val="center"/>
        </w:trPr>
        <w:tc>
          <w:tcPr>
            <w:cnfStyle w:val="001000000000"/>
            <w:tcW w:w="4680" w:type="dxa"/>
            <w:shd w:val="clear" w:color="auto" w:fill="auto"/>
          </w:tcPr>
          <w:p w:rsidR="00384119" w:rsidRDefault="00384119" w:rsidP="003E37ED">
            <w:pPr>
              <w:spacing w:line="276" w:lineRule="auto"/>
            </w:pPr>
            <w:r>
              <w:t>Информирование  родителей:</w:t>
            </w:r>
          </w:p>
          <w:p w:rsidR="00384119" w:rsidRDefault="00384119" w:rsidP="003E37ED">
            <w:pPr>
              <w:spacing w:line="276" w:lineRule="auto"/>
            </w:pPr>
            <w:r>
              <w:t>- о внедрении ФГОС дошкольного образования в ДОУ,</w:t>
            </w:r>
          </w:p>
          <w:p w:rsidR="00384119" w:rsidRDefault="00384119" w:rsidP="003E37ED">
            <w:pPr>
              <w:spacing w:line="276" w:lineRule="auto"/>
            </w:pPr>
            <w:r>
              <w:t>- о программах и технологиях работы с детьми,</w:t>
            </w:r>
          </w:p>
          <w:p w:rsidR="00384119" w:rsidRDefault="00384119" w:rsidP="003E37ED">
            <w:pPr>
              <w:spacing w:line="276" w:lineRule="auto"/>
            </w:pPr>
            <w:r>
              <w:t>- о возрастных особенностях дошкольников,</w:t>
            </w:r>
          </w:p>
          <w:p w:rsidR="00384119" w:rsidRDefault="00384119" w:rsidP="003E37ED">
            <w:pPr>
              <w:spacing w:line="276" w:lineRule="auto"/>
            </w:pPr>
            <w:r>
              <w:t>- о значении семейного воспитания,</w:t>
            </w:r>
          </w:p>
          <w:p w:rsidR="00384119" w:rsidRDefault="00384119" w:rsidP="003E37ED">
            <w:pPr>
              <w:spacing w:line="276" w:lineRule="auto"/>
            </w:pPr>
            <w:r>
              <w:t xml:space="preserve">- о формировании привычки к здоровому образу жизни, </w:t>
            </w:r>
          </w:p>
          <w:p w:rsidR="00384119" w:rsidRDefault="00384119" w:rsidP="003E37ED">
            <w:pPr>
              <w:spacing w:line="276" w:lineRule="auto"/>
            </w:pPr>
            <w:r>
              <w:t>- о событиях и традициях группы и детского сада и т. д.</w:t>
            </w:r>
          </w:p>
          <w:p w:rsidR="00384119" w:rsidRDefault="00384119" w:rsidP="003E37ED">
            <w:pPr>
              <w:spacing w:line="276" w:lineRule="auto"/>
            </w:pPr>
          </w:p>
        </w:tc>
        <w:tc>
          <w:tcPr>
            <w:tcW w:w="234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>Информационные  и групповые стенды</w:t>
            </w:r>
          </w:p>
          <w:p w:rsidR="00384119" w:rsidRDefault="00384119" w:rsidP="003E37ED">
            <w:pPr>
              <w:spacing w:line="276" w:lineRule="auto"/>
              <w:cnfStyle w:val="000000000000"/>
            </w:pPr>
          </w:p>
          <w:p w:rsidR="00384119" w:rsidRDefault="00384119" w:rsidP="003E37ED">
            <w:pPr>
              <w:spacing w:line="276" w:lineRule="auto"/>
              <w:cnfStyle w:val="000000000000"/>
            </w:pPr>
            <w:r>
              <w:t>Сайт детского сада</w:t>
            </w:r>
          </w:p>
          <w:p w:rsidR="00384119" w:rsidRDefault="00384119" w:rsidP="003E37ED">
            <w:pPr>
              <w:spacing w:line="276" w:lineRule="auto"/>
              <w:cnfStyle w:val="000000000000"/>
            </w:pPr>
          </w:p>
          <w:p w:rsidR="00384119" w:rsidRDefault="00384119" w:rsidP="003E37ED">
            <w:pPr>
              <w:spacing w:line="276" w:lineRule="auto"/>
              <w:cnfStyle w:val="000000000000"/>
            </w:pPr>
            <w:r>
              <w:t>Выпуск газеты один раз в квартал</w:t>
            </w:r>
          </w:p>
          <w:p w:rsidR="00384119" w:rsidRDefault="00384119" w:rsidP="003E37ED">
            <w:pPr>
              <w:spacing w:line="276" w:lineRule="auto"/>
              <w:cnfStyle w:val="000000000000"/>
            </w:pPr>
          </w:p>
          <w:p w:rsidR="00384119" w:rsidRDefault="00384119" w:rsidP="003E37ED">
            <w:pPr>
              <w:spacing w:line="276" w:lineRule="auto"/>
              <w:cnfStyle w:val="000000000000"/>
            </w:pPr>
            <w:r>
              <w:t>Родительские  собрания в группах</w:t>
            </w:r>
          </w:p>
        </w:tc>
        <w:tc>
          <w:tcPr>
            <w:tcW w:w="162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>В течение года</w:t>
            </w:r>
          </w:p>
          <w:p w:rsidR="00384119" w:rsidRDefault="00384119" w:rsidP="003E37ED">
            <w:pPr>
              <w:spacing w:line="276" w:lineRule="auto"/>
              <w:cnfStyle w:val="000000000000"/>
            </w:pPr>
          </w:p>
          <w:p w:rsidR="00384119" w:rsidRDefault="00384119" w:rsidP="003E37ED">
            <w:pPr>
              <w:spacing w:line="276" w:lineRule="auto"/>
              <w:cnfStyle w:val="000000000000"/>
            </w:pPr>
          </w:p>
          <w:p w:rsidR="00384119" w:rsidRDefault="00384119" w:rsidP="003E37ED">
            <w:pPr>
              <w:spacing w:line="276" w:lineRule="auto"/>
              <w:cnfStyle w:val="000000000000"/>
            </w:pPr>
          </w:p>
          <w:p w:rsidR="00384119" w:rsidRDefault="00384119" w:rsidP="003E37ED">
            <w:pPr>
              <w:spacing w:line="276" w:lineRule="auto"/>
              <w:cnfStyle w:val="000000000000"/>
            </w:pPr>
          </w:p>
          <w:p w:rsidR="00384119" w:rsidRDefault="00384119" w:rsidP="003E37ED">
            <w:pPr>
              <w:spacing w:line="276" w:lineRule="auto"/>
              <w:cnfStyle w:val="000000000000"/>
            </w:pPr>
          </w:p>
          <w:p w:rsidR="00384119" w:rsidRDefault="00384119" w:rsidP="003E37ED">
            <w:pPr>
              <w:spacing w:line="276" w:lineRule="auto"/>
              <w:cnfStyle w:val="000000000000"/>
            </w:pPr>
          </w:p>
          <w:p w:rsidR="00384119" w:rsidRDefault="00384119" w:rsidP="003E37ED">
            <w:pPr>
              <w:spacing w:line="276" w:lineRule="auto"/>
              <w:cnfStyle w:val="000000000000"/>
            </w:pPr>
          </w:p>
        </w:tc>
        <w:tc>
          <w:tcPr>
            <w:tcW w:w="180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>Воспитатели</w:t>
            </w:r>
          </w:p>
          <w:p w:rsidR="00384119" w:rsidRDefault="00384119" w:rsidP="003E37ED">
            <w:pPr>
              <w:spacing w:line="276" w:lineRule="auto"/>
              <w:cnfStyle w:val="000000000000"/>
            </w:pPr>
            <w:r>
              <w:t>Специалисты</w:t>
            </w:r>
          </w:p>
          <w:p w:rsidR="00384119" w:rsidRDefault="00384119" w:rsidP="003E37ED">
            <w:pPr>
              <w:spacing w:line="276" w:lineRule="auto"/>
              <w:cnfStyle w:val="000000000000"/>
            </w:pPr>
          </w:p>
        </w:tc>
      </w:tr>
      <w:tr w:rsidR="00384119" w:rsidTr="001A1436">
        <w:trPr>
          <w:cnfStyle w:val="000000100000"/>
          <w:trHeight w:val="902"/>
          <w:jc w:val="center"/>
        </w:trPr>
        <w:tc>
          <w:tcPr>
            <w:cnfStyle w:val="001000000000"/>
            <w:tcW w:w="4680" w:type="dxa"/>
            <w:shd w:val="clear" w:color="auto" w:fill="auto"/>
          </w:tcPr>
          <w:p w:rsidR="00384119" w:rsidRDefault="00384119" w:rsidP="003E37ED">
            <w:pPr>
              <w:spacing w:line="276" w:lineRule="auto"/>
            </w:pPr>
            <w:r>
              <w:t xml:space="preserve">Участие родителей в педагогическом процессе </w:t>
            </w:r>
          </w:p>
          <w:p w:rsidR="00384119" w:rsidRDefault="00384119" w:rsidP="003E37ED">
            <w:pPr>
              <w:spacing w:line="276" w:lineRule="auto"/>
            </w:pPr>
          </w:p>
        </w:tc>
        <w:tc>
          <w:tcPr>
            <w:tcW w:w="234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 xml:space="preserve">Выставки детского и семейного творчества </w:t>
            </w:r>
          </w:p>
          <w:p w:rsidR="00384119" w:rsidRDefault="00384119" w:rsidP="003E37ED">
            <w:pPr>
              <w:spacing w:line="276" w:lineRule="auto"/>
              <w:cnfStyle w:val="000000100000"/>
            </w:pPr>
            <w:r>
              <w:t>Родительские собрания</w:t>
            </w:r>
          </w:p>
          <w:p w:rsidR="00384119" w:rsidRDefault="00384119" w:rsidP="003E37ED">
            <w:pPr>
              <w:spacing w:line="276" w:lineRule="auto"/>
              <w:cnfStyle w:val="000000100000"/>
            </w:pPr>
            <w:r>
              <w:t>День открытых дверей</w:t>
            </w:r>
          </w:p>
          <w:p w:rsidR="00384119" w:rsidRDefault="00384119" w:rsidP="003E37ED">
            <w:pPr>
              <w:spacing w:line="276" w:lineRule="auto"/>
              <w:cnfStyle w:val="000000100000"/>
            </w:pPr>
            <w:r>
              <w:t>Работа творческой группы «Горница»</w:t>
            </w:r>
          </w:p>
        </w:tc>
        <w:tc>
          <w:tcPr>
            <w:tcW w:w="162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>В течение года</w:t>
            </w:r>
          </w:p>
          <w:p w:rsidR="00384119" w:rsidRDefault="00384119" w:rsidP="003E37ED">
            <w:pPr>
              <w:spacing w:line="276" w:lineRule="auto"/>
              <w:cnfStyle w:val="000000100000"/>
            </w:pPr>
          </w:p>
        </w:tc>
        <w:tc>
          <w:tcPr>
            <w:tcW w:w="180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 xml:space="preserve">Заведующая, </w:t>
            </w:r>
          </w:p>
          <w:p w:rsidR="00384119" w:rsidRDefault="00384119" w:rsidP="003E37ED">
            <w:pPr>
              <w:spacing w:line="276" w:lineRule="auto"/>
              <w:cnfStyle w:val="000000100000"/>
            </w:pPr>
            <w:r>
              <w:t>Зам</w:t>
            </w:r>
            <w:proofErr w:type="gramStart"/>
            <w:r>
              <w:t>.з</w:t>
            </w:r>
            <w:proofErr w:type="gramEnd"/>
            <w:r>
              <w:t>ав. по ВР воспитатели, специалисты</w:t>
            </w:r>
          </w:p>
        </w:tc>
      </w:tr>
      <w:tr w:rsidR="00384119" w:rsidTr="001A1436">
        <w:trPr>
          <w:trHeight w:val="496"/>
          <w:jc w:val="center"/>
        </w:trPr>
        <w:tc>
          <w:tcPr>
            <w:cnfStyle w:val="001000000000"/>
            <w:tcW w:w="468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</w:pPr>
            <w:r>
              <w:t>Организация работы по благоустройству детского сада и оказание спонсорской помощи в оснащении предметно-развивающей среды</w:t>
            </w:r>
          </w:p>
        </w:tc>
        <w:tc>
          <w:tcPr>
            <w:tcW w:w="234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>Озеленение участков</w:t>
            </w:r>
          </w:p>
        </w:tc>
        <w:tc>
          <w:tcPr>
            <w:tcW w:w="162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>В течение года</w:t>
            </w:r>
          </w:p>
          <w:p w:rsidR="00384119" w:rsidRDefault="00384119" w:rsidP="003E37ED">
            <w:pPr>
              <w:spacing w:line="276" w:lineRule="auto"/>
              <w:cnfStyle w:val="000000000000"/>
            </w:pPr>
          </w:p>
          <w:p w:rsidR="00384119" w:rsidRDefault="00384119" w:rsidP="003E37ED">
            <w:pPr>
              <w:spacing w:line="276" w:lineRule="auto"/>
              <w:cnfStyle w:val="000000000000"/>
            </w:pPr>
          </w:p>
        </w:tc>
        <w:tc>
          <w:tcPr>
            <w:tcW w:w="180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 xml:space="preserve">Воспитатели </w:t>
            </w:r>
          </w:p>
        </w:tc>
      </w:tr>
      <w:tr w:rsidR="00384119" w:rsidTr="001A1436">
        <w:trPr>
          <w:cnfStyle w:val="000000100000"/>
          <w:trHeight w:val="557"/>
          <w:jc w:val="center"/>
        </w:trPr>
        <w:tc>
          <w:tcPr>
            <w:cnfStyle w:val="001000000000"/>
            <w:tcW w:w="468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</w:pPr>
            <w:r>
              <w:lastRenderedPageBreak/>
              <w:t>Организация и проведение консультирования родителей по проблемам воспитания дошкольников.</w:t>
            </w:r>
          </w:p>
        </w:tc>
        <w:tc>
          <w:tcPr>
            <w:tcW w:w="234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>Индивидуальные консультации</w:t>
            </w:r>
          </w:p>
        </w:tc>
        <w:tc>
          <w:tcPr>
            <w:tcW w:w="162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>В течение года</w:t>
            </w:r>
          </w:p>
          <w:p w:rsidR="00384119" w:rsidRDefault="00384119" w:rsidP="003E37ED">
            <w:pPr>
              <w:spacing w:line="276" w:lineRule="auto"/>
              <w:cnfStyle w:val="000000100000"/>
            </w:pPr>
          </w:p>
        </w:tc>
        <w:tc>
          <w:tcPr>
            <w:tcW w:w="180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>Педагог-психолог, воспитатели</w:t>
            </w:r>
          </w:p>
        </w:tc>
      </w:tr>
      <w:tr w:rsidR="00384119" w:rsidTr="001A1436">
        <w:trPr>
          <w:trHeight w:val="1111"/>
          <w:jc w:val="center"/>
        </w:trPr>
        <w:tc>
          <w:tcPr>
            <w:cnfStyle w:val="001000000000"/>
            <w:tcW w:w="468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</w:pPr>
            <w:r>
              <w:t>Анализ работы с родителями в рамках сотрудничества и взаимодействия</w:t>
            </w:r>
          </w:p>
          <w:p w:rsidR="00384119" w:rsidRDefault="00384119" w:rsidP="003E37ED">
            <w:pPr>
              <w:spacing w:line="276" w:lineRule="auto"/>
            </w:pPr>
            <w:r>
              <w:t xml:space="preserve">сбор аналитического материала, </w:t>
            </w:r>
          </w:p>
          <w:p w:rsidR="00384119" w:rsidRDefault="00384119" w:rsidP="003E37ED">
            <w:pPr>
              <w:spacing w:line="276" w:lineRule="auto"/>
            </w:pPr>
            <w:r>
              <w:t>внесение корректив в планирование работы с родителями,</w:t>
            </w:r>
          </w:p>
          <w:p w:rsidR="00384119" w:rsidRDefault="00384119" w:rsidP="003E37ED">
            <w:pPr>
              <w:spacing w:line="276" w:lineRule="auto"/>
            </w:pPr>
            <w:r>
              <w:t>выработка стратегии совместной работы всех служб ДОУ по вопросам сотрудничества с семьей,</w:t>
            </w:r>
          </w:p>
        </w:tc>
        <w:tc>
          <w:tcPr>
            <w:tcW w:w="234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000000"/>
            </w:pPr>
          </w:p>
        </w:tc>
        <w:tc>
          <w:tcPr>
            <w:tcW w:w="162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000000"/>
            </w:pPr>
          </w:p>
        </w:tc>
        <w:tc>
          <w:tcPr>
            <w:tcW w:w="180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>методист</w:t>
            </w:r>
          </w:p>
          <w:p w:rsidR="00384119" w:rsidRDefault="00384119" w:rsidP="003E37ED">
            <w:pPr>
              <w:spacing w:line="276" w:lineRule="auto"/>
              <w:cnfStyle w:val="000000000000"/>
            </w:pPr>
            <w:r>
              <w:t xml:space="preserve">Воспитатели </w:t>
            </w:r>
          </w:p>
        </w:tc>
      </w:tr>
      <w:tr w:rsidR="00384119" w:rsidTr="001A1436">
        <w:trPr>
          <w:cnfStyle w:val="000000100000"/>
          <w:trHeight w:val="897"/>
          <w:jc w:val="center"/>
        </w:trPr>
        <w:tc>
          <w:tcPr>
            <w:cnfStyle w:val="001000000000"/>
            <w:tcW w:w="468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</w:pPr>
            <w:r>
              <w:t>Диагностика потребностей и уровня осведомленности родителей в области воспитания и обучения дошкольников, уровня удовлетворённости родителей работой ДОУ.</w:t>
            </w:r>
          </w:p>
        </w:tc>
        <w:tc>
          <w:tcPr>
            <w:tcW w:w="234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>Анкетирование родителей</w:t>
            </w:r>
          </w:p>
          <w:p w:rsidR="00384119" w:rsidRDefault="00384119" w:rsidP="003E37ED">
            <w:pPr>
              <w:spacing w:line="276" w:lineRule="auto"/>
              <w:cnfStyle w:val="000000100000"/>
            </w:pPr>
          </w:p>
        </w:tc>
        <w:tc>
          <w:tcPr>
            <w:tcW w:w="162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>2 раза в год</w:t>
            </w:r>
          </w:p>
        </w:tc>
        <w:tc>
          <w:tcPr>
            <w:tcW w:w="180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>Воспитатели</w:t>
            </w:r>
          </w:p>
          <w:p w:rsidR="00384119" w:rsidRDefault="00384119" w:rsidP="003E37ED">
            <w:pPr>
              <w:spacing w:line="276" w:lineRule="auto"/>
              <w:cnfStyle w:val="000000100000"/>
            </w:pPr>
            <w:r>
              <w:t>методист</w:t>
            </w:r>
          </w:p>
        </w:tc>
      </w:tr>
      <w:tr w:rsidR="00384119" w:rsidTr="001A1436">
        <w:trPr>
          <w:trHeight w:val="850"/>
          <w:jc w:val="center"/>
        </w:trPr>
        <w:tc>
          <w:tcPr>
            <w:cnfStyle w:val="001000000000"/>
            <w:tcW w:w="468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</w:pPr>
            <w:r>
              <w:t xml:space="preserve">Диагностика эффективности  мероприятий, проводимых специалистами ДОУ  </w:t>
            </w:r>
          </w:p>
        </w:tc>
        <w:tc>
          <w:tcPr>
            <w:tcW w:w="234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>Анализ проделанной работы за год</w:t>
            </w:r>
          </w:p>
        </w:tc>
        <w:tc>
          <w:tcPr>
            <w:tcW w:w="162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000000"/>
            </w:pPr>
          </w:p>
        </w:tc>
        <w:tc>
          <w:tcPr>
            <w:tcW w:w="180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>методист Воспитатели</w:t>
            </w:r>
          </w:p>
          <w:p w:rsidR="00384119" w:rsidRDefault="00384119" w:rsidP="003E37ED">
            <w:pPr>
              <w:spacing w:line="276" w:lineRule="auto"/>
              <w:cnfStyle w:val="000000000000"/>
            </w:pPr>
            <w:r>
              <w:t xml:space="preserve">Специалисты </w:t>
            </w:r>
          </w:p>
        </w:tc>
      </w:tr>
      <w:tr w:rsidR="00384119" w:rsidTr="001A1436">
        <w:trPr>
          <w:cnfStyle w:val="000000100000"/>
          <w:trHeight w:val="81"/>
          <w:jc w:val="center"/>
        </w:trPr>
        <w:tc>
          <w:tcPr>
            <w:cnfStyle w:val="001000000000"/>
            <w:tcW w:w="468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</w:pPr>
            <w:r>
              <w:t>Проведение групповых родительских собраний согласно утвержденному плану</w:t>
            </w:r>
          </w:p>
        </w:tc>
        <w:tc>
          <w:tcPr>
            <w:tcW w:w="234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100000"/>
            </w:pPr>
          </w:p>
        </w:tc>
        <w:tc>
          <w:tcPr>
            <w:tcW w:w="162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>В течение года</w:t>
            </w:r>
          </w:p>
        </w:tc>
        <w:tc>
          <w:tcPr>
            <w:tcW w:w="180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>Воспитатели</w:t>
            </w:r>
          </w:p>
        </w:tc>
      </w:tr>
      <w:tr w:rsidR="00384119" w:rsidTr="001A1436">
        <w:trPr>
          <w:trHeight w:val="81"/>
          <w:jc w:val="center"/>
        </w:trPr>
        <w:tc>
          <w:tcPr>
            <w:cnfStyle w:val="001000000000"/>
            <w:tcW w:w="468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</w:pPr>
            <w:r>
              <w:t>Проведение общего родительского собрания ДОУ</w:t>
            </w:r>
          </w:p>
        </w:tc>
        <w:tc>
          <w:tcPr>
            <w:tcW w:w="234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000000"/>
            </w:pPr>
          </w:p>
        </w:tc>
        <w:tc>
          <w:tcPr>
            <w:tcW w:w="162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>август</w:t>
            </w:r>
          </w:p>
          <w:p w:rsidR="00384119" w:rsidRDefault="00384119" w:rsidP="003E37ED">
            <w:pPr>
              <w:spacing w:line="276" w:lineRule="auto"/>
              <w:cnfStyle w:val="000000000000"/>
            </w:pPr>
            <w:r>
              <w:t>май</w:t>
            </w:r>
          </w:p>
        </w:tc>
        <w:tc>
          <w:tcPr>
            <w:tcW w:w="180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>Заведу</w:t>
            </w:r>
            <w:r w:rsidR="001A1436">
              <w:t>ю</w:t>
            </w:r>
            <w:r>
              <w:t>щая</w:t>
            </w:r>
          </w:p>
          <w:p w:rsidR="00384119" w:rsidRDefault="00384119" w:rsidP="003E37ED">
            <w:pPr>
              <w:spacing w:line="276" w:lineRule="auto"/>
              <w:cnfStyle w:val="000000000000"/>
            </w:pPr>
            <w:r>
              <w:t>методист</w:t>
            </w:r>
          </w:p>
        </w:tc>
      </w:tr>
      <w:tr w:rsidR="00384119" w:rsidTr="001A1436">
        <w:trPr>
          <w:cnfStyle w:val="000000100000"/>
          <w:trHeight w:val="81"/>
          <w:jc w:val="center"/>
        </w:trPr>
        <w:tc>
          <w:tcPr>
            <w:cnfStyle w:val="001000000000"/>
            <w:tcW w:w="468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</w:pPr>
            <w:r>
              <w:t>Консультации для родителей по основным направлениям работы ДОУ, проблемным вопросам (в соответствии с планом работы с родителями в группах)</w:t>
            </w:r>
          </w:p>
        </w:tc>
        <w:tc>
          <w:tcPr>
            <w:tcW w:w="234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100000"/>
              <w:rPr>
                <w:highlight w:val="yellow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>Еженедельно</w:t>
            </w:r>
          </w:p>
        </w:tc>
        <w:tc>
          <w:tcPr>
            <w:tcW w:w="180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>Воспитатели</w:t>
            </w:r>
          </w:p>
          <w:p w:rsidR="00384119" w:rsidRDefault="00384119" w:rsidP="003E37ED">
            <w:pPr>
              <w:spacing w:line="276" w:lineRule="auto"/>
              <w:cnfStyle w:val="000000100000"/>
            </w:pPr>
            <w:r>
              <w:t>Специалисты</w:t>
            </w:r>
          </w:p>
        </w:tc>
      </w:tr>
      <w:tr w:rsidR="00384119" w:rsidTr="001A1436">
        <w:trPr>
          <w:trHeight w:val="377"/>
          <w:jc w:val="center"/>
        </w:trPr>
        <w:tc>
          <w:tcPr>
            <w:cnfStyle w:val="001000000000"/>
            <w:tcW w:w="468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</w:pPr>
            <w:r>
              <w:t>Участие родителей в подготовке и проведении тематических недель, выставок детских работ</w:t>
            </w:r>
          </w:p>
        </w:tc>
        <w:tc>
          <w:tcPr>
            <w:tcW w:w="234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000000"/>
            </w:pPr>
          </w:p>
        </w:tc>
        <w:tc>
          <w:tcPr>
            <w:tcW w:w="162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>В течение года</w:t>
            </w:r>
          </w:p>
        </w:tc>
        <w:tc>
          <w:tcPr>
            <w:tcW w:w="180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>Воспитатели</w:t>
            </w:r>
          </w:p>
          <w:p w:rsidR="00384119" w:rsidRDefault="00384119" w:rsidP="003E37ED">
            <w:pPr>
              <w:spacing w:line="276" w:lineRule="auto"/>
              <w:cnfStyle w:val="000000000000"/>
            </w:pPr>
            <w:r>
              <w:t xml:space="preserve">Специалисты </w:t>
            </w:r>
          </w:p>
        </w:tc>
      </w:tr>
      <w:tr w:rsidR="00384119" w:rsidTr="001A1436">
        <w:trPr>
          <w:cnfStyle w:val="000000100000"/>
          <w:trHeight w:val="81"/>
          <w:jc w:val="center"/>
        </w:trPr>
        <w:tc>
          <w:tcPr>
            <w:cnfStyle w:val="001000000000"/>
            <w:tcW w:w="468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</w:pPr>
            <w:r>
              <w:t xml:space="preserve">Проведение дней открытых дверей для родителей </w:t>
            </w:r>
          </w:p>
        </w:tc>
        <w:tc>
          <w:tcPr>
            <w:tcW w:w="234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100000"/>
            </w:pPr>
          </w:p>
        </w:tc>
        <w:tc>
          <w:tcPr>
            <w:tcW w:w="162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>В течение года</w:t>
            </w:r>
          </w:p>
        </w:tc>
        <w:tc>
          <w:tcPr>
            <w:tcW w:w="180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100000"/>
            </w:pPr>
            <w:r>
              <w:t>Методист</w:t>
            </w:r>
          </w:p>
          <w:p w:rsidR="00384119" w:rsidRDefault="00384119" w:rsidP="003E37ED">
            <w:pPr>
              <w:spacing w:line="276" w:lineRule="auto"/>
              <w:cnfStyle w:val="000000100000"/>
            </w:pPr>
            <w:bookmarkStart w:id="0" w:name="_GoBack"/>
            <w:bookmarkEnd w:id="0"/>
            <w:r>
              <w:t>Воспитатели</w:t>
            </w:r>
          </w:p>
        </w:tc>
      </w:tr>
      <w:tr w:rsidR="00384119" w:rsidTr="001A1436">
        <w:trPr>
          <w:trHeight w:val="81"/>
          <w:jc w:val="center"/>
        </w:trPr>
        <w:tc>
          <w:tcPr>
            <w:cnfStyle w:val="001000000000"/>
            <w:tcW w:w="468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</w:pPr>
            <w:r>
              <w:t>Участие родителей в спортивных соревнованиях, в клубе выходного дня</w:t>
            </w:r>
          </w:p>
        </w:tc>
        <w:tc>
          <w:tcPr>
            <w:tcW w:w="2340" w:type="dxa"/>
            <w:shd w:val="clear" w:color="auto" w:fill="auto"/>
          </w:tcPr>
          <w:p w:rsidR="00384119" w:rsidRDefault="00384119" w:rsidP="003E37ED">
            <w:pPr>
              <w:spacing w:line="276" w:lineRule="auto"/>
              <w:cnfStyle w:val="000000000000"/>
            </w:pPr>
          </w:p>
        </w:tc>
        <w:tc>
          <w:tcPr>
            <w:tcW w:w="162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>В течение года</w:t>
            </w:r>
          </w:p>
        </w:tc>
        <w:tc>
          <w:tcPr>
            <w:tcW w:w="1800" w:type="dxa"/>
            <w:shd w:val="clear" w:color="auto" w:fill="auto"/>
            <w:hideMark/>
          </w:tcPr>
          <w:p w:rsidR="00384119" w:rsidRDefault="00384119" w:rsidP="003E37ED">
            <w:pPr>
              <w:spacing w:line="276" w:lineRule="auto"/>
              <w:cnfStyle w:val="000000000000"/>
            </w:pPr>
            <w:r>
              <w:t>Воспитатель по физической культуре</w:t>
            </w:r>
          </w:p>
        </w:tc>
      </w:tr>
    </w:tbl>
    <w:p w:rsidR="00384119" w:rsidRDefault="00384119" w:rsidP="00384119">
      <w:pPr>
        <w:spacing w:line="276" w:lineRule="auto"/>
      </w:pPr>
    </w:p>
    <w:p w:rsidR="00384119" w:rsidRDefault="00384119" w:rsidP="00384119">
      <w:pPr>
        <w:spacing w:line="276" w:lineRule="auto"/>
      </w:pPr>
    </w:p>
    <w:p w:rsidR="00752249" w:rsidRDefault="00752249"/>
    <w:sectPr w:rsidR="00752249" w:rsidSect="008D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4119"/>
    <w:rsid w:val="001A1436"/>
    <w:rsid w:val="00384119"/>
    <w:rsid w:val="00752249"/>
    <w:rsid w:val="008D6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Grid 1 Accent 5"/>
    <w:basedOn w:val="a1"/>
    <w:uiPriority w:val="67"/>
    <w:rsid w:val="0038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Grid 1 Accent 5"/>
    <w:basedOn w:val="a1"/>
    <w:uiPriority w:val="67"/>
    <w:rsid w:val="00384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2524</Characters>
  <Application>Microsoft Office Word</Application>
  <DocSecurity>0</DocSecurity>
  <Lines>21</Lines>
  <Paragraphs>5</Paragraphs>
  <ScaleCrop>false</ScaleCrop>
  <Company>Home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ДОУ </cp:lastModifiedBy>
  <cp:revision>2</cp:revision>
  <dcterms:created xsi:type="dcterms:W3CDTF">2015-09-11T10:52:00Z</dcterms:created>
  <dcterms:modified xsi:type="dcterms:W3CDTF">2015-09-11T11:51:00Z</dcterms:modified>
</cp:coreProperties>
</file>