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23" w:rsidRDefault="007B1D23" w:rsidP="007B1D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7B1D23" w:rsidRDefault="007B1D23" w:rsidP="007B1D2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оказанию дополнительных платных образовательных услуг «Досуговые мероприятия «Праздники» составлена в соответствии с:</w:t>
      </w:r>
    </w:p>
    <w:p w:rsidR="007B1D23" w:rsidRDefault="007B1D23" w:rsidP="007B1D23">
      <w:pPr>
        <w:numPr>
          <w:ilvl w:val="0"/>
          <w:numId w:val="1"/>
        </w:numPr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Российской Федерации от 29.12.2012 года № 273-ФЗ «Об образовании в Российской Федерации»;</w:t>
      </w:r>
    </w:p>
    <w:p w:rsidR="007B1D23" w:rsidRDefault="007B1D23" w:rsidP="007B1D23">
      <w:pPr>
        <w:numPr>
          <w:ilvl w:val="0"/>
          <w:numId w:val="1"/>
        </w:numPr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Типовое положение о дошкольном образовательном учреждении (приказ Министерства  образования и науки Российской Федерации от 27 октября 2011 года № 2562).</w:t>
      </w:r>
    </w:p>
    <w:p w:rsidR="007B1D23" w:rsidRDefault="007B1D23" w:rsidP="007B1D23">
      <w:pPr>
        <w:numPr>
          <w:ilvl w:val="0"/>
          <w:numId w:val="1"/>
        </w:numPr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правила и нормативы СанПиН 2.4.1.3049-13 (утверждены Постановлением Главного государственного санитарного врача РФ от 15.05.2013г. №26);</w:t>
      </w:r>
    </w:p>
    <w:p w:rsidR="007B1D23" w:rsidRDefault="007B1D23" w:rsidP="007B1D23">
      <w:pPr>
        <w:numPr>
          <w:ilvl w:val="0"/>
          <w:numId w:val="1"/>
        </w:numPr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15.08.2013г. №706 «Об утверждении Правил оказания дополнительных платных образовательных услуг»</w:t>
      </w:r>
    </w:p>
    <w:p w:rsidR="007B1D23" w:rsidRDefault="007B1D23" w:rsidP="007B1D23">
      <w:pPr>
        <w:numPr>
          <w:ilvl w:val="0"/>
          <w:numId w:val="1"/>
        </w:numPr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порядке предоставления дополнительных образовательных платных дополнительных услуг   в МБДОУ «Детский сад комбинированного вида №26» от 12.11.2013.</w:t>
      </w:r>
    </w:p>
    <w:p w:rsidR="007B1D23" w:rsidRDefault="007B1D23" w:rsidP="007B1D23">
      <w:pPr>
        <w:spacing w:before="100" w:beforeAutospacing="1" w:after="100" w:afterAutospacing="1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оказания дополнительных образовательных платных услуг</w:t>
      </w:r>
    </w:p>
    <w:p w:rsidR="007B1D23" w:rsidRDefault="007B1D23" w:rsidP="007B1D23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процесса регламентируется годовой календарной рабочей программой, согласованной с Учредителем, и Графиком проведения образовательной деятельности в порядке оказания дополнительных образовательных платных услуг в 2016/2017 учебном году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разрабатываются и утверждаются Образовательным учреждением самостоятельно. </w:t>
      </w:r>
    </w:p>
    <w:p w:rsidR="007B1D23" w:rsidRDefault="007B1D23" w:rsidP="007B1D23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оказания дополнительных образовательных платных услуг устанавливается в соответствии с СанПиН 2.4.1.3049-13 и Устава образовательного учреждения:</w:t>
      </w:r>
    </w:p>
    <w:p w:rsidR="007B1D23" w:rsidRDefault="007B1D23" w:rsidP="007B1D23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платные образовательные услуги «Досуговые мероприятия «Праздники» оказываются в соответствии с дополнительным расписанием.</w:t>
      </w:r>
    </w:p>
    <w:p w:rsidR="007B1D23" w:rsidRDefault="007B1D23" w:rsidP="007B1D23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мероприятий формируется несколько возрастных группы</w:t>
      </w:r>
    </w:p>
    <w:p w:rsidR="007B1D23" w:rsidRDefault="007B1D23" w:rsidP="007B1D2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Актуальность ДОПУ «Досуговые мероприятия «Праздники».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Современные тенденции развития системы образования в России связаны с обновлением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содержания, принципов, методов организации в соответствии с запросами общества. В Концепции социального развития детей дошкольного возраста перед образовательными учреждениями ставится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триединая 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культурного человека (субъекта культуры); свободного гражданина (субъекта истории, общества); творческой индивидуальности (субъекта деятельности, саморазвития).</w:t>
      </w:r>
    </w:p>
    <w:p w:rsidR="007B1D23" w:rsidRDefault="007B1D23" w:rsidP="007B1D2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Достижению поставленной цели способствует возможность внедрения в воспитательно-образовательный процесс нового вида деятельности: платных дополнительных образовательных услуг.</w:t>
      </w:r>
    </w:p>
    <w:p w:rsidR="007B1D23" w:rsidRDefault="007B1D23" w:rsidP="007B1D2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форм дополнительного образования в нашем дошкольном учреждении является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«Досуговые мероприятия для детей «Праздники».</w:t>
      </w:r>
    </w:p>
    <w:p w:rsidR="007B1D23" w:rsidRDefault="007B1D23" w:rsidP="007B1D2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ранних лет любой человек знает, что такое праздник, и желает, чтобы их было как можно больше. Каждому свойственно стремиться к радостному и светлому ощущению жизни. Праздники не только позволяют отдохнуть, они делают нас добрее, отзывчивее, щедрее, воспоминания о них согревают в трудные минуты. </w:t>
      </w:r>
    </w:p>
    <w:p w:rsidR="007B1D23" w:rsidRDefault="007B1D23" w:rsidP="007B1D2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Воспитательное, познавательное, эстетичное воздействие праздников, досугов на ребенка велико, а поэтому в своей работе по их подготовке и проведению важно не допускать формализма и однообразия.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Праздник в нашем дошкольном учреждении – визитная карточка ДОУ.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1D23" w:rsidRDefault="007B1D23" w:rsidP="007B1D2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«Досуговые мероприятия «Праздники»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вид деятельности, рассматриваемый как самостоятельный и специфический компонент дополнительного образовательного процесса. Через организацию праздников создаются условия для развития общей культуры ребенка, его творческой индивидуальности и формирование положительной концепции личностного “я”.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праздника определяется в соответствии с общей целью формирования личности ребенка и достигается при условии четкой ориентации на психологию и жизненные установки детей дошкольного возраста. Для достижения данной цели необходимо решать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комплекс педагогических задач:</w:t>
      </w:r>
    </w:p>
    <w:p w:rsidR="007B1D23" w:rsidRDefault="007B1D23" w:rsidP="007B1D23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формировать у ребенка первоначальные представления о культуре в целом и мире искусства в частности;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стремиться развивать творческие способности эмоциональной сферы ребенка;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приобщать детей к основам художественной и коммуникативной культуры через обучение разным видам деятельности;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формировать уверенность в своих силах;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укреплять физическое и психическое здоровье детей;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учить уважать мнение сверстников и окружающих людей;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создавать социокультурное пространство для развития у ребенка эстетического отношения к окружающему миру;</w:t>
      </w:r>
    </w:p>
    <w:p w:rsidR="007B1D23" w:rsidRDefault="007B1D23" w:rsidP="007B1D2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ДОПУ ДМП.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дошкольном учреждении функционирует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два вида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платной образовательной услуги «Досуговые мероприятия «Праздники» </w:t>
      </w:r>
    </w:p>
    <w:p w:rsidR="007B1D23" w:rsidRDefault="007B1D23" w:rsidP="007B1D2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Праздник-подарок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заказу родителей: день рождение, день ангела, именины, тематическая вечеринка и др.)</w:t>
      </w:r>
    </w:p>
    <w:p w:rsidR="007B1D23" w:rsidRDefault="007B1D23" w:rsidP="007B1D2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Периодический праздник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предложению ДОУ: тематический, интерактивное шоу, спортивный, музыкальный и др.)</w:t>
      </w:r>
    </w:p>
    <w:p w:rsidR="007B1D23" w:rsidRDefault="007B1D23" w:rsidP="007B1D2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посещающие ДОПУ ДМП 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«Периодический праздник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делятся на  группы по возрастному признаку:</w:t>
      </w:r>
    </w:p>
    <w:p w:rsidR="007B1D23" w:rsidRDefault="007B1D23" w:rsidP="007B1D2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– от 1,5 до 2 лет</w:t>
      </w:r>
    </w:p>
    <w:p w:rsidR="007B1D23" w:rsidRDefault="007B1D23" w:rsidP="007B1D2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– от 2  до 3 лет</w:t>
      </w:r>
    </w:p>
    <w:p w:rsidR="007B1D23" w:rsidRDefault="007B1D23" w:rsidP="007B1D2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– от 3 до 4 лет</w:t>
      </w:r>
    </w:p>
    <w:p w:rsidR="007B1D23" w:rsidRDefault="007B1D23" w:rsidP="007B1D2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– от 4 до 5 лет</w:t>
      </w:r>
    </w:p>
    <w:p w:rsidR="007B1D23" w:rsidRDefault="007B1D23" w:rsidP="007B1D2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- от 5 до 6 лет</w:t>
      </w:r>
    </w:p>
    <w:p w:rsidR="007B1D23" w:rsidRDefault="007B1D23" w:rsidP="007B1D2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– от 6 до 7 лет</w:t>
      </w:r>
    </w:p>
    <w:p w:rsidR="007B1D23" w:rsidRDefault="007B1D23" w:rsidP="007B1D2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две разновозрастные группы корпуса №1 и корпуса №3 детского сада.</w:t>
      </w:r>
    </w:p>
    <w:p w:rsidR="007B1D23" w:rsidRDefault="007B1D23" w:rsidP="007B1D2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D23" w:rsidRDefault="007B1D23" w:rsidP="007B1D2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 ДМП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«Праздник–подарок»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дифференциации не предусматривает, т.к. он проводится, как правило, с детьми одной возрастной группы.</w:t>
      </w:r>
    </w:p>
    <w:p w:rsidR="007B1D23" w:rsidRDefault="007B1D23" w:rsidP="007B1D2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программы «Периодические праздники» рассчитан на проведение ДОПУ 36 раз в год (1 праздник в каждой возрастной группе 2 раза в месяц). Продолжительность мероприятия 45 мин.</w:t>
      </w:r>
    </w:p>
    <w:p w:rsidR="007B1D23" w:rsidRDefault="007B1D23" w:rsidP="007B1D2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программы «Праздник-подарок» не предусматривает системы проведения мероприятий, т.к. они возникают спонтанно.</w:t>
      </w:r>
    </w:p>
    <w:p w:rsidR="007B1D23" w:rsidRDefault="007B1D23" w:rsidP="007B1D2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Педагогические принципы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1D23" w:rsidRDefault="007B1D23" w:rsidP="007B1D23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Принцип природосообразности.</w:t>
      </w:r>
    </w:p>
    <w:p w:rsidR="007B1D23" w:rsidRDefault="007B1D23" w:rsidP="007B1D23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педагогический процесс следует строить согласно возрастным и индивидуальным особенностям воспитанников;</w:t>
      </w:r>
      <w:r>
        <w:rPr>
          <w:rFonts w:ascii="Times New Roman" w:hAnsi="Times New Roman" w:cs="Times New Roman"/>
          <w:sz w:val="24"/>
          <w:szCs w:val="24"/>
        </w:rPr>
        <w:br/>
        <w:t>— знать зоны ближайшего развития, определяющие возможности детей, опираться на них при организации воспитательных отношений;</w:t>
      </w:r>
      <w:r>
        <w:rPr>
          <w:rFonts w:ascii="Times New Roman" w:hAnsi="Times New Roman" w:cs="Times New Roman"/>
          <w:sz w:val="24"/>
          <w:szCs w:val="24"/>
        </w:rPr>
        <w:br/>
        <w:t>— направлять педагогический процесс на развитие самовоспитания, самообразования, самообучения дошкольников.</w:t>
      </w:r>
    </w:p>
    <w:p w:rsidR="007B1D23" w:rsidRDefault="007B1D23" w:rsidP="007B1D23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Принцип гуманизации</w:t>
      </w:r>
      <w:r>
        <w:rPr>
          <w:rFonts w:ascii="Times New Roman" w:hAnsi="Times New Roman" w:cs="Times New Roman"/>
          <w:sz w:val="24"/>
          <w:szCs w:val="24"/>
        </w:rPr>
        <w:t xml:space="preserve"> может быть рассмотрен как принцип</w:t>
      </w:r>
    </w:p>
    <w:p w:rsidR="007B1D23" w:rsidRDefault="007B1D23" w:rsidP="007B1D23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социальной защиты растущего человека, как принцип очеловечивания отношений участников мероприятия между собой и с педагогами, когда педагогический процесс строится на полном признании гражданских прав воспитанника и уважении к нему.</w:t>
      </w:r>
    </w:p>
    <w:p w:rsidR="007B1D23" w:rsidRDefault="007B1D23" w:rsidP="007B1D23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Принцип целостности, упорядоченности</w:t>
      </w:r>
      <w:r>
        <w:rPr>
          <w:rFonts w:ascii="Times New Roman" w:hAnsi="Times New Roman" w:cs="Times New Roman"/>
          <w:sz w:val="24"/>
          <w:szCs w:val="24"/>
        </w:rPr>
        <w:t xml:space="preserve"> означает достижение</w:t>
      </w:r>
    </w:p>
    <w:p w:rsidR="007B1D23" w:rsidRDefault="007B1D23" w:rsidP="007B1D23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единства и взаимосвязи всех компонентов педагогического процесса.</w:t>
      </w:r>
    </w:p>
    <w:p w:rsidR="007B1D23" w:rsidRDefault="007B1D23" w:rsidP="007B1D23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Принцип демократизации</w:t>
      </w:r>
      <w:r>
        <w:rPr>
          <w:rFonts w:ascii="Times New Roman" w:hAnsi="Times New Roman" w:cs="Times New Roman"/>
          <w:sz w:val="24"/>
          <w:szCs w:val="24"/>
        </w:rPr>
        <w:t xml:space="preserve"> означает предоставление участникам</w:t>
      </w:r>
    </w:p>
    <w:p w:rsidR="007B1D23" w:rsidRDefault="007B1D23" w:rsidP="007B1D23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процесса определенных свобод для саморазвития, саморегуляции и самоопределения, самообучения и самовоспитания.</w:t>
      </w:r>
    </w:p>
    <w:p w:rsidR="007B1D23" w:rsidRDefault="007B1D23" w:rsidP="007B1D23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Принцип культуросообразности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 максимальное</w:t>
      </w:r>
    </w:p>
    <w:p w:rsidR="007B1D23" w:rsidRDefault="007B1D23" w:rsidP="007B1D23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в воспитании и образовании культуры той среды, в которой находится конкретное образовательная организация (культуры нации, страны, региона).</w:t>
      </w:r>
    </w:p>
    <w:p w:rsidR="007B1D23" w:rsidRDefault="007B1D23" w:rsidP="007B1D23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Принцип единства и непротиворечивости</w:t>
      </w:r>
      <w:r>
        <w:rPr>
          <w:rFonts w:ascii="Times New Roman" w:hAnsi="Times New Roman" w:cs="Times New Roman"/>
          <w:sz w:val="24"/>
          <w:szCs w:val="24"/>
        </w:rPr>
        <w:t xml:space="preserve"> действий образовательной</w:t>
      </w:r>
    </w:p>
    <w:p w:rsidR="007B1D23" w:rsidRDefault="007B1D23" w:rsidP="007B1D23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 и образа жизни воспитанника направлен на организацию комплексного педагогического процесса, установление связей между всеми сферами жизнедеятельности воспитанников, обеспечение взаимной компенсации, взаимодополнения всех сфер жизнедеятельности.</w:t>
      </w:r>
    </w:p>
    <w:p w:rsidR="007B1D23" w:rsidRDefault="007B1D23" w:rsidP="007B1D23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Стратегия деятельности. </w:t>
      </w:r>
    </w:p>
    <w:p w:rsidR="007B1D23" w:rsidRDefault="007B1D23" w:rsidP="007B1D23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учетом возрастных особенностей детей  составляется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праздничный календарь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 соответствии с которым те или иные мероприятия проводятся на открытом воздухе, в музыкальном зале или камерно в группах. </w:t>
      </w:r>
    </w:p>
    <w:p w:rsidR="007B1D23" w:rsidRDefault="007B1D23" w:rsidP="007B1D23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основе каждого праздника, развлечения лежит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определенная идея</w:t>
      </w:r>
      <w:r>
        <w:rPr>
          <w:rFonts w:ascii="Times New Roman" w:hAnsi="Times New Roman" w:cs="Times New Roman"/>
          <w:color w:val="000000"/>
          <w:sz w:val="24"/>
          <w:szCs w:val="24"/>
        </w:rPr>
        <w:t>, которая должна быть донесена до каждого ребенка. Эта идея должна проходить через все содержание праздника.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Идея праздника будет донесена до каждого ребенка, если она раскрывается на доступном детям художественном материале, с учетом их возрастных и индивидуальных особенностей.</w:t>
      </w:r>
    </w:p>
    <w:p w:rsidR="007B1D23" w:rsidRDefault="007B1D23" w:rsidP="007B1D23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Следует помнить 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регламенте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мероприятия. Длительность праздника  не должна превышать 1 часа.  Иначе наступит потеря интереса и внимания. Желательно, чтобы в программе праздника гармонически сочетались разные виды искусств, коллективная и индивидуальная деятельность. Учитывая сравнительно быструю утомляемость и возбудимость детей, необходимо правильно чередовать различные виды деятельности.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Праздник несет радость всем детям. Поэтому важно, чтобы каждый ребенок принимал в нем посильное участие.</w:t>
      </w:r>
    </w:p>
    <w:p w:rsidR="007B1D23" w:rsidRDefault="007B1D23" w:rsidP="007B1D23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детей дошкольного возраста характерна потребность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неоднократном повторении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хорошо знакомого материала. Поэтому в программу праздника надо обязательно включить значительную часть такого материала, внеся в него некоторые изменения</w:t>
      </w:r>
      <w:bookmarkStart w:id="0" w:name="_Toc260136688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0"/>
    </w:p>
    <w:p w:rsidR="007B1D23" w:rsidRDefault="007B1D23" w:rsidP="007B1D23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детей на празднике должна быть осознанной. Поэтому каждому воспитаннику объясняется, что такое праздник. Только при этом условии можно создать необходимые мотивы деятельности и, соответственно, достичь хороших результатов. Речевой материал к празднику подбирается в соответствии с программными требованиями, с ориентиром на активный словарь детей. При этом важно учитывать индивидуальные возможности каждого ребенка, состояние его устной речи. </w:t>
      </w:r>
    </w:p>
    <w:p w:rsidR="007B1D23" w:rsidRDefault="007B1D23" w:rsidP="007B1D23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структуру праздника  включены различные сюрпризные моменты, игры. </w:t>
      </w:r>
    </w:p>
    <w:p w:rsidR="007B1D23" w:rsidRDefault="007B1D23" w:rsidP="007B1D23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того чтобы поддерживать внимание детям дается возможность в нужный момент расслабиться, поиграть, отдохнуть. Постоянная смена видов деятельности позволяет поддерживать интерес каждого ребенка.</w:t>
      </w:r>
    </w:p>
    <w:p w:rsidR="007B1D23" w:rsidRDefault="007B1D23" w:rsidP="007B1D23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ходе праздника взрослые помогают детям ориентироваться в происходящем действии, если возникает необходимость, разъясняют то, что непонятно кому-то из детей.</w:t>
      </w:r>
    </w:p>
    <w:p w:rsidR="007B1D23" w:rsidRDefault="007B1D23" w:rsidP="007B1D23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 проведения праздника важно закрепить полученные детьми впечатления и знания. Для этого проводятся беседы с детьми. Используется изобразительная деятельность в подведении итогов праздника, т.к. это способствует закреплению полученных впечатлений, развивает образную память.</w:t>
      </w:r>
    </w:p>
    <w:p w:rsidR="007B1D23" w:rsidRDefault="007B1D23" w:rsidP="007B1D2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1D23" w:rsidRDefault="007B1D23" w:rsidP="007B1D2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1D23" w:rsidRDefault="007B1D23" w:rsidP="007B1D2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1D23" w:rsidRDefault="007B1D23" w:rsidP="007B1D2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E7BF9" w:rsidRDefault="002E7BF9"/>
    <w:sectPr w:rsidR="002E7BF9" w:rsidSect="002E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91D65"/>
    <w:multiLevelType w:val="hybridMultilevel"/>
    <w:tmpl w:val="ABFA0CB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C1D65"/>
    <w:multiLevelType w:val="multilevel"/>
    <w:tmpl w:val="DFEE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822120"/>
    <w:multiLevelType w:val="hybridMultilevel"/>
    <w:tmpl w:val="1FB8559C"/>
    <w:lvl w:ilvl="0" w:tplc="C4F2282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8A2908"/>
    <w:multiLevelType w:val="hybridMultilevel"/>
    <w:tmpl w:val="2C68DF9A"/>
    <w:lvl w:ilvl="0" w:tplc="945274D0">
      <w:start w:val="1"/>
      <w:numFmt w:val="decimal"/>
      <w:lvlText w:val="%1."/>
      <w:lvlJc w:val="left"/>
      <w:pPr>
        <w:ind w:left="735" w:hanging="375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0E6BD3"/>
    <w:multiLevelType w:val="hybridMultilevel"/>
    <w:tmpl w:val="EC2CE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1D23"/>
    <w:rsid w:val="002E7BF9"/>
    <w:rsid w:val="007B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D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1387</Words>
  <Characters>7911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3</cp:revision>
  <dcterms:created xsi:type="dcterms:W3CDTF">2016-10-19T10:39:00Z</dcterms:created>
  <dcterms:modified xsi:type="dcterms:W3CDTF">2016-10-19T10:39:00Z</dcterms:modified>
</cp:coreProperties>
</file>