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center"/>
      </w:pPr>
      <w:r>
        <w:rPr>
          <w:rFonts w:ascii="Times New Roman" w:hAnsi="Times New Roman"/>
          <w:b/>
          <w:bCs/>
          <w:sz w:val="24"/>
          <w:szCs w:val="24"/>
        </w:rPr>
        <w:t>Групповое родительское собрание.</w:t>
      </w:r>
    </w:p>
    <w:p>
      <w:pPr>
        <w:pStyle w:val="style0"/>
        <w:spacing w:line="100" w:lineRule="atLeast"/>
        <w:jc w:val="center"/>
      </w:pPr>
      <w:r>
        <w:rPr>
          <w:rFonts w:ascii="Times New Roman" w:hAnsi="Times New Roman"/>
          <w:sz w:val="24"/>
          <w:szCs w:val="24"/>
        </w:rPr>
        <w:t>Тема: « Нравственно- волевая подготовка детей к школе в семье».</w:t>
      </w:r>
    </w:p>
    <w:p>
      <w:pPr>
        <w:pStyle w:val="style0"/>
        <w:spacing w:line="100" w:lineRule="atLeast"/>
        <w:jc w:val="center"/>
      </w:pPr>
      <w:r>
        <w:rPr>
          <w:rFonts w:ascii="Times New Roman" w:hAnsi="Times New Roman"/>
          <w:sz w:val="24"/>
          <w:szCs w:val="24"/>
        </w:rPr>
      </w:r>
    </w:p>
    <w:p>
      <w:pPr>
        <w:pStyle w:val="style0"/>
        <w:spacing w:line="100" w:lineRule="atLeast"/>
      </w:pPr>
      <w:r>
        <w:rPr>
          <w:rFonts w:ascii="Times New Roman" w:hAnsi="Times New Roman"/>
          <w:sz w:val="24"/>
          <w:szCs w:val="24"/>
        </w:rPr>
        <w:t>Форма проведения: встреча.</w:t>
      </w:r>
    </w:p>
    <w:p>
      <w:pPr>
        <w:pStyle w:val="style0"/>
        <w:spacing w:line="100" w:lineRule="atLeast"/>
        <w:jc w:val="center"/>
      </w:pPr>
      <w:r>
        <w:rPr>
          <w:rFonts w:ascii="Times New Roman" w:hAnsi="Times New Roman"/>
          <w:b/>
          <w:sz w:val="24"/>
          <w:szCs w:val="24"/>
        </w:rPr>
        <w:t>Повестка дня</w:t>
      </w:r>
    </w:p>
    <w:p>
      <w:pPr>
        <w:pStyle w:val="style0"/>
        <w:spacing w:line="100" w:lineRule="atLeast"/>
      </w:pPr>
      <w:r>
        <w:rPr>
          <w:rFonts w:ascii="Times New Roman" w:hAnsi="Times New Roman"/>
          <w:sz w:val="24"/>
          <w:szCs w:val="24"/>
        </w:rPr>
        <w:t>1. Разбор педагогических  ситуаций из книги Л.Ф. Островского « Педагогические знания- родителям».</w:t>
      </w:r>
    </w:p>
    <w:p>
      <w:pPr>
        <w:pStyle w:val="style0"/>
        <w:spacing w:line="100" w:lineRule="atLeast"/>
      </w:pPr>
      <w:r>
        <w:rPr>
          <w:rFonts w:ascii="Times New Roman" w:hAnsi="Times New Roman"/>
          <w:sz w:val="24"/>
          <w:szCs w:val="24"/>
        </w:rPr>
        <w:t>2. Вступительное слово ( введение в проблему) – воспитатель Горковенко Л.К.</w:t>
      </w:r>
    </w:p>
    <w:p>
      <w:pPr>
        <w:pStyle w:val="style0"/>
        <w:spacing w:line="100" w:lineRule="atLeast"/>
      </w:pPr>
      <w:r>
        <w:rPr>
          <w:rFonts w:ascii="Times New Roman" w:hAnsi="Times New Roman"/>
          <w:sz w:val="24"/>
          <w:szCs w:val="24"/>
        </w:rPr>
        <w:t>3. Самостоятельные определения родителями готовности ребенка к школе «А вам пора в школу».</w:t>
      </w:r>
    </w:p>
    <w:p>
      <w:pPr>
        <w:pStyle w:val="style0"/>
        <w:spacing w:line="100" w:lineRule="atLeast"/>
      </w:pPr>
      <w:r>
        <w:rPr>
          <w:rFonts w:ascii="Times New Roman" w:hAnsi="Times New Roman"/>
          <w:sz w:val="24"/>
          <w:szCs w:val="24"/>
        </w:rPr>
        <w:t>4. Выступление врача педиатра «О вопросах здоровья».</w:t>
      </w:r>
    </w:p>
    <w:p>
      <w:pPr>
        <w:pStyle w:val="style0"/>
        <w:spacing w:line="100" w:lineRule="atLeast"/>
      </w:pPr>
      <w:r>
        <w:rPr>
          <w:rFonts w:ascii="Times New Roman" w:hAnsi="Times New Roman"/>
          <w:sz w:val="24"/>
          <w:szCs w:val="24"/>
        </w:rPr>
        <w:t>5. Сообщение учителя- логопеда Фомичевой М.А. о речевой готовности  к обучению в школе.</w:t>
      </w:r>
    </w:p>
    <w:p>
      <w:pPr>
        <w:pStyle w:val="style0"/>
        <w:spacing w:line="100" w:lineRule="atLeast"/>
      </w:pPr>
      <w:r>
        <w:rPr>
          <w:rFonts w:ascii="Times New Roman" w:hAnsi="Times New Roman"/>
          <w:sz w:val="24"/>
          <w:szCs w:val="24"/>
        </w:rPr>
        <w:t>6. Полезные советы и рекомендации.</w:t>
      </w:r>
    </w:p>
    <w:p>
      <w:pPr>
        <w:pStyle w:val="style0"/>
        <w:spacing w:line="100" w:lineRule="atLeast"/>
      </w:pPr>
      <w:r>
        <w:rPr>
          <w:rFonts w:ascii="Times New Roman" w:hAnsi="Times New Roman"/>
          <w:sz w:val="24"/>
          <w:szCs w:val="24"/>
        </w:rPr>
        <w:t>7. Выборы родительского комитета.</w:t>
      </w:r>
    </w:p>
    <w:p>
      <w:pPr>
        <w:pStyle w:val="style0"/>
        <w:spacing w:line="100" w:lineRule="atLeast"/>
      </w:pPr>
      <w:r>
        <w:rPr>
          <w:rFonts w:ascii="Times New Roman" w:hAnsi="Times New Roman"/>
          <w:sz w:val="24"/>
          <w:szCs w:val="24"/>
        </w:rPr>
        <w:t>8. Подведение итогов собрания. Принятие решения.</w:t>
      </w:r>
    </w:p>
    <w:p>
      <w:pPr>
        <w:pStyle w:val="style0"/>
        <w:spacing w:line="100" w:lineRule="atLeast"/>
        <w:jc w:val="center"/>
      </w:pPr>
      <w:r>
        <w:rPr>
          <w:rFonts w:ascii="Times New Roman" w:hAnsi="Times New Roman"/>
          <w:b/>
          <w:sz w:val="24"/>
          <w:szCs w:val="24"/>
        </w:rPr>
        <w:t>« Педагогические знания- родителям».</w:t>
      </w:r>
    </w:p>
    <w:p>
      <w:pPr>
        <w:pStyle w:val="style0"/>
        <w:spacing w:line="100" w:lineRule="atLeast"/>
        <w:jc w:val="both"/>
      </w:pPr>
      <w:r>
        <w:rPr>
          <w:rFonts w:ascii="Times New Roman" w:hAnsi="Times New Roman"/>
          <w:sz w:val="24"/>
          <w:szCs w:val="24"/>
        </w:rPr>
        <w:t>1. Родители 6-ти летней Ксении стараются дать ей как можно больше сведений, много читают и рассказывают, учат считать, читать, заучивают  наизусть стихотворения.  Они с гордостью говорят: «Наша Ксюша знает много стихов, на память знает, чуть ли не всю сказку А.С. Пушкина «О рыбаке и рыбке», с интересом слушает книги. Предназначенные для школьников. Уже читает, считает до ста. Развита не по годам. Думаем, что ей легко будет учиться.</w:t>
      </w:r>
    </w:p>
    <w:p>
      <w:pPr>
        <w:pStyle w:val="style0"/>
        <w:spacing w:line="100" w:lineRule="atLeast"/>
        <w:jc w:val="both"/>
      </w:pPr>
      <w:r>
        <w:rPr>
          <w:rFonts w:ascii="Times New Roman" w:hAnsi="Times New Roman"/>
          <w:sz w:val="24"/>
          <w:szCs w:val="24"/>
        </w:rPr>
        <w:t>2. Родители Игоря говорят: Конечно, и мы хотим, чтобы сын хорошо учился, но не знаем, как правильно подготовить к школе. Ведь дать Игорю знания в системе мы не умеем. Зато считаем нужным, воспитывать у него трудолюбие, усидчивость, следим, чтобы любое дело выполнял старательно и не бросал его на полпути. Следим, чтобы он постоянно был занят чем-то полезным, помогал нам, взрослым, и не слонялся без дела. Рассказываем ему о школе, стараемся внушить, что учение - это труд, для того чтобы стать хорошим учеником, нужно быть прилежным во всех делах.</w:t>
      </w:r>
    </w:p>
    <w:p>
      <w:pPr>
        <w:pStyle w:val="style0"/>
        <w:spacing w:line="100" w:lineRule="atLeast"/>
        <w:jc w:val="both"/>
      </w:pPr>
      <w:r>
        <w:rPr>
          <w:rFonts w:ascii="Times New Roman" w:hAnsi="Times New Roman"/>
          <w:sz w:val="24"/>
          <w:szCs w:val="24"/>
        </w:rPr>
        <w:t>3. А вот родители 5-ти летней Оли иная точка зрения: они боятся перегрузки детского ума: « Мала ещё - не поймёт» - и потому не считают, что ребёнок видел или слышал, но не понял. Если же девочка просит что-то объяснить, отвечают ей: « Тебе ещё рано об этом знать. Подрастёшь - узнаешь». Они считают: «Ещё до школы далеко. Да вообще. Стоит ли ребёнка готовить к учению? Вот пойдет в школу, там его научат учителя».</w:t>
      </w:r>
    </w:p>
    <w:p>
      <w:pPr>
        <w:pStyle w:val="style0"/>
        <w:spacing w:line="100" w:lineRule="atLeast"/>
        <w:jc w:val="center"/>
      </w:pPr>
      <w:r>
        <w:rPr>
          <w:rFonts w:ascii="Times New Roman" w:hAnsi="Times New Roman"/>
          <w:sz w:val="24"/>
          <w:szCs w:val="24"/>
        </w:rPr>
        <w:t>Примерные вопросы</w:t>
      </w:r>
    </w:p>
    <w:p>
      <w:pPr>
        <w:pStyle w:val="style0"/>
        <w:spacing w:line="100" w:lineRule="atLeast"/>
      </w:pPr>
      <w:r>
        <w:rPr>
          <w:rFonts w:ascii="Times New Roman" w:hAnsi="Times New Roman"/>
          <w:sz w:val="24"/>
          <w:szCs w:val="24"/>
        </w:rPr>
        <w:t>1. Точку зрения, каких родителей вы разделяете? Почему?</w:t>
      </w:r>
    </w:p>
    <w:p>
      <w:pPr>
        <w:pStyle w:val="style0"/>
        <w:spacing w:line="100" w:lineRule="atLeast"/>
      </w:pPr>
      <w:r>
        <w:rPr>
          <w:rFonts w:ascii="Times New Roman" w:hAnsi="Times New Roman"/>
          <w:sz w:val="24"/>
          <w:szCs w:val="24"/>
        </w:rPr>
        <w:t>2. Как вы считаете, когда следует начинать нравственно-волевую подготовку детей к школе?</w:t>
      </w:r>
    </w:p>
    <w:p>
      <w:pPr>
        <w:pStyle w:val="style0"/>
        <w:spacing w:line="100" w:lineRule="atLeast"/>
        <w:jc w:val="both"/>
      </w:pPr>
      <w:r>
        <w:rPr>
          <w:rFonts w:ascii="Times New Roman" w:hAnsi="Times New Roman"/>
          <w:sz w:val="24"/>
          <w:szCs w:val="24"/>
        </w:rPr>
        <w:t>Воспитатель: Приведу ещё один пример из книги Островского « Педагогические знания - родителям».</w:t>
      </w:r>
    </w:p>
    <w:p>
      <w:pPr>
        <w:pStyle w:val="style0"/>
        <w:spacing w:line="100" w:lineRule="atLeast"/>
        <w:jc w:val="both"/>
      </w:pPr>
      <w:r>
        <w:rPr>
          <w:rFonts w:ascii="Times New Roman" w:hAnsi="Times New Roman"/>
          <w:sz w:val="24"/>
          <w:szCs w:val="24"/>
        </w:rPr>
        <w:t>«Илюша (5 лет) предпочитает шумные игры, а занятия, требующие сосредоточенности, не любит.</w:t>
      </w:r>
    </w:p>
    <w:p>
      <w:pPr>
        <w:pStyle w:val="style0"/>
        <w:spacing w:line="100" w:lineRule="atLeast"/>
        <w:jc w:val="both"/>
      </w:pPr>
      <w:r>
        <w:rPr>
          <w:rFonts w:ascii="Times New Roman" w:hAnsi="Times New Roman"/>
          <w:sz w:val="24"/>
          <w:szCs w:val="24"/>
        </w:rPr>
        <w:t xml:space="preserve">Вот и сейчас выполнил рисунок, не приложив усилий: видно, что может рисовать лучше, но не старается. Но мама, посмотрев его работы, говорит: «Хорошо, молодец!». Для неё главное, чтобы сын был занят. Мальчик тут же бросает свой «шедевр» и создаёт новый, ничуть не лучше прежнего. </w:t>
      </w:r>
    </w:p>
    <w:p>
      <w:pPr>
        <w:pStyle w:val="style0"/>
        <w:spacing w:line="100" w:lineRule="atLeast"/>
        <w:jc w:val="both"/>
      </w:pPr>
      <w:r>
        <w:rPr>
          <w:rFonts w:ascii="Times New Roman" w:hAnsi="Times New Roman"/>
          <w:sz w:val="24"/>
          <w:szCs w:val="24"/>
        </w:rPr>
        <w:t>- А это хорошо?- спрашивает он, заранее уверенный, что его похвалят.</w:t>
      </w:r>
    </w:p>
    <w:p>
      <w:pPr>
        <w:pStyle w:val="style0"/>
        <w:spacing w:line="100" w:lineRule="atLeast"/>
        <w:jc w:val="both"/>
      </w:pPr>
      <w:r>
        <w:rPr>
          <w:rFonts w:ascii="Times New Roman" w:hAnsi="Times New Roman"/>
          <w:sz w:val="24"/>
          <w:szCs w:val="24"/>
        </w:rPr>
        <w:t>- И это хорошо. Молодец. Ты же у меня всё умеешь! – Мать считает: «Подумаешь, не дорисовал. Подумаешь, неправильно держит карандаш! Придёт в школу- научится. Не беда, что принимается сразу за несколько дел - лишь бы занят был. Вот пойдёт в школу, тогда…»</w:t>
      </w:r>
    </w:p>
    <w:p>
      <w:pPr>
        <w:pStyle w:val="style0"/>
        <w:spacing w:line="100" w:lineRule="atLeast"/>
        <w:jc w:val="both"/>
      </w:pPr>
      <w:r>
        <w:rPr>
          <w:rFonts w:ascii="Times New Roman" w:hAnsi="Times New Roman"/>
          <w:sz w:val="24"/>
          <w:szCs w:val="24"/>
        </w:rPr>
        <w:t>Примерные вопросы.</w:t>
      </w:r>
    </w:p>
    <w:p>
      <w:pPr>
        <w:pStyle w:val="style0"/>
        <w:spacing w:line="100" w:lineRule="atLeast"/>
      </w:pPr>
      <w:r>
        <w:rPr>
          <w:rFonts w:ascii="Times New Roman" w:hAnsi="Times New Roman"/>
          <w:sz w:val="24"/>
          <w:szCs w:val="24"/>
        </w:rPr>
        <w:t>1.Как может сказаться захваливание ребёнка на его готовность к школе, к обучению в школе?</w:t>
      </w:r>
    </w:p>
    <w:p>
      <w:pPr>
        <w:pStyle w:val="style0"/>
        <w:spacing w:line="100" w:lineRule="atLeast"/>
      </w:pPr>
      <w:r>
        <w:rPr>
          <w:rFonts w:ascii="Times New Roman" w:hAnsi="Times New Roman"/>
          <w:sz w:val="24"/>
          <w:szCs w:val="24"/>
        </w:rPr>
        <w:t>2.В каких случаях можно похвалить ребёнка?</w:t>
      </w:r>
    </w:p>
    <w:p>
      <w:pPr>
        <w:pStyle w:val="style0"/>
        <w:spacing w:line="100" w:lineRule="atLeast"/>
      </w:pPr>
      <w:r>
        <w:rPr>
          <w:rFonts w:ascii="Times New Roman" w:hAnsi="Times New Roman"/>
          <w:sz w:val="24"/>
          <w:szCs w:val="24"/>
        </w:rPr>
        <w:t>3.Почему при подготовке к школе ребёнку так важно уметь доводить начатое до конца?</w:t>
      </w:r>
    </w:p>
    <w:p>
      <w:pPr>
        <w:pStyle w:val="style0"/>
        <w:spacing w:line="100" w:lineRule="atLeast"/>
      </w:pPr>
      <w:r>
        <w:rPr>
          <w:rFonts w:ascii="Times New Roman" w:hAnsi="Times New Roman"/>
          <w:sz w:val="24"/>
          <w:szCs w:val="24"/>
        </w:rPr>
        <w:t>4.Умеет ли ваш ребёнок доводить начатое до конца? Как вы поступите в тех случаях, когда он не доводит начатое до конца?</w:t>
      </w:r>
    </w:p>
    <w:p>
      <w:pPr>
        <w:pStyle w:val="style0"/>
        <w:spacing w:line="100" w:lineRule="atLeast"/>
      </w:pPr>
      <w:r>
        <w:rPr>
          <w:rFonts w:ascii="Times New Roman" w:hAnsi="Times New Roman"/>
          <w:sz w:val="24"/>
          <w:szCs w:val="24"/>
        </w:rPr>
      </w:r>
    </w:p>
    <w:p>
      <w:pPr>
        <w:pStyle w:val="style0"/>
        <w:spacing w:line="100" w:lineRule="atLeast"/>
      </w:pPr>
      <w:r>
        <w:rPr>
          <w:rFonts w:ascii="Times New Roman" w:hAnsi="Times New Roman"/>
          <w:b/>
          <w:bCs/>
          <w:sz w:val="24"/>
          <w:szCs w:val="24"/>
        </w:rPr>
        <w:t>Вступительное слово</w:t>
      </w:r>
      <w:r>
        <w:rPr>
          <w:rFonts w:ascii="Times New Roman" w:hAnsi="Times New Roman"/>
          <w:sz w:val="24"/>
          <w:szCs w:val="24"/>
        </w:rPr>
        <w:t xml:space="preserve"> - воспитатель Горковенко Л. К.</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Тема нашего родительского собрания «Нравственно-волевая подготовка детей к школе в семье» выбрана не случайно. Приближается тот день, когда наши дети впервые войдут в школьный класс. И я думаю, что уже сейчас каждый из вас начинает задумываться:</w:t>
      </w:r>
    </w:p>
    <w:p>
      <w:pPr>
        <w:pStyle w:val="style0"/>
        <w:spacing w:line="100" w:lineRule="atLeast"/>
        <w:jc w:val="both"/>
      </w:pPr>
      <w:r>
        <w:rPr>
          <w:rFonts w:ascii="Times New Roman" w:hAnsi="Times New Roman"/>
          <w:sz w:val="24"/>
          <w:szCs w:val="24"/>
        </w:rPr>
        <w:t>« А готов ли мой ребенок к школе?»</w:t>
      </w:r>
    </w:p>
    <w:p>
      <w:pPr>
        <w:pStyle w:val="style0"/>
        <w:spacing w:line="100" w:lineRule="atLeast"/>
        <w:jc w:val="both"/>
      </w:pPr>
      <w:r>
        <w:rPr>
          <w:rFonts w:ascii="Times New Roman" w:hAnsi="Times New Roman"/>
          <w:sz w:val="24"/>
          <w:szCs w:val="24"/>
        </w:rPr>
        <w:t>« Как будет учиться?»</w:t>
      </w:r>
    </w:p>
    <w:p>
      <w:pPr>
        <w:pStyle w:val="style0"/>
        <w:spacing w:line="100" w:lineRule="atLeast"/>
        <w:jc w:val="both"/>
      </w:pPr>
      <w:r>
        <w:rPr>
          <w:rFonts w:ascii="Times New Roman" w:hAnsi="Times New Roman"/>
          <w:sz w:val="24"/>
          <w:szCs w:val="24"/>
        </w:rPr>
        <w:t>« Как ему помочь, если он встретит первые школьные трудности?»</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И сейчас я предлагаю родителям выполнить задание: определить степень беспокойства в связи с приближающим  школьным обучением своего сына или дочери. На ваших столах лежат цветные полоски. Прошу выбрать, поднять полоску и обосновать (по желанию) свой выбор.</w:t>
      </w:r>
    </w:p>
    <w:p>
      <w:pPr>
        <w:pStyle w:val="style0"/>
        <w:spacing w:line="100" w:lineRule="atLeast"/>
        <w:jc w:val="both"/>
      </w:pPr>
      <w:r>
        <w:rPr>
          <w:rFonts w:ascii="Times New Roman" w:hAnsi="Times New Roman"/>
          <w:sz w:val="24"/>
          <w:szCs w:val="24"/>
        </w:rPr>
        <w:t>На столах лежат:</w:t>
      </w:r>
    </w:p>
    <w:p>
      <w:pPr>
        <w:pStyle w:val="style31"/>
        <w:numPr>
          <w:ilvl w:val="0"/>
          <w:numId w:val="1"/>
        </w:numPr>
        <w:spacing w:line="100" w:lineRule="atLeast"/>
        <w:jc w:val="both"/>
      </w:pPr>
      <w:r>
        <w:rPr>
          <w:rFonts w:ascii="Times New Roman" w:hAnsi="Times New Roman"/>
          <w:sz w:val="24"/>
          <w:szCs w:val="24"/>
        </w:rPr>
        <w:t>Черная полоска - сильное беспокойство.</w:t>
      </w:r>
    </w:p>
    <w:p>
      <w:pPr>
        <w:pStyle w:val="style31"/>
        <w:numPr>
          <w:ilvl w:val="0"/>
          <w:numId w:val="1"/>
        </w:numPr>
        <w:spacing w:line="100" w:lineRule="atLeast"/>
        <w:jc w:val="both"/>
      </w:pPr>
      <w:r>
        <w:rPr>
          <w:rFonts w:ascii="Times New Roman" w:hAnsi="Times New Roman"/>
          <w:sz w:val="24"/>
          <w:szCs w:val="24"/>
        </w:rPr>
        <w:t>Синяя полоска - умеренное беспокойство.</w:t>
      </w:r>
    </w:p>
    <w:p>
      <w:pPr>
        <w:pStyle w:val="style0"/>
        <w:numPr>
          <w:ilvl w:val="0"/>
          <w:numId w:val="1"/>
        </w:numPr>
        <w:spacing w:line="100" w:lineRule="atLeast"/>
        <w:jc w:val="both"/>
      </w:pPr>
      <w:r>
        <w:rPr>
          <w:rFonts w:ascii="Times New Roman" w:hAnsi="Times New Roman"/>
          <w:sz w:val="24"/>
          <w:szCs w:val="24"/>
        </w:rPr>
        <w:t>Красная полоска - ощущение радости, чувство уверенности.</w:t>
      </w:r>
    </w:p>
    <w:p>
      <w:pPr>
        <w:pStyle w:val="style0"/>
        <w:spacing w:line="100" w:lineRule="atLeast"/>
        <w:jc w:val="both"/>
      </w:pPr>
      <w:r>
        <w:rPr>
          <w:rFonts w:ascii="Times New Roman" w:hAnsi="Times New Roman"/>
          <w:sz w:val="24"/>
          <w:szCs w:val="24"/>
        </w:rPr>
        <w:t>( высказывание родителей).</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Так от кого или чего зависит нормализация в улучшении вашего самочувствия или что должно измениться, чтобы вы чувствовали себя лучше? (высказывание родителей).</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Обратите внимание - на нашем мольберте информация о фактах успешной подготовки ребенка к школе.</w:t>
      </w:r>
    </w:p>
    <w:p>
      <w:pPr>
        <w:pStyle w:val="style0"/>
        <w:spacing w:line="100" w:lineRule="atLeast"/>
        <w:jc w:val="both"/>
      </w:pPr>
      <w:r>
        <w:rPr>
          <w:rFonts w:ascii="Times New Roman" w:hAnsi="Times New Roman"/>
          <w:i/>
          <w:iCs/>
          <w:sz w:val="24"/>
          <w:szCs w:val="24"/>
        </w:rPr>
        <w:t>Факторы успешной подготовки ребенка к школе:</w:t>
      </w:r>
    </w:p>
    <w:p>
      <w:pPr>
        <w:pStyle w:val="style0"/>
        <w:spacing w:line="100" w:lineRule="atLeast"/>
        <w:jc w:val="both"/>
      </w:pPr>
      <w:r>
        <w:rPr>
          <w:rFonts w:ascii="Times New Roman" w:hAnsi="Times New Roman"/>
          <w:sz w:val="24"/>
          <w:szCs w:val="24"/>
        </w:rPr>
        <w:t>1. Физическое здоровье ребенка.</w:t>
      </w:r>
    </w:p>
    <w:p>
      <w:pPr>
        <w:pStyle w:val="style0"/>
        <w:spacing w:line="100" w:lineRule="atLeast"/>
        <w:jc w:val="both"/>
      </w:pPr>
      <w:r>
        <w:rPr>
          <w:rFonts w:ascii="Times New Roman" w:hAnsi="Times New Roman"/>
          <w:sz w:val="24"/>
          <w:szCs w:val="24"/>
        </w:rPr>
        <w:t>2. Развитый интеллект ребенка.</w:t>
      </w:r>
    </w:p>
    <w:p>
      <w:pPr>
        <w:pStyle w:val="style0"/>
        <w:spacing w:line="100" w:lineRule="atLeast"/>
        <w:jc w:val="both"/>
      </w:pPr>
      <w:r>
        <w:rPr>
          <w:rFonts w:ascii="Times New Roman" w:hAnsi="Times New Roman"/>
          <w:sz w:val="24"/>
          <w:szCs w:val="24"/>
        </w:rPr>
        <w:t>3. Умение ребенка обращаться со сверстниками и взрослыми.</w:t>
      </w:r>
    </w:p>
    <w:p>
      <w:pPr>
        <w:pStyle w:val="style0"/>
        <w:spacing w:line="100" w:lineRule="atLeast"/>
        <w:jc w:val="both"/>
      </w:pPr>
      <w:r>
        <w:rPr>
          <w:rFonts w:ascii="Times New Roman" w:hAnsi="Times New Roman"/>
          <w:sz w:val="24"/>
          <w:szCs w:val="24"/>
        </w:rPr>
        <w:t>4. Выносливость и работоспособность.</w:t>
      </w:r>
    </w:p>
    <w:p>
      <w:pPr>
        <w:pStyle w:val="style0"/>
        <w:spacing w:line="100" w:lineRule="atLeast"/>
        <w:jc w:val="both"/>
      </w:pPr>
      <w:r>
        <w:rPr>
          <w:rFonts w:ascii="Times New Roman" w:hAnsi="Times New Roman"/>
          <w:sz w:val="24"/>
          <w:szCs w:val="24"/>
        </w:rPr>
        <w:t>5. Умение ребенка считать и читать.</w:t>
      </w:r>
    </w:p>
    <w:p>
      <w:pPr>
        <w:pStyle w:val="style0"/>
        <w:spacing w:line="100" w:lineRule="atLeast"/>
        <w:jc w:val="both"/>
      </w:pPr>
      <w:r>
        <w:rPr>
          <w:rFonts w:ascii="Times New Roman" w:hAnsi="Times New Roman"/>
          <w:sz w:val="24"/>
          <w:szCs w:val="24"/>
        </w:rPr>
        <w:t>6. Хорошая память и внимание.</w:t>
      </w:r>
    </w:p>
    <w:p>
      <w:pPr>
        <w:pStyle w:val="style0"/>
        <w:spacing w:line="100" w:lineRule="atLeast"/>
        <w:jc w:val="both"/>
      </w:pPr>
      <w:r>
        <w:rPr>
          <w:rFonts w:ascii="Times New Roman" w:hAnsi="Times New Roman"/>
          <w:sz w:val="24"/>
          <w:szCs w:val="24"/>
        </w:rPr>
        <w:t>7. Инициативность, воля, и способность действовать самостоятельно.</w:t>
      </w:r>
    </w:p>
    <w:p>
      <w:pPr>
        <w:pStyle w:val="style0"/>
        <w:spacing w:line="100" w:lineRule="atLeast"/>
        <w:jc w:val="both"/>
      </w:pPr>
      <w:r>
        <w:rPr>
          <w:rFonts w:ascii="Times New Roman" w:hAnsi="Times New Roman"/>
          <w:sz w:val="24"/>
          <w:szCs w:val="24"/>
        </w:rPr>
        <w:t>Задание родителям: выберите 3 самых главных, на ваш взгляд, фактора.</w:t>
      </w:r>
    </w:p>
    <w:p>
      <w:pPr>
        <w:pStyle w:val="style0"/>
        <w:spacing w:line="100" w:lineRule="atLeast"/>
        <w:jc w:val="both"/>
      </w:pPr>
      <w:r>
        <w:rPr>
          <w:rFonts w:ascii="Times New Roman" w:hAnsi="Times New Roman"/>
          <w:sz w:val="24"/>
          <w:szCs w:val="24"/>
        </w:rPr>
        <w:t>Пронумеруйте их по степени значимости и объясните свой выбор.</w:t>
      </w:r>
    </w:p>
    <w:p>
      <w:pPr>
        <w:pStyle w:val="style0"/>
        <w:spacing w:line="100" w:lineRule="atLeast"/>
        <w:jc w:val="both"/>
      </w:pPr>
      <w:r>
        <w:rPr>
          <w:rFonts w:ascii="Times New Roman" w:hAnsi="Times New Roman"/>
          <w:sz w:val="24"/>
          <w:szCs w:val="24"/>
        </w:rPr>
        <w:t>Короткий диспут.</w:t>
      </w:r>
    </w:p>
    <w:p>
      <w:pPr>
        <w:pStyle w:val="style0"/>
        <w:tabs>
          <w:tab w:leader="none" w:pos="15" w:val="left"/>
        </w:tabs>
        <w:spacing w:line="100" w:lineRule="atLeast"/>
        <w:ind w:firstLine="615" w:left="0" w:right="0"/>
        <w:jc w:val="both"/>
      </w:pPr>
      <w:r>
        <w:rPr>
          <w:rFonts w:ascii="Times New Roman" w:hAnsi="Times New Roman"/>
          <w:sz w:val="24"/>
          <w:szCs w:val="24"/>
        </w:rPr>
        <w:t>С приходом в школу у ребенка появляются новые, серьезные обязанности, его главным делом станет учение. Учебная деятельность предъявит ему большие требования. Задача наша с вами- помочь ребенку в том, чтобы эти требования он смог выполнить.</w:t>
      </w:r>
    </w:p>
    <w:p>
      <w:pPr>
        <w:pStyle w:val="style0"/>
        <w:tabs>
          <w:tab w:leader="none" w:pos="15" w:val="left"/>
        </w:tabs>
        <w:spacing w:line="100" w:lineRule="atLeast"/>
        <w:ind w:firstLine="555" w:left="0" w:right="0"/>
        <w:jc w:val="both"/>
      </w:pPr>
      <w:r>
        <w:rPr>
          <w:rFonts w:ascii="Times New Roman" w:hAnsi="Times New Roman"/>
          <w:sz w:val="24"/>
          <w:szCs w:val="24"/>
        </w:rPr>
        <w:t>Безусловно, надо ребенка учить считать и писать, но этого не достаточно для успешного учения в школе. Известно немало случаев, когда дети из числа тех, которые до школы научились бегло читать, считать, на первых порах учатся хорошо. Но вот наступает день, когда знания, полученные до школы, иссякли. Нужно трудиться, но выработанная к этому времени привычка относиться к учению с позиции «Я всё знаю, я все умею» не позволяет детям перестроиться. Им начинает казаться, что в этом виноват учитель: раньше хвалили, ставили в пример, а теперь отметки ухудшились, чаще порицают. Появляется неприязнь к учителю, пропадает желание стараться. В действительности, причиной этому явилось отсутствие у детей привычки к волевому усилию.</w:t>
      </w:r>
    </w:p>
    <w:p>
      <w:pPr>
        <w:pStyle w:val="style0"/>
        <w:tabs>
          <w:tab w:leader="none" w:pos="15" w:val="left"/>
        </w:tabs>
        <w:spacing w:line="100" w:lineRule="atLeast"/>
        <w:ind w:firstLine="585" w:left="0" w:right="0"/>
        <w:jc w:val="both"/>
      </w:pPr>
      <w:r>
        <w:rPr>
          <w:rFonts w:ascii="Times New Roman" w:hAnsi="Times New Roman"/>
          <w:sz w:val="24"/>
          <w:szCs w:val="24"/>
        </w:rPr>
        <w:t>Начиная с младшего и в основном в старшем дошкольном возрасте, мы должны особое внимание уделять нравственно- волевой подготовке детей.</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Постепенно дошкольникам внушаем, что учеба в школе - серьезный труд, в результате которого они будут каждый день узнавать что- то новое, нужное и интересное. При этом важно поставить перед  детьми перспективу, сформировать социально - ценные мотивы учения. Для успешного учения в школе важно, чтобы дети дома имели доступные их возрасту трудовые обязанности. И несли за  их выполнения ответственность.</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Эти поручения должны быть постоянными и родители ни в коем случае не должны делать за детей то, что те забыли или не захотели выполнить. Жизнь детей в семье должна быть наполнена не только интересными, но и обязательными делами, требующими умение добиваться цели, преодолевать трудности, уступать, ждать.</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От интересного к обязательному - таков путь развития у детей умения управлять собой. «Не хочу, но сделаю, чтобы достичь желаемого!»- вот мотив, который заставляет детей проявлять настойчивость, усидчивость. Постепенно этот мотив совершенствуется: «Это не интересно, но нужно», « Это трудно, но выполнимо,если очень постараться».</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Преодоление трудностей приносит детям чувство удовлетворения, радости, вместе с которым приходит и любовь к труду. Важно, чтобы ребенок чувствовал ответственность за собственную чистоту и опрятность. Хорошо учиться нередко мешает неряшливость. Аккуратность же во многом зависит от степени самостоятельности детей. Школьники, которые с дошкольного возраста не приучены к самостоятельности, к проявлению настойчивости в преодолении трудностей, часто не могут организовать себя для выполнения заданий учителя. А это отрицательно складывается на учебной работе и поведении, становиться причиной его неуспеваемости, недисциплинированности. А виноваты в этом -  родители, их чрезмерная опека детей, постоянное напоминание, а нередко и выполнение за них того, что дети сами обязаны и могут сделать.</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Важно так организовать жизнь детей в семье, чтобы они были целесообразно деятельными, не проводили своё время в праздности, которая поражает лень.</w:t>
      </w:r>
    </w:p>
    <w:p>
      <w:pPr>
        <w:pStyle w:val="style0"/>
        <w:tabs>
          <w:tab w:leader="none" w:pos="15" w:val="left"/>
        </w:tabs>
        <w:spacing w:line="100" w:lineRule="atLeast"/>
        <w:ind w:firstLine="570" w:left="0" w:right="0"/>
        <w:jc w:val="both"/>
      </w:pPr>
      <w:r>
        <w:rPr>
          <w:rFonts w:ascii="Times New Roman" w:hAnsi="Times New Roman"/>
          <w:sz w:val="24"/>
          <w:szCs w:val="24"/>
        </w:rPr>
        <w:t>К сожалению, организация детского досуга дома часто ограничивается лишь указаниями взрослых: « Что ты без дела слоняешься? Занялся бы чем-нибудь, сколько игрушек у тебя, а ты не знаешь чем заняться. Иди, поиграй с ними.»  Или ещё чище: дети вообще предоставлены телевизору - смотри всё, что хочешь или другу семьи – компьютеру, который заменил общение с родителями.</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При этом взрослые искренне хотят, чтобы дети были добрыми, отзывчивыми и любили искренне родителей и всегда, чтобы были чем-нибудь заняты. Но будет ли такая занятость детей благоприятно влиять на них? Забавляющая и не требующая усилий, стараний деятельность приносит мало пользы. « Хочу - не хочу», «Надоело заниматься - брошу, буду играть», «Не получается - ну и пусть», таковы мотивы детей.</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Родители часто не придают этому значения: чем занять - неважно, лишь бы не шалили и не мешали.</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В результате у детей не сформировано серьёзное, ответственное отношение к учебным обязанностям. Они не в состоянии преодолеть своё «не хочу», там, где приходиться приложить старание. Такие дети, как правило, учатся нехотя.</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Первые шаги в школьной жизни всегда трудны, но родители могут облегчить их, если своевременно позаботятся о воспитании у детей нравственно-волевых качеств.</w:t>
      </w:r>
    </w:p>
    <w:p>
      <w:pPr>
        <w:pStyle w:val="style0"/>
        <w:tabs>
          <w:tab w:leader="none" w:pos="15" w:val="left"/>
        </w:tabs>
        <w:spacing w:line="100" w:lineRule="atLeast"/>
        <w:jc w:val="both"/>
      </w:pPr>
      <w:r>
        <w:rPr>
          <w:rFonts w:ascii="Times New Roman" w:hAnsi="Times New Roman"/>
          <w:sz w:val="24"/>
          <w:szCs w:val="24"/>
        </w:rPr>
        <w:t xml:space="preserve">   </w:t>
      </w:r>
      <w:r>
        <w:rPr>
          <w:rFonts w:ascii="Times New Roman" w:hAnsi="Times New Roman"/>
          <w:sz w:val="24"/>
          <w:szCs w:val="24"/>
        </w:rPr>
        <w:t xml:space="preserve">Понаблюдайте за своим ребенком. Достаточно ли сформированы у него данные качества? </w:t>
      </w:r>
    </w:p>
    <w:p>
      <w:pPr>
        <w:pStyle w:val="style0"/>
        <w:spacing w:line="100" w:lineRule="atLeast"/>
      </w:pPr>
      <w:r>
        <w:rPr>
          <w:rFonts w:ascii="Times New Roman" w:hAnsi="Times New Roman"/>
          <w:sz w:val="24"/>
          <w:szCs w:val="24"/>
        </w:rPr>
        <w:t xml:space="preserve">Такие как:  </w:t>
      </w:r>
    </w:p>
    <w:p>
      <w:pPr>
        <w:pStyle w:val="style0"/>
        <w:spacing w:line="100" w:lineRule="atLeast"/>
      </w:pPr>
      <w:r>
        <w:rPr>
          <w:rFonts w:ascii="Times New Roman" w:hAnsi="Times New Roman"/>
          <w:sz w:val="24"/>
          <w:szCs w:val="24"/>
        </w:rPr>
        <w:t xml:space="preserve">                            </w:t>
      </w:r>
      <w:r>
        <w:rPr>
          <w:rFonts w:ascii="Times New Roman" w:hAnsi="Times New Roman"/>
          <w:sz w:val="24"/>
          <w:szCs w:val="24"/>
        </w:rPr>
        <w:t>организованность                                              дисциплинированность</w:t>
      </w:r>
    </w:p>
    <w:p>
      <w:pPr>
        <w:pStyle w:val="style0"/>
        <w:spacing w:line="100" w:lineRule="atLeast"/>
      </w:pPr>
      <w:r>
        <w:rPr>
          <w:rFonts w:ascii="Times New Roman" w:hAnsi="Times New Roman"/>
          <w:sz w:val="24"/>
          <w:szCs w:val="24"/>
        </w:rPr>
        <w:t xml:space="preserve">                            </w:t>
      </w:r>
      <w:r>
        <w:rPr>
          <w:rFonts w:ascii="Times New Roman" w:hAnsi="Times New Roman"/>
          <w:sz w:val="24"/>
          <w:szCs w:val="24"/>
        </w:rPr>
        <w:t>ответственность                                                настойчивость</w:t>
      </w:r>
    </w:p>
    <w:p>
      <w:pPr>
        <w:pStyle w:val="style0"/>
        <w:spacing w:line="100" w:lineRule="atLeast"/>
      </w:pPr>
      <w:r>
        <w:rPr>
          <w:rFonts w:ascii="Times New Roman" w:hAnsi="Times New Roman"/>
          <w:sz w:val="24"/>
          <w:szCs w:val="24"/>
        </w:rPr>
        <w:t xml:space="preserve">                           </w:t>
      </w:r>
      <w:r>
        <w:rPr>
          <w:rFonts w:ascii="Times New Roman" w:hAnsi="Times New Roman"/>
          <w:sz w:val="24"/>
          <w:szCs w:val="24"/>
        </w:rPr>
        <w:t xml:space="preserve">самостоятельность </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Способствуйте воспитанию этих качеств: хозяйственно-бытовой  и ручной труд, а так же уход за растениями, животными. Взрослые члены семьи должны вносить в трудовую деятельность ребенка нравственные мотивы:  оказывать помощь, проявлять внимание, сочувствие, заботу;  связывать эти мотивы с целью деятельности, различными методами закреплять эту связь. Вызывая у ребенка стремление качественно довести работу до нужного результата. И в заключении хочу сказать, что школьная готовность. Способность не только к усидчивому труду, но и к творчеству.</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И не случайно мы предлагаем вам участвовать вместе с детьми в различных конкурсах и выставках: это и рисунки и поделки. Творческое начало, которым одарены дети, может быть хлопотным для взрослых, и поэтому нередко-порой даже полуосознанно- ими подавляется.</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Мы не всегда чувствуем, насколько оно связано с бедующей учебой - не только получать знания, но и самостоятельно думать и пользоваться ими. Полезно обратить внимание и на то, как ребенок  реагирует на похвалу и порицание, победу и поражение.  Одних детей неуспех буквально парализует, у других - вызывает бурный протест, в третьих, стимулирует на новые усилия.</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 xml:space="preserve">Но в любом случае важно, чтобы общение, замечание учитывало реакцию ребенка, и в любом случае не было обидным. </w:t>
      </w:r>
    </w:p>
    <w:p>
      <w:pPr>
        <w:pStyle w:val="style0"/>
        <w:spacing w:line="100" w:lineRule="atLeast"/>
        <w:ind w:firstLine="570" w:left="0" w:right="0"/>
        <w:jc w:val="both"/>
      </w:pPr>
      <w:r>
        <w:rPr>
          <w:rFonts w:ascii="Times New Roman" w:hAnsi="Times New Roman"/>
          <w:sz w:val="24"/>
          <w:szCs w:val="24"/>
        </w:rPr>
        <w:t>Итак, школьная готовность - это сплав знаний и навыков, необходимых для успешного обучения, и способности к сотрудничеству, преодолению трудностей, положительного отношения к школе и учебе.</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Важно душой почувствовать сложность переживаний ребенка при столь разительном изменении жизни, как поступление в школу, и помочь ему.</w:t>
      </w:r>
    </w:p>
    <w:p>
      <w:pPr>
        <w:pStyle w:val="style0"/>
        <w:spacing w:line="100" w:lineRule="atLeast"/>
        <w:jc w:val="both"/>
      </w:pPr>
      <w:r>
        <w:rPr>
          <w:rFonts w:ascii="Times New Roman" w:hAnsi="Times New Roman"/>
          <w:sz w:val="24"/>
          <w:szCs w:val="24"/>
        </w:rPr>
        <w:t xml:space="preserve">        </w:t>
      </w:r>
      <w:r>
        <w:rPr>
          <w:rFonts w:ascii="Times New Roman" w:hAnsi="Times New Roman"/>
          <w:sz w:val="24"/>
          <w:szCs w:val="24"/>
        </w:rPr>
        <w:t>Это ко всему прочему, не только увеличивает его готовность к школе, но и сохранит ему здоровье. И на память о нашей встречи я хочу своё выступление закончить мудрыми советами Симона  Соловейчика из книги « Педагогика для всех».</w:t>
      </w:r>
    </w:p>
    <w:p>
      <w:pPr>
        <w:pStyle w:val="style0"/>
        <w:spacing w:line="100" w:lineRule="atLeast"/>
      </w:pPr>
      <w:r>
        <w:rPr>
          <w:rFonts w:ascii="Times New Roman" w:hAnsi="Times New Roman"/>
          <w:sz w:val="24"/>
          <w:szCs w:val="24"/>
        </w:rPr>
        <w:t>Мудрые советы:</w:t>
      </w:r>
    </w:p>
    <w:p>
      <w:pPr>
        <w:pStyle w:val="style31"/>
        <w:numPr>
          <w:ilvl w:val="0"/>
          <w:numId w:val="2"/>
        </w:numPr>
        <w:spacing w:line="100" w:lineRule="atLeast"/>
      </w:pPr>
      <w:r>
        <w:rPr>
          <w:rFonts w:ascii="Times New Roman" w:hAnsi="Times New Roman"/>
          <w:sz w:val="24"/>
          <w:szCs w:val="24"/>
        </w:rPr>
        <w:t xml:space="preserve"> </w:t>
      </w:r>
      <w:r>
        <w:rPr>
          <w:rFonts w:ascii="Times New Roman" w:hAnsi="Times New Roman"/>
          <w:sz w:val="24"/>
          <w:szCs w:val="24"/>
        </w:rPr>
        <w:t>Не отнимай чужого, но и не все свое отдавай.</w:t>
      </w:r>
    </w:p>
    <w:p>
      <w:pPr>
        <w:pStyle w:val="style31"/>
        <w:numPr>
          <w:ilvl w:val="0"/>
          <w:numId w:val="2"/>
        </w:numPr>
        <w:spacing w:line="100" w:lineRule="atLeast"/>
      </w:pPr>
      <w:r>
        <w:rPr>
          <w:rFonts w:ascii="Times New Roman" w:hAnsi="Times New Roman"/>
          <w:sz w:val="24"/>
          <w:szCs w:val="24"/>
        </w:rPr>
        <w:t xml:space="preserve"> </w:t>
      </w:r>
      <w:r>
        <w:rPr>
          <w:rFonts w:ascii="Times New Roman" w:hAnsi="Times New Roman"/>
          <w:sz w:val="24"/>
          <w:szCs w:val="24"/>
        </w:rPr>
        <w:t>Попросили – дай, пытаются отнять- старайся защититься.</w:t>
      </w:r>
    </w:p>
    <w:p>
      <w:pPr>
        <w:pStyle w:val="style31"/>
        <w:numPr>
          <w:ilvl w:val="0"/>
          <w:numId w:val="2"/>
        </w:numPr>
        <w:spacing w:line="100" w:lineRule="atLeast"/>
      </w:pPr>
      <w:r>
        <w:rPr>
          <w:rFonts w:ascii="Times New Roman" w:hAnsi="Times New Roman"/>
          <w:sz w:val="24"/>
          <w:szCs w:val="24"/>
        </w:rPr>
        <w:t>Не дерись без обиды.</w:t>
      </w:r>
    </w:p>
    <w:p>
      <w:pPr>
        <w:pStyle w:val="style31"/>
        <w:numPr>
          <w:ilvl w:val="0"/>
          <w:numId w:val="2"/>
        </w:numPr>
        <w:spacing w:line="100" w:lineRule="atLeast"/>
      </w:pPr>
      <w:r>
        <w:rPr>
          <w:rFonts w:ascii="Times New Roman" w:hAnsi="Times New Roman"/>
          <w:sz w:val="24"/>
          <w:szCs w:val="24"/>
        </w:rPr>
        <w:t>Не обижайся без дела.</w:t>
      </w:r>
    </w:p>
    <w:p>
      <w:pPr>
        <w:pStyle w:val="style31"/>
        <w:numPr>
          <w:ilvl w:val="0"/>
          <w:numId w:val="2"/>
        </w:numPr>
        <w:spacing w:line="100" w:lineRule="atLeast"/>
      </w:pPr>
      <w:r>
        <w:rPr>
          <w:rFonts w:ascii="Times New Roman" w:hAnsi="Times New Roman"/>
          <w:sz w:val="24"/>
          <w:szCs w:val="24"/>
        </w:rPr>
        <w:t>Сам ни к кому не приставай.</w:t>
      </w:r>
    </w:p>
    <w:p>
      <w:pPr>
        <w:pStyle w:val="style31"/>
        <w:numPr>
          <w:ilvl w:val="0"/>
          <w:numId w:val="2"/>
        </w:numPr>
        <w:spacing w:line="100" w:lineRule="atLeast"/>
      </w:pPr>
      <w:r>
        <w:rPr>
          <w:rFonts w:ascii="Times New Roman" w:hAnsi="Times New Roman"/>
          <w:sz w:val="24"/>
          <w:szCs w:val="24"/>
        </w:rPr>
        <w:t>Зовут играть- иди, не зовут- попросись, это не стыдно.</w:t>
      </w:r>
    </w:p>
    <w:p>
      <w:pPr>
        <w:pStyle w:val="style31"/>
        <w:numPr>
          <w:ilvl w:val="0"/>
          <w:numId w:val="2"/>
        </w:numPr>
        <w:spacing w:line="100" w:lineRule="atLeast"/>
      </w:pPr>
      <w:r>
        <w:rPr>
          <w:rFonts w:ascii="Times New Roman" w:hAnsi="Times New Roman"/>
          <w:sz w:val="24"/>
          <w:szCs w:val="24"/>
        </w:rPr>
        <w:t>Не дразнись, не канючь, не выпрашивай ничего. Никого два раза ни о чем не проси.</w:t>
      </w:r>
    </w:p>
    <w:p>
      <w:pPr>
        <w:pStyle w:val="style31"/>
        <w:numPr>
          <w:ilvl w:val="0"/>
          <w:numId w:val="2"/>
        </w:numPr>
        <w:spacing w:line="100" w:lineRule="atLeast"/>
      </w:pPr>
      <w:r>
        <w:rPr>
          <w:rFonts w:ascii="Times New Roman" w:hAnsi="Times New Roman"/>
          <w:sz w:val="24"/>
          <w:szCs w:val="24"/>
        </w:rPr>
        <w:t>Из- за отметок не плач, будь гордым. С учителем за отметки не спрь, и на учителя за отметки не обижайся. Делай уроки добросовестно.</w:t>
      </w:r>
    </w:p>
    <w:p>
      <w:pPr>
        <w:pStyle w:val="style31"/>
        <w:numPr>
          <w:ilvl w:val="0"/>
          <w:numId w:val="2"/>
        </w:numPr>
        <w:spacing w:line="100" w:lineRule="atLeast"/>
      </w:pPr>
      <w:r>
        <w:rPr>
          <w:rFonts w:ascii="Times New Roman" w:hAnsi="Times New Roman"/>
          <w:sz w:val="24"/>
          <w:szCs w:val="24"/>
        </w:rPr>
        <w:t>Не ябедничай за спиной у товарищей.</w:t>
      </w:r>
    </w:p>
    <w:p>
      <w:pPr>
        <w:pStyle w:val="style31"/>
        <w:numPr>
          <w:ilvl w:val="0"/>
          <w:numId w:val="2"/>
        </w:numPr>
        <w:spacing w:line="100" w:lineRule="atLeast"/>
      </w:pPr>
      <w:r>
        <w:rPr>
          <w:rFonts w:ascii="Times New Roman" w:hAnsi="Times New Roman"/>
          <w:sz w:val="24"/>
          <w:szCs w:val="24"/>
        </w:rPr>
        <w:t>Не будь грязнулей, дети грязнуль не любят.</w:t>
      </w:r>
    </w:p>
    <w:p>
      <w:pPr>
        <w:pStyle w:val="style31"/>
        <w:numPr>
          <w:ilvl w:val="0"/>
          <w:numId w:val="2"/>
        </w:numPr>
        <w:spacing w:line="100" w:lineRule="atLeast"/>
      </w:pPr>
      <w:r>
        <w:rPr>
          <w:rFonts w:ascii="Times New Roman" w:hAnsi="Times New Roman"/>
          <w:sz w:val="24"/>
          <w:szCs w:val="24"/>
        </w:rPr>
        <w:t>Почаще говори: давай дружить, давай играть, давай вместе домой пойдем.</w:t>
      </w:r>
    </w:p>
    <w:p>
      <w:pPr>
        <w:pStyle w:val="style31"/>
        <w:numPr>
          <w:ilvl w:val="0"/>
          <w:numId w:val="2"/>
        </w:numPr>
        <w:spacing w:line="100" w:lineRule="atLeast"/>
      </w:pPr>
      <w:r>
        <w:rPr>
          <w:rFonts w:ascii="Times New Roman" w:hAnsi="Times New Roman"/>
          <w:sz w:val="24"/>
          <w:szCs w:val="24"/>
        </w:rPr>
        <w:t>И не выставляйся! Ты лучше всех, ты не хуже всех, ты мой любимый.</w:t>
      </w:r>
    </w:p>
    <w:p>
      <w:pPr>
        <w:pStyle w:val="style31"/>
        <w:numPr>
          <w:ilvl w:val="0"/>
          <w:numId w:val="2"/>
        </w:numPr>
        <w:spacing w:line="100" w:lineRule="atLeast"/>
      </w:pPr>
      <w:r>
        <w:rPr>
          <w:rFonts w:ascii="Times New Roman" w:hAnsi="Times New Roman"/>
          <w:sz w:val="24"/>
          <w:szCs w:val="24"/>
        </w:rPr>
        <w:t>Иди в школу, и пусть она тебе будет в радость, а я буду ждать и думать о тебе.</w:t>
      </w:r>
    </w:p>
    <w:p>
      <w:pPr>
        <w:pStyle w:val="style31"/>
        <w:numPr>
          <w:ilvl w:val="0"/>
          <w:numId w:val="2"/>
        </w:numPr>
        <w:spacing w:line="100" w:lineRule="atLeast"/>
      </w:pPr>
      <w:r>
        <w:rPr>
          <w:rFonts w:ascii="Times New Roman" w:hAnsi="Times New Roman"/>
          <w:sz w:val="24"/>
          <w:szCs w:val="24"/>
        </w:rPr>
        <w:t>Дорогу переходи внимательно, не торопись.</w:t>
      </w:r>
    </w:p>
    <w:p>
      <w:pPr>
        <w:pStyle w:val="style31"/>
        <w:spacing w:line="100" w:lineRule="atLeast"/>
      </w:pPr>
      <w:r>
        <w:rPr>
          <w:rFonts w:ascii="Times New Roman" w:hAnsi="Times New Roman"/>
          <w:sz w:val="24"/>
          <w:szCs w:val="24"/>
        </w:rPr>
      </w:r>
    </w:p>
    <w:p>
      <w:pPr>
        <w:pStyle w:val="style0"/>
        <w:spacing w:line="100" w:lineRule="atLeast"/>
      </w:pPr>
      <w:r>
        <w:rPr>
          <w:rFonts w:ascii="Times New Roman" w:hAnsi="Times New Roman"/>
          <w:sz w:val="24"/>
          <w:szCs w:val="24"/>
        </w:rPr>
        <w:t>Выборы родительского комитета.</w:t>
      </w:r>
    </w:p>
    <w:p>
      <w:pPr>
        <w:pStyle w:val="style0"/>
        <w:spacing w:line="100" w:lineRule="atLeast"/>
      </w:pPr>
      <w:r>
        <w:rPr>
          <w:rFonts w:ascii="Times New Roman" w:hAnsi="Times New Roman"/>
          <w:sz w:val="24"/>
          <w:szCs w:val="24"/>
        </w:rPr>
        <w:t>Подведение итогов родительского собрания.</w:t>
      </w:r>
    </w:p>
    <w:p>
      <w:pPr>
        <w:pStyle w:val="style0"/>
        <w:spacing w:line="100" w:lineRule="atLeast"/>
      </w:pPr>
      <w:r>
        <w:rPr>
          <w:rFonts w:ascii="Times New Roman" w:hAnsi="Times New Roman"/>
          <w:sz w:val="24"/>
          <w:szCs w:val="24"/>
        </w:rPr>
        <w:t>Использовать приём «Чудесная сумка»</w:t>
      </w:r>
    </w:p>
    <w:p>
      <w:pPr>
        <w:pStyle w:val="style0"/>
        <w:spacing w:line="100" w:lineRule="atLeast"/>
        <w:ind w:firstLine="585" w:left="0" w:right="0"/>
        <w:jc w:val="both"/>
      </w:pPr>
      <w:r>
        <w:rPr>
          <w:rFonts w:ascii="Times New Roman" w:hAnsi="Times New Roman"/>
          <w:sz w:val="24"/>
          <w:szCs w:val="24"/>
        </w:rPr>
        <w:t>Воспитатель предлагает родителям ответить, что они хотели бы положить в сумку и взять с собой в будущее из приобретенных знаний, умений и навыков.</w:t>
      </w:r>
    </w:p>
    <w:p>
      <w:pPr>
        <w:pStyle w:val="style0"/>
        <w:spacing w:line="100" w:lineRule="atLeast"/>
        <w:ind w:firstLine="585" w:left="0" w:right="0"/>
        <w:jc w:val="both"/>
      </w:pPr>
      <w:r>
        <w:rPr>
          <w:rFonts w:ascii="Times New Roman" w:hAnsi="Times New Roman"/>
          <w:sz w:val="24"/>
          <w:szCs w:val="24"/>
        </w:rPr>
        <w:t>А теперь пора принять решение. Зачитывается проект решения родительского собрания и принимается решение:</w:t>
      </w:r>
    </w:p>
    <w:p>
      <w:pPr>
        <w:pStyle w:val="style31"/>
        <w:numPr>
          <w:ilvl w:val="0"/>
          <w:numId w:val="3"/>
        </w:numPr>
        <w:spacing w:line="100" w:lineRule="atLeast"/>
      </w:pPr>
      <w:r>
        <w:rPr>
          <w:rFonts w:ascii="Times New Roman" w:hAnsi="Times New Roman"/>
          <w:sz w:val="24"/>
          <w:szCs w:val="24"/>
        </w:rPr>
        <w:t>Объединить усилия семьи и детского сада в подготовке детей к школе.</w:t>
      </w:r>
    </w:p>
    <w:p>
      <w:pPr>
        <w:pStyle w:val="style31"/>
        <w:numPr>
          <w:ilvl w:val="0"/>
          <w:numId w:val="3"/>
        </w:numPr>
        <w:spacing w:line="100" w:lineRule="atLeast"/>
      </w:pPr>
      <w:r>
        <w:rPr>
          <w:rFonts w:ascii="Times New Roman" w:hAnsi="Times New Roman"/>
          <w:sz w:val="24"/>
          <w:szCs w:val="24"/>
        </w:rPr>
        <w:t>Принять к сведению и использовать в семейном воспитании информацию о воспитании нравственно-волевых качеств у детей.</w:t>
      </w:r>
    </w:p>
    <w:p>
      <w:pPr>
        <w:pStyle w:val="style31"/>
        <w:numPr>
          <w:ilvl w:val="0"/>
          <w:numId w:val="3"/>
        </w:numPr>
        <w:spacing w:line="100" w:lineRule="atLeast"/>
      </w:pPr>
      <w:r>
        <w:rPr>
          <w:rFonts w:ascii="Times New Roman" w:hAnsi="Times New Roman"/>
          <w:sz w:val="24"/>
          <w:szCs w:val="24"/>
        </w:rPr>
        <w:t>Создать для детей благоприятные условия в предшкольной период жизни (больше времени проводить с детьми на свежем воздухе, соблюдать режим и т.п.)</w:t>
      </w:r>
    </w:p>
    <w:p>
      <w:pPr>
        <w:pStyle w:val="style31"/>
        <w:numPr>
          <w:ilvl w:val="0"/>
          <w:numId w:val="3"/>
        </w:numPr>
        <w:spacing w:line="100" w:lineRule="atLeast"/>
      </w:pPr>
      <w:r>
        <w:rPr>
          <w:rFonts w:ascii="Times New Roman" w:hAnsi="Times New Roman"/>
          <w:sz w:val="24"/>
          <w:szCs w:val="24"/>
        </w:rPr>
        <w:t>Играть с детьми в домашние игры, направленные на подготовку к школе.</w:t>
      </w:r>
    </w:p>
    <w:p>
      <w:pPr>
        <w:pStyle w:val="style31"/>
        <w:numPr>
          <w:ilvl w:val="0"/>
          <w:numId w:val="3"/>
        </w:numPr>
        <w:spacing w:line="100" w:lineRule="atLeast"/>
      </w:pPr>
      <w:r>
        <w:rPr>
          <w:rFonts w:ascii="Times New Roman" w:hAnsi="Times New Roman"/>
          <w:sz w:val="24"/>
          <w:szCs w:val="24"/>
        </w:rPr>
        <w:t xml:space="preserve">Провести « День открытых дверей» с посещением родителей  НОД «Развитие элементарных  математических  способностей». «Обучение к грамоте». «Конструирование — аппликация — ручной труд».  </w:t>
      </w:r>
    </w:p>
    <w:p>
      <w:pPr>
        <w:pStyle w:val="style31"/>
        <w:numPr>
          <w:ilvl w:val="0"/>
          <w:numId w:val="3"/>
        </w:numPr>
        <w:spacing w:line="100" w:lineRule="atLeast"/>
      </w:pPr>
      <w:r>
        <w:rPr>
          <w:rFonts w:ascii="Times New Roman" w:hAnsi="Times New Roman"/>
          <w:sz w:val="24"/>
          <w:szCs w:val="24"/>
        </w:rPr>
        <w:t>Приобрести рабочие тетради. «Ловкие пальчики» по обучению грамоте.</w:t>
      </w:r>
    </w:p>
    <w:p>
      <w:pPr>
        <w:pStyle w:val="style31"/>
        <w:numPr>
          <w:ilvl w:val="0"/>
          <w:numId w:val="3"/>
        </w:numPr>
        <w:spacing w:line="100" w:lineRule="atLeast"/>
      </w:pPr>
      <w:r>
        <w:rPr>
          <w:rFonts w:ascii="Times New Roman" w:hAnsi="Times New Roman"/>
          <w:sz w:val="24"/>
          <w:szCs w:val="24"/>
        </w:rPr>
        <w:t>Принимать активное участие родителей в различных конкурсах, выставках и прочих мероприятиях познавательной, эстетической, творческой и спортивной направленности.</w:t>
      </w:r>
    </w:p>
    <w:p>
      <w:pPr>
        <w:pStyle w:val="style31"/>
        <w:numPr>
          <w:ilvl w:val="0"/>
          <w:numId w:val="3"/>
        </w:numPr>
        <w:spacing w:line="100" w:lineRule="atLeast"/>
      </w:pPr>
      <w:r>
        <w:rPr>
          <w:rFonts w:ascii="Times New Roman" w:hAnsi="Times New Roman"/>
          <w:sz w:val="24"/>
          <w:szCs w:val="24"/>
        </w:rPr>
        <w:t>Выбрать родительский комитет в составе__человек.</w:t>
      </w:r>
    </w:p>
    <w:p>
      <w:pPr>
        <w:pStyle w:val="style0"/>
        <w:spacing w:line="100" w:lineRule="atLeast"/>
      </w:pPr>
      <w:r>
        <w:rPr>
          <w:rFonts w:ascii="Times New Roman" w:hAnsi="Times New Roman"/>
          <w:sz w:val="24"/>
          <w:szCs w:val="24"/>
        </w:rPr>
        <w:t>Стереотипы родительского поведения, которые могут привести к школьным неврозам.</w:t>
      </w:r>
    </w:p>
    <w:p>
      <w:pPr>
        <w:pStyle w:val="style0"/>
        <w:spacing w:line="100" w:lineRule="atLeast"/>
        <w:jc w:val="both"/>
      </w:pPr>
      <w:r>
        <w:rPr>
          <w:rFonts w:ascii="Times New Roman" w:hAnsi="Times New Roman"/>
          <w:sz w:val="24"/>
          <w:szCs w:val="24"/>
        </w:rPr>
        <w:t>«</w:t>
      </w:r>
      <w:r>
        <w:rPr>
          <w:rFonts w:ascii="Times New Roman" w:hAnsi="Times New Roman"/>
          <w:b/>
          <w:sz w:val="24"/>
          <w:szCs w:val="24"/>
        </w:rPr>
        <w:t>Вот пойдёшь в школу, там тебе…», «Ты, наверное, будешь двоечником!...»</w:t>
      </w:r>
      <w:r>
        <w:rPr>
          <w:rFonts w:ascii="Times New Roman" w:hAnsi="Times New Roman"/>
          <w:sz w:val="24"/>
          <w:szCs w:val="24"/>
        </w:rPr>
        <w:t xml:space="preserve"> (могут вызвать чувство тревоги, неверия в свои силы, утрату желания идти в школу);</w:t>
      </w:r>
    </w:p>
    <w:p>
      <w:pPr>
        <w:pStyle w:val="style0"/>
        <w:spacing w:line="100" w:lineRule="atLeast"/>
        <w:jc w:val="both"/>
      </w:pPr>
      <w:r>
        <w:rPr>
          <w:rFonts w:ascii="Times New Roman" w:hAnsi="Times New Roman"/>
          <w:b/>
          <w:sz w:val="24"/>
          <w:szCs w:val="24"/>
        </w:rPr>
        <w:t>«Знаешь, как мы будем тебя любить, если ты станешь отличником!...»</w:t>
      </w:r>
      <w:r>
        <w:rPr>
          <w:rFonts w:ascii="Times New Roman" w:hAnsi="Times New Roman"/>
          <w:sz w:val="24"/>
          <w:szCs w:val="24"/>
        </w:rPr>
        <w:t xml:space="preserve"> (Крах родительских надежд может стать источником детских страданий, потери уверенности в родительской любви, а значит уверенности в себе)</w:t>
      </w:r>
    </w:p>
    <w:p>
      <w:pPr>
        <w:pStyle w:val="style0"/>
        <w:spacing w:line="100" w:lineRule="atLeast"/>
        <w:jc w:val="both"/>
      </w:pPr>
      <w:r>
        <w:rPr>
          <w:rFonts w:ascii="Times New Roman" w:hAnsi="Times New Roman"/>
          <w:b/>
          <w:sz w:val="24"/>
          <w:szCs w:val="24"/>
        </w:rPr>
        <w:t>«Учись так, чтобы мне за тебя краснеть не приходилось!...»</w:t>
      </w:r>
      <w:r>
        <w:rPr>
          <w:rFonts w:ascii="Times New Roman" w:hAnsi="Times New Roman"/>
          <w:sz w:val="24"/>
          <w:szCs w:val="24"/>
        </w:rPr>
        <w:t xml:space="preserve"> (Родителям кажется, что их собственное самоуважение зависит от оценок ребенка. Часто непосильный психологический груз приводит ребенка к неврозу)</w:t>
      </w:r>
    </w:p>
    <w:p>
      <w:pPr>
        <w:pStyle w:val="style0"/>
        <w:spacing w:line="100" w:lineRule="atLeast"/>
        <w:jc w:val="both"/>
      </w:pPr>
      <w:r>
        <w:rPr>
          <w:rFonts w:ascii="Times New Roman" w:hAnsi="Times New Roman"/>
          <w:b/>
          <w:sz w:val="24"/>
          <w:szCs w:val="24"/>
        </w:rPr>
        <w:t>«Ты обещаешь мне не драться в школе и не бегать, а вести себя тихо и спокойно?»</w:t>
      </w:r>
      <w:r>
        <w:rPr>
          <w:rFonts w:ascii="Times New Roman" w:hAnsi="Times New Roman"/>
          <w:sz w:val="24"/>
          <w:szCs w:val="24"/>
        </w:rPr>
        <w:t xml:space="preserve"> (Не ставьте перед ребенком невыполнимые цели, не толкайте его на путь заведомого обмана)</w:t>
      </w:r>
    </w:p>
    <w:p>
      <w:pPr>
        <w:pStyle w:val="style0"/>
        <w:spacing w:line="100" w:lineRule="atLeast"/>
        <w:jc w:val="both"/>
      </w:pPr>
      <w:r>
        <w:rPr>
          <w:rFonts w:ascii="Times New Roman" w:hAnsi="Times New Roman"/>
          <w:b/>
          <w:sz w:val="24"/>
          <w:szCs w:val="24"/>
        </w:rPr>
        <w:t>«Попробуй мне только ещё сделать ошибки в диктанте!...»</w:t>
      </w:r>
      <w:r>
        <w:rPr>
          <w:rFonts w:ascii="Times New Roman" w:hAnsi="Times New Roman"/>
          <w:sz w:val="24"/>
          <w:szCs w:val="24"/>
        </w:rPr>
        <w:t xml:space="preserve"> ( У ребенка под постоянной тяжестью угрозы наказания могут возникнуть враждебные чувства к родителям, развиваться комплекс неполноценности и др.)</w:t>
      </w:r>
    </w:p>
    <w:p>
      <w:pPr>
        <w:pStyle w:val="style0"/>
        <w:spacing w:line="100" w:lineRule="atLeast"/>
        <w:jc w:val="both"/>
      </w:pPr>
      <w:r>
        <w:rPr>
          <w:rFonts w:ascii="Times New Roman" w:hAnsi="Times New Roman"/>
          <w:b/>
          <w:sz w:val="24"/>
          <w:szCs w:val="24"/>
        </w:rPr>
        <w:t>Итог.</w:t>
      </w:r>
      <w:r>
        <w:rPr>
          <w:rFonts w:ascii="Times New Roman" w:hAnsi="Times New Roman"/>
          <w:sz w:val="24"/>
          <w:szCs w:val="24"/>
        </w:rPr>
        <w:t xml:space="preserve"> Предлагаю закончить нашу встречу игровым упражнением; передовая клубочек друг другу в руки, поделиться своими мнениями, пожеланиями о сегодняшней встречи: </w:t>
      </w:r>
    </w:p>
    <w:p>
      <w:pPr>
        <w:pStyle w:val="style0"/>
        <w:spacing w:line="100" w:lineRule="atLeast"/>
      </w:pPr>
      <w:r>
        <w:rPr>
          <w:rFonts w:ascii="Times New Roman" w:hAnsi="Times New Roman"/>
          <w:sz w:val="24"/>
          <w:szCs w:val="24"/>
        </w:rPr>
        <w:t>Я вижу…</w:t>
      </w:r>
    </w:p>
    <w:p>
      <w:pPr>
        <w:pStyle w:val="style0"/>
        <w:spacing w:line="100" w:lineRule="atLeast"/>
      </w:pPr>
      <w:r>
        <w:rPr>
          <w:rFonts w:ascii="Times New Roman" w:hAnsi="Times New Roman"/>
          <w:sz w:val="24"/>
          <w:szCs w:val="24"/>
        </w:rPr>
        <w:t>Я слышу…</w:t>
      </w:r>
    </w:p>
    <w:p>
      <w:pPr>
        <w:pStyle w:val="style0"/>
        <w:spacing w:line="100" w:lineRule="atLeast"/>
      </w:pPr>
      <w:r>
        <w:rPr>
          <w:rFonts w:ascii="Times New Roman" w:hAnsi="Times New Roman"/>
          <w:sz w:val="24"/>
          <w:szCs w:val="24"/>
        </w:rPr>
        <w:t>Я чувствую…</w:t>
      </w:r>
    </w:p>
    <w:p>
      <w:pPr>
        <w:pStyle w:val="style0"/>
        <w:spacing w:line="100" w:lineRule="atLeast"/>
      </w:pPr>
      <w:r>
        <w:rPr>
          <w:rFonts w:ascii="Times New Roman" w:hAnsi="Times New Roman"/>
          <w:sz w:val="24"/>
          <w:szCs w:val="24"/>
        </w:rPr>
        <w:t>Я вижу, как подрос и возмужал мой Петя.</w:t>
      </w:r>
    </w:p>
    <w:p>
      <w:pPr>
        <w:pStyle w:val="style0"/>
        <w:spacing w:line="100" w:lineRule="atLeast"/>
      </w:pPr>
      <w:r>
        <w:rPr>
          <w:rFonts w:ascii="Times New Roman" w:hAnsi="Times New Roman"/>
          <w:sz w:val="24"/>
          <w:szCs w:val="24"/>
        </w:rPr>
        <w:t>Я слышу в его речи много новых, интересных выражений.</w:t>
      </w:r>
    </w:p>
    <w:p>
      <w:pPr>
        <w:pStyle w:val="style0"/>
        <w:spacing w:after="200" w:before="0" w:line="100" w:lineRule="atLeast"/>
      </w:pPr>
      <w:r>
        <w:rPr>
          <w:rFonts w:ascii="Times New Roman" w:hAnsi="Times New Roman"/>
          <w:sz w:val="24"/>
          <w:szCs w:val="24"/>
        </w:rPr>
        <w:t>Я чувствую, что нам нужно больше заниматься с дочерью дома.</w:t>
      </w:r>
    </w:p>
    <w:sectPr>
      <w:type w:val="nextPage"/>
      <w:pgSz w:h="16838" w:w="11906"/>
      <w:pgMar w:bottom="1134" w:footer="0" w:gutter="0" w:header="0" w:left="1701" w:right="850" w:top="1134"/>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Calibri" w:eastAsia="Droid Sans Fallback" w:hAnsi="Calibri"/>
      <w:color w:val="00000A"/>
      <w:sz w:val="22"/>
      <w:szCs w:val="22"/>
      <w:lang w:bidi="ar-SA" w:eastAsia="en-US" w:val="ru-RU"/>
    </w:rPr>
  </w:style>
  <w:style w:styleId="style15" w:type="character">
    <w:name w:val="Default Paragraph Font"/>
    <w:next w:val="style15"/>
    <w:rPr/>
  </w:style>
  <w:style w:styleId="style16" w:type="character">
    <w:name w:val="ListLabel 1"/>
    <w:next w:val="style16"/>
    <w:rPr>
      <w:rFonts w:cs="Courier New"/>
    </w:rPr>
  </w:style>
  <w:style w:styleId="style17" w:type="character">
    <w:name w:val="ListLabel 2"/>
    <w:next w:val="style17"/>
    <w:rPr>
      <w:rFonts w:cs="Symbol"/>
    </w:rPr>
  </w:style>
  <w:style w:styleId="style18" w:type="character">
    <w:name w:val="ListLabel 3"/>
    <w:next w:val="style18"/>
    <w:rPr>
      <w:rFonts w:cs="Courier New"/>
    </w:rPr>
  </w:style>
  <w:style w:styleId="style19" w:type="character">
    <w:name w:val="ListLabel 4"/>
    <w:next w:val="style19"/>
    <w:rPr>
      <w:rFonts w:cs="Wingdings"/>
    </w:rPr>
  </w:style>
  <w:style w:styleId="style20" w:type="character">
    <w:name w:val="ListLabel 5"/>
    <w:next w:val="style20"/>
    <w:rPr>
      <w:rFonts w:cs="Symbol"/>
    </w:rPr>
  </w:style>
  <w:style w:styleId="style21" w:type="character">
    <w:name w:val="ListLabel 6"/>
    <w:next w:val="style21"/>
    <w:rPr>
      <w:rFonts w:cs="Courier New"/>
    </w:rPr>
  </w:style>
  <w:style w:styleId="style22" w:type="character">
    <w:name w:val="ListLabel 7"/>
    <w:next w:val="style22"/>
    <w:rPr>
      <w:rFonts w:cs="Wingdings"/>
    </w:rPr>
  </w:style>
  <w:style w:styleId="style23" w:type="character">
    <w:name w:val="ListLabel 8"/>
    <w:next w:val="style23"/>
    <w:rPr>
      <w:rFonts w:cs="Symbol"/>
    </w:rPr>
  </w:style>
  <w:style w:styleId="style24" w:type="character">
    <w:name w:val="ListLabel 9"/>
    <w:next w:val="style24"/>
    <w:rPr>
      <w:rFonts w:cs="Courier New"/>
    </w:rPr>
  </w:style>
  <w:style w:styleId="style25" w:type="character">
    <w:name w:val="ListLabel 10"/>
    <w:next w:val="style25"/>
    <w:rPr>
      <w:rFonts w:cs="Wingdings"/>
    </w:rPr>
  </w:style>
  <w:style w:styleId="style26" w:type="paragraph">
    <w:name w:val="Заголовок"/>
    <w:basedOn w:val="style0"/>
    <w:next w:val="style27"/>
    <w:pPr>
      <w:keepNext/>
      <w:spacing w:after="120" w:before="240"/>
    </w:pPr>
    <w:rPr>
      <w:rFonts w:ascii="Arial" w:cs="Lohit Hindi" w:eastAsia="Droid Sans Fallback" w:hAnsi="Arial"/>
      <w:sz w:val="28"/>
      <w:szCs w:val="28"/>
    </w:rPr>
  </w:style>
  <w:style w:styleId="style27" w:type="paragraph">
    <w:name w:val="Основной текст"/>
    <w:basedOn w:val="style0"/>
    <w:next w:val="style27"/>
    <w:pPr>
      <w:spacing w:after="120" w:before="0"/>
    </w:pPr>
    <w:rPr/>
  </w:style>
  <w:style w:styleId="style28" w:type="paragraph">
    <w:name w:val="Список"/>
    <w:basedOn w:val="style27"/>
    <w:next w:val="style28"/>
    <w:pPr/>
    <w:rPr>
      <w:rFonts w:cs="Lohit Hindi"/>
    </w:rPr>
  </w:style>
  <w:style w:styleId="style29" w:type="paragraph">
    <w:name w:val="Название"/>
    <w:basedOn w:val="style0"/>
    <w:next w:val="style29"/>
    <w:pPr>
      <w:suppressLineNumbers/>
      <w:spacing w:after="120" w:before="120"/>
    </w:pPr>
    <w:rPr>
      <w:rFonts w:cs="Lohit Hindi"/>
      <w:i/>
      <w:iCs/>
      <w:sz w:val="24"/>
      <w:szCs w:val="24"/>
    </w:rPr>
  </w:style>
  <w:style w:styleId="style30" w:type="paragraph">
    <w:name w:val="Указатель"/>
    <w:basedOn w:val="style0"/>
    <w:next w:val="style30"/>
    <w:pPr>
      <w:suppressLineNumbers/>
    </w:pPr>
    <w:rPr>
      <w:rFonts w:cs="Lohit Hindi"/>
    </w:rPr>
  </w:style>
  <w:style w:styleId="style31" w:type="paragraph">
    <w:name w:val="List Paragraph"/>
    <w:basedOn w:val="style0"/>
    <w:next w:val="style31"/>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419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2014-10-13T14:06:00.00Z</dcterms:created>
  <dc:creator>ПК</dc:creator>
  <cp:lastModifiedBy>ПК</cp:lastModifiedBy>
  <dcterms:modified xsi:type="dcterms:W3CDTF">2014-10-28T07:48:00.00Z</dcterms:modified>
  <cp:revision>9</cp:revision>
</cp:coreProperties>
</file>