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EB" w:rsidRPr="00C0453D" w:rsidRDefault="00221CEB" w:rsidP="00221CEB">
      <w:pPr>
        <w:widowControl w:val="0"/>
        <w:adjustRightInd w:val="0"/>
        <w:jc w:val="right"/>
        <w:rPr>
          <w:b/>
          <w:sz w:val="28"/>
          <w:szCs w:val="28"/>
        </w:rPr>
      </w:pPr>
      <w:r w:rsidRPr="00C0453D">
        <w:rPr>
          <w:b/>
          <w:sz w:val="28"/>
          <w:szCs w:val="28"/>
        </w:rPr>
        <w:t>УТВЕРЖДЕНО</w:t>
      </w:r>
    </w:p>
    <w:p w:rsidR="00221CEB" w:rsidRDefault="00221CEB" w:rsidP="00221CEB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от 30.08.2016 № 193-А</w:t>
      </w:r>
    </w:p>
    <w:p w:rsidR="00221CEB" w:rsidRDefault="00221CEB" w:rsidP="00221CEB">
      <w:pPr>
        <w:pStyle w:val="a3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221CEB" w:rsidRDefault="00221CEB" w:rsidP="00221CEB">
      <w:pPr>
        <w:pStyle w:val="a3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221CEB" w:rsidRPr="00221CEB" w:rsidRDefault="00221CEB" w:rsidP="00221CEB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21CEB" w:rsidRPr="00221CEB" w:rsidRDefault="00221CEB" w:rsidP="00221CEB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221CEB">
        <w:rPr>
          <w:rFonts w:ascii="Times New Roman" w:hAnsi="Times New Roman" w:cs="Times New Roman"/>
          <w:b/>
          <w:color w:val="000000"/>
          <w:sz w:val="28"/>
          <w:szCs w:val="28"/>
        </w:rPr>
        <w:t>по организации и проведению паспортизации</w:t>
      </w:r>
      <w:r w:rsidRPr="00221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CEB" w:rsidRPr="00221CEB" w:rsidRDefault="00221CEB" w:rsidP="00221CEB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EB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19 комбинированного вида»</w:t>
      </w:r>
    </w:p>
    <w:p w:rsidR="00221CEB" w:rsidRPr="00221CEB" w:rsidRDefault="00221CEB" w:rsidP="00221CEB">
      <w:pPr>
        <w:widowControl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EB" w:rsidRPr="00221CEB" w:rsidRDefault="00221CEB" w:rsidP="00221CEB">
      <w:pPr>
        <w:pStyle w:val="ConsPlusCell"/>
        <w:rPr>
          <w:sz w:val="28"/>
          <w:szCs w:val="28"/>
        </w:rPr>
      </w:pPr>
      <w:r w:rsidRPr="00221CEB">
        <w:rPr>
          <w:sz w:val="28"/>
          <w:szCs w:val="28"/>
        </w:rPr>
        <w:t xml:space="preserve">Председатель комиссии:   </w:t>
      </w:r>
      <w:proofErr w:type="spellStart"/>
      <w:r w:rsidRPr="00221CEB">
        <w:rPr>
          <w:sz w:val="28"/>
          <w:szCs w:val="28"/>
        </w:rPr>
        <w:t>Качнова</w:t>
      </w:r>
      <w:proofErr w:type="spellEnd"/>
      <w:r w:rsidRPr="00221CEB">
        <w:rPr>
          <w:sz w:val="28"/>
          <w:szCs w:val="28"/>
        </w:rPr>
        <w:t xml:space="preserve"> Ольга Анатольевна, </w:t>
      </w:r>
      <w:proofErr w:type="gramStart"/>
      <w:r w:rsidRPr="00221CEB">
        <w:rPr>
          <w:sz w:val="28"/>
          <w:szCs w:val="28"/>
        </w:rPr>
        <w:t>заведующий</w:t>
      </w:r>
      <w:proofErr w:type="gramEnd"/>
      <w:r w:rsidRPr="00221CEB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19 комбинированного вида»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CEB">
        <w:rPr>
          <w:rFonts w:ascii="Times New Roman" w:hAnsi="Times New Roman" w:cs="Times New Roman"/>
          <w:sz w:val="28"/>
          <w:szCs w:val="28"/>
        </w:rPr>
        <w:t>Секретарь комиссии:  Панова Татьяна Николаевна, заместитель заведующего по воспитательной работе</w:t>
      </w:r>
    </w:p>
    <w:p w:rsidR="00221CEB" w:rsidRPr="00221CEB" w:rsidRDefault="00221CEB" w:rsidP="00221CEB">
      <w:pPr>
        <w:pStyle w:val="ConsPlusCell"/>
        <w:rPr>
          <w:sz w:val="28"/>
          <w:szCs w:val="28"/>
        </w:rPr>
      </w:pPr>
      <w:r w:rsidRPr="00221CEB">
        <w:rPr>
          <w:sz w:val="28"/>
          <w:szCs w:val="28"/>
          <w:u w:val="single"/>
        </w:rPr>
        <w:t>Члены комиссии</w:t>
      </w:r>
      <w:r w:rsidRPr="00221CEB">
        <w:rPr>
          <w:sz w:val="28"/>
          <w:szCs w:val="28"/>
        </w:rPr>
        <w:t>: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CEB">
        <w:rPr>
          <w:rFonts w:ascii="Times New Roman" w:hAnsi="Times New Roman" w:cs="Times New Roman"/>
          <w:sz w:val="28"/>
          <w:szCs w:val="28"/>
        </w:rPr>
        <w:t xml:space="preserve">Давыдова Юлия Анатольевна, педагог-психолог  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CEB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221CEB">
        <w:rPr>
          <w:rFonts w:ascii="Times New Roman" w:hAnsi="Times New Roman" w:cs="Times New Roman"/>
          <w:sz w:val="28"/>
          <w:szCs w:val="28"/>
        </w:rPr>
        <w:t xml:space="preserve"> Татьяна Васильевна, заведующий по хозяйственной работе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CEB">
        <w:rPr>
          <w:rFonts w:ascii="Times New Roman" w:hAnsi="Times New Roman" w:cs="Times New Roman"/>
          <w:sz w:val="28"/>
          <w:szCs w:val="28"/>
        </w:rPr>
        <w:t>Халваши</w:t>
      </w:r>
      <w:proofErr w:type="spellEnd"/>
      <w:r w:rsidRPr="00221CEB">
        <w:rPr>
          <w:rFonts w:ascii="Times New Roman" w:hAnsi="Times New Roman" w:cs="Times New Roman"/>
          <w:sz w:val="28"/>
          <w:szCs w:val="28"/>
        </w:rPr>
        <w:t xml:space="preserve"> Лариса Васильевна, инженер по охране труда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EB">
        <w:rPr>
          <w:rFonts w:ascii="Times New Roman" w:hAnsi="Times New Roman" w:cs="Times New Roman"/>
          <w:sz w:val="28"/>
          <w:szCs w:val="28"/>
        </w:rPr>
        <w:t>Марченкова Ирина Михайловна, воспитатель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CEB">
        <w:rPr>
          <w:rFonts w:ascii="Times New Roman" w:hAnsi="Times New Roman" w:cs="Times New Roman"/>
          <w:sz w:val="28"/>
          <w:szCs w:val="28"/>
        </w:rPr>
        <w:t>Ковалева Татьяна Владимировна, воспитатель</w:t>
      </w:r>
    </w:p>
    <w:p w:rsidR="00221CEB" w:rsidRPr="00221CEB" w:rsidRDefault="00221CEB" w:rsidP="00221CE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CEB">
        <w:rPr>
          <w:rFonts w:ascii="Times New Roman" w:hAnsi="Times New Roman" w:cs="Times New Roman"/>
          <w:sz w:val="28"/>
          <w:szCs w:val="28"/>
        </w:rPr>
        <w:t>Носова Ольга Юрьевна, председатель Великолукской городской общественной организации Всероссийского общества инвалидов.</w:t>
      </w:r>
    </w:p>
    <w:p w:rsidR="00221CEB" w:rsidRDefault="00221CEB" w:rsidP="00221CEB">
      <w:pPr>
        <w:widowControl w:val="0"/>
        <w:adjustRightInd w:val="0"/>
        <w:spacing w:after="0"/>
        <w:jc w:val="both"/>
        <w:rPr>
          <w:sz w:val="28"/>
          <w:szCs w:val="28"/>
        </w:rPr>
      </w:pPr>
    </w:p>
    <w:p w:rsidR="00221CEB" w:rsidRDefault="00221CEB" w:rsidP="00221CEB">
      <w:pPr>
        <w:widowControl w:val="0"/>
        <w:adjustRightInd w:val="0"/>
        <w:jc w:val="both"/>
        <w:rPr>
          <w:sz w:val="28"/>
          <w:szCs w:val="28"/>
        </w:rPr>
      </w:pPr>
    </w:p>
    <w:p w:rsidR="00221CEB" w:rsidRDefault="00221CEB" w:rsidP="00221CEB">
      <w:pPr>
        <w:widowControl w:val="0"/>
        <w:adjustRightInd w:val="0"/>
        <w:jc w:val="both"/>
        <w:rPr>
          <w:sz w:val="28"/>
          <w:szCs w:val="28"/>
        </w:rPr>
      </w:pPr>
    </w:p>
    <w:p w:rsidR="00221CEB" w:rsidRDefault="00221CEB" w:rsidP="00221CEB">
      <w:pPr>
        <w:widowControl w:val="0"/>
        <w:adjustRightInd w:val="0"/>
        <w:jc w:val="both"/>
        <w:rPr>
          <w:sz w:val="28"/>
          <w:szCs w:val="28"/>
        </w:rPr>
      </w:pPr>
    </w:p>
    <w:p w:rsidR="002B5414" w:rsidRDefault="002B5414"/>
    <w:sectPr w:rsidR="002B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CEB"/>
    <w:rsid w:val="00221CEB"/>
    <w:rsid w:val="002B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21C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2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2016-09-15T08:59:00Z</dcterms:created>
  <dcterms:modified xsi:type="dcterms:W3CDTF">2016-09-15T09:00:00Z</dcterms:modified>
</cp:coreProperties>
</file>