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927"/>
      </w:tblGrid>
      <w:tr w:rsidR="008A0581" w:rsidTr="008A0581">
        <w:tc>
          <w:tcPr>
            <w:tcW w:w="4077" w:type="dxa"/>
          </w:tcPr>
          <w:p w:rsid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0581">
              <w:rPr>
                <w:sz w:val="28"/>
                <w:szCs w:val="28"/>
              </w:rPr>
              <w:t>Принято</w:t>
            </w:r>
          </w:p>
          <w:p w:rsid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0581">
              <w:rPr>
                <w:sz w:val="28"/>
                <w:szCs w:val="28"/>
              </w:rPr>
              <w:t xml:space="preserve">на педагогическом совете № </w:t>
            </w:r>
            <w:r>
              <w:rPr>
                <w:sz w:val="28"/>
                <w:szCs w:val="28"/>
              </w:rPr>
              <w:t>__</w:t>
            </w:r>
          </w:p>
          <w:p w:rsid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0581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 xml:space="preserve">       </w:t>
            </w:r>
            <w:r w:rsidRPr="008A0581">
              <w:rPr>
                <w:sz w:val="28"/>
                <w:szCs w:val="28"/>
              </w:rPr>
              <w:t>» ________ 20____ г.</w:t>
            </w:r>
          </w:p>
          <w:p w:rsid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0581">
              <w:rPr>
                <w:sz w:val="28"/>
                <w:szCs w:val="28"/>
              </w:rPr>
              <w:t>«Утверждаю»</w:t>
            </w:r>
          </w:p>
          <w:p w:rsidR="008A0581" w:rsidRP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0581">
              <w:rPr>
                <w:sz w:val="28"/>
                <w:szCs w:val="28"/>
              </w:rPr>
              <w:t>Заведующая МБДОУ Детский сад № 1</w:t>
            </w:r>
          </w:p>
          <w:p w:rsid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0581">
              <w:rPr>
                <w:sz w:val="28"/>
                <w:szCs w:val="28"/>
              </w:rPr>
              <w:t>комбинированного вида</w:t>
            </w:r>
            <w:r w:rsidRPr="008A0581">
              <w:rPr>
                <w:sz w:val="28"/>
                <w:szCs w:val="28"/>
              </w:rPr>
              <w:t xml:space="preserve"> </w:t>
            </w:r>
          </w:p>
          <w:p w:rsidR="008A0581" w:rsidRP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0581">
              <w:rPr>
                <w:sz w:val="28"/>
                <w:szCs w:val="28"/>
              </w:rPr>
              <w:t>г. Великие Луки</w:t>
            </w:r>
          </w:p>
          <w:p w:rsid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8A0581">
              <w:rPr>
                <w:sz w:val="28"/>
                <w:szCs w:val="28"/>
              </w:rPr>
              <w:t>___ Семенова Е.А.</w:t>
            </w:r>
          </w:p>
          <w:p w:rsidR="008A0581" w:rsidRDefault="008A0581" w:rsidP="008A05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058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_____</w:t>
            </w:r>
            <w:r w:rsidRPr="008A0581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>__</w:t>
            </w:r>
            <w:r w:rsidRPr="008A058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</w:t>
            </w:r>
            <w:r w:rsidRPr="008A0581">
              <w:rPr>
                <w:sz w:val="28"/>
                <w:szCs w:val="28"/>
              </w:rPr>
              <w:t>___ 20____ г.</w:t>
            </w:r>
          </w:p>
        </w:tc>
      </w:tr>
    </w:tbl>
    <w:p w:rsidR="008A0581" w:rsidRDefault="008A0581" w:rsidP="008A05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0581" w:rsidRDefault="008A0581" w:rsidP="008A05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0581" w:rsidRDefault="008A0581" w:rsidP="008A05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0581" w:rsidRPr="008A0581" w:rsidRDefault="008A0581" w:rsidP="008A05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A0581">
        <w:rPr>
          <w:b/>
          <w:sz w:val="28"/>
          <w:szCs w:val="28"/>
        </w:rPr>
        <w:t>Положение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A0581">
        <w:rPr>
          <w:b/>
          <w:sz w:val="28"/>
          <w:szCs w:val="28"/>
        </w:rPr>
        <w:t>о режиме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A0581">
        <w:rPr>
          <w:b/>
          <w:sz w:val="28"/>
          <w:szCs w:val="28"/>
        </w:rPr>
        <w:t>непосредственно образовательной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A0581">
        <w:rPr>
          <w:b/>
          <w:sz w:val="28"/>
          <w:szCs w:val="28"/>
        </w:rPr>
        <w:t>деятельности воспитанников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A0581">
        <w:rPr>
          <w:b/>
          <w:sz w:val="28"/>
          <w:szCs w:val="28"/>
        </w:rPr>
        <w:t>муниципального бюджетного</w:t>
      </w:r>
      <w:bookmarkStart w:id="0" w:name="_GoBack"/>
      <w:bookmarkEnd w:id="0"/>
      <w:r w:rsidRPr="008A0581">
        <w:rPr>
          <w:b/>
          <w:sz w:val="28"/>
          <w:szCs w:val="28"/>
        </w:rPr>
        <w:t xml:space="preserve"> дошкольного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A0581">
        <w:rPr>
          <w:b/>
          <w:sz w:val="28"/>
          <w:szCs w:val="28"/>
        </w:rPr>
        <w:t>образовательного учреждения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A0581">
        <w:rPr>
          <w:b/>
          <w:sz w:val="28"/>
          <w:szCs w:val="28"/>
        </w:rPr>
        <w:t>«Детский сад № 1 комбинированного вида»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A0581">
        <w:rPr>
          <w:b/>
          <w:sz w:val="28"/>
          <w:szCs w:val="28"/>
        </w:rPr>
        <w:t>г. Великие Луки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1. Общие положения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 xml:space="preserve">1.1. Положение о режиме непосредственно образовательной деятельности воспитанников муниципального бюджетного дошкольного образовательного учреждения № 1 г. Великие Луки (далее – ДОУ) регламентирует в ДОУ организацию </w:t>
      </w:r>
      <w:proofErr w:type="gramStart"/>
      <w:r w:rsidRPr="008A0581">
        <w:rPr>
          <w:sz w:val="28"/>
          <w:szCs w:val="28"/>
        </w:rPr>
        <w:t>обучения по</w:t>
      </w:r>
      <w:proofErr w:type="gramEnd"/>
      <w:r w:rsidRPr="008A0581">
        <w:rPr>
          <w:sz w:val="28"/>
          <w:szCs w:val="28"/>
        </w:rPr>
        <w:t xml:space="preserve"> образовательным программам и дополнительным общеразвивающим программам дошкольного образования.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 xml:space="preserve">1.2. Настоящее Положение разработано в соответствии с Федеральным законом от 29.12.2013 № 273-ФЗ «Об образовании в Российской Федерации», санитарно-эпидемиологическими требованиями </w:t>
      </w:r>
      <w:proofErr w:type="gramStart"/>
      <w:r w:rsidRPr="008A0581">
        <w:rPr>
          <w:sz w:val="28"/>
          <w:szCs w:val="28"/>
        </w:rPr>
        <w:t>к</w:t>
      </w:r>
      <w:proofErr w:type="gramEnd"/>
      <w:r w:rsidRPr="008A0581">
        <w:rPr>
          <w:sz w:val="28"/>
          <w:szCs w:val="28"/>
        </w:rPr>
        <w:t xml:space="preserve"> </w:t>
      </w:r>
      <w:proofErr w:type="gramStart"/>
      <w:r w:rsidRPr="008A0581">
        <w:rPr>
          <w:sz w:val="28"/>
          <w:szCs w:val="28"/>
        </w:rPr>
        <w:t>устройство</w:t>
      </w:r>
      <w:proofErr w:type="gramEnd"/>
      <w:r w:rsidRPr="008A0581">
        <w:rPr>
          <w:sz w:val="28"/>
          <w:szCs w:val="28"/>
        </w:rPr>
        <w:t>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от 15.05.2013 № 26.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2. Режим работы ДОУ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2.1. Режим работы ДОУ – пятидневный.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2.2. Выходные дни – суббота, воскресенье, праздничные дни.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lastRenderedPageBreak/>
        <w:t>3. Режим непосредственно образовательной деятельности воспитанников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3.1. Максимально допустимый объем недельной образовательной нагрузки для воспитанников в рамках реализации образовательной программы и дополнительных общеразвивающих программ дошкольного образования, составляет: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Раннего возраста – 1 час 40 мин;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3 до 4 лет – 2 часа 45 минут;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4 до 5 лет – 4 часа;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5 до 6 лет – 6 часов 15 минут;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6 до 7 лет – 8 часов 30 минут.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3.2. Образовательная нагрузка закрепляется в календарном учебном графике, который утверждается ДОУ.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3.3. Учебный год в ДОУ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3.4. Для воспитанников группы раннего возраста устанавливается адаптационный период в первые две недели сентября.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3.5. Продолжительность учебного года – 36 недель.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3.6. В мае в течени</w:t>
      </w:r>
      <w:proofErr w:type="gramStart"/>
      <w:r w:rsidRPr="008A0581">
        <w:rPr>
          <w:sz w:val="28"/>
          <w:szCs w:val="28"/>
        </w:rPr>
        <w:t>и</w:t>
      </w:r>
      <w:proofErr w:type="gramEnd"/>
      <w:r w:rsidRPr="008A0581">
        <w:rPr>
          <w:sz w:val="28"/>
          <w:szCs w:val="28"/>
        </w:rPr>
        <w:t xml:space="preserve"> 10 календарных дней осуществляется мониторинг качества освоения образовательной программы: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Для детей от 3 до 4 лет, от 4 до 5 лет, от 5 до 6 лет – промежуточные результаты освоения программы;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Для детей от 6 до 7 лет – планируемые итоговые результаты освоения программы.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3.7. Продолжительность каникул: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 xml:space="preserve">С июня по август (92 </w:t>
      </w:r>
      <w:proofErr w:type="gramStart"/>
      <w:r w:rsidRPr="008A0581">
        <w:rPr>
          <w:sz w:val="28"/>
          <w:szCs w:val="28"/>
        </w:rPr>
        <w:t>календарных</w:t>
      </w:r>
      <w:proofErr w:type="gramEnd"/>
      <w:r w:rsidRPr="008A0581">
        <w:rPr>
          <w:sz w:val="28"/>
          <w:szCs w:val="28"/>
        </w:rPr>
        <w:t xml:space="preserve"> дня);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В январе (8 календарных дней).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3.8. Продолжительность непосредственно образовательной деятельности воспитанников составляет: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Раннего возраста – не более 10 минут;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lastRenderedPageBreak/>
        <w:t>От 3 до 4 лет – не более 15 минут;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4 до 5 лет – не более 20 минут;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5 до 6 лет – не более 25 минут;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6 до 7 лет – не более 30 минут.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3.9. Максимальное количество непосредственно образовательной деятельности в неделю составляет для воспитанников: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Раннего возраста – не более 10;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3 до 4 лет – не более 10;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4 до 5 лет – не более 10;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5 до 6 лет – не более 15;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6 до 7 лет – не более 20.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3.10. Для детей раннего возраста допускается организация непосредственно образовательной деятельности в первую и во вторую половину дня (по 8 – 10 минут).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Допускается осуществлять образовательную деятельность на игровой площадке во время прогулки.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3.11. Максимально допустимый объем образовательной нагрузки в день: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3 до 4 лет – 2 НОД по 15 минут в первой половине дня; 1 НОД по 15 минут во второй половине дня;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4 до 5 лет – 2 НОД по 20 мин в первой половине дня; 1 НОД по 20 минут во второй половине дня;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5 до 6 лет – 2 НОД (20 минут и 25 минут) в первой половине дня и 1 НОД по 25 минут во второй половине дня;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От 6 до 7 лет – 3 НОД по 30 минут в первой половине дня и 1 НОД по 30 минут во второй половине дня.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3.12. В середине времени, отведенного на непрерывную образовательную деятельность, осуществляется проведение физкультурных минуток.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3.13. Перерывы между периодами непосредственно образовательной деятельности составляют не менее 10 минут.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lastRenderedPageBreak/>
        <w:t>3.14. Образовательную деятельность, требующую повышенной познавательной активности и умственного напряжения, организовывают в первой половине дня.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3.15. С детьми раннего возраста НОД по физическому развитию в рамках реализации основной программы дошкольного образования осуществляются подгруппами 2-3 раза в неделю.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3.16. НОД по физическому развитию в рамках реализации основной программы дошкольного образования воспитанников от 3 до 7 лет организуются не менее 3 раз в неделю.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>3.17. Для детей 4-7 лет круглогодично один раз в неделю организуется НОД по физическому развитию на открытом воздухе (при отсутствии у детей медицинских противопоказаний и наличии соответствующей одежды).</w:t>
      </w:r>
    </w:p>
    <w:p w:rsidR="00290037" w:rsidRPr="008A0581" w:rsidRDefault="00290037" w:rsidP="008A05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581">
        <w:rPr>
          <w:sz w:val="28"/>
          <w:szCs w:val="28"/>
        </w:rPr>
        <w:t xml:space="preserve">3.18. В теплое время года непосредственно образовательная деятельность по физическому развитию детей организуется по возможности на открытом воздухе. </w:t>
      </w:r>
    </w:p>
    <w:p w:rsidR="00442E0A" w:rsidRPr="008A0581" w:rsidRDefault="00442E0A" w:rsidP="008A0581">
      <w:pPr>
        <w:spacing w:after="0" w:line="360" w:lineRule="auto"/>
        <w:rPr>
          <w:sz w:val="28"/>
          <w:szCs w:val="28"/>
        </w:rPr>
      </w:pPr>
    </w:p>
    <w:sectPr w:rsidR="00442E0A" w:rsidRPr="008A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07"/>
    <w:rsid w:val="00290037"/>
    <w:rsid w:val="00442E0A"/>
    <w:rsid w:val="008A0581"/>
    <w:rsid w:val="00B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2014-09-19T05:21:00Z</dcterms:created>
  <dcterms:modified xsi:type="dcterms:W3CDTF">2014-09-25T09:44:00Z</dcterms:modified>
</cp:coreProperties>
</file>