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10423" w:rsidRDefault="006229C7" w:rsidP="00510423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10423">
        <w:rPr>
          <w:rFonts w:ascii="Times New Roman" w:hAnsi="Times New Roman" w:cs="Times New Roman"/>
          <w:b/>
          <w:sz w:val="48"/>
          <w:szCs w:val="28"/>
        </w:rPr>
        <w:t xml:space="preserve">Комплексная программа развития </w:t>
      </w:r>
    </w:p>
    <w:p w:rsidR="00510423" w:rsidRP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10423">
        <w:rPr>
          <w:rFonts w:ascii="Times New Roman" w:hAnsi="Times New Roman" w:cs="Times New Roman"/>
          <w:b/>
          <w:sz w:val="44"/>
          <w:szCs w:val="28"/>
        </w:rPr>
        <w:t xml:space="preserve">муниципального бюджетного дошкольного образовательного учреждения </w:t>
      </w: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423">
        <w:rPr>
          <w:rFonts w:ascii="Times New Roman" w:hAnsi="Times New Roman" w:cs="Times New Roman"/>
          <w:b/>
          <w:sz w:val="44"/>
          <w:szCs w:val="28"/>
        </w:rPr>
        <w:t>«Детский сад № 1 комбинированного вида»</w:t>
      </w:r>
      <w:r w:rsidR="006229C7" w:rsidRPr="00510423">
        <w:rPr>
          <w:rFonts w:ascii="Times New Roman" w:hAnsi="Times New Roman" w:cs="Times New Roman"/>
          <w:b/>
          <w:sz w:val="44"/>
          <w:szCs w:val="28"/>
        </w:rPr>
        <w:br/>
      </w:r>
      <w:r w:rsidR="006229C7" w:rsidRPr="00510423">
        <w:rPr>
          <w:rFonts w:ascii="Times New Roman" w:hAnsi="Times New Roman" w:cs="Times New Roman"/>
          <w:b/>
          <w:sz w:val="48"/>
          <w:szCs w:val="28"/>
        </w:rPr>
        <w:t>201</w:t>
      </w:r>
      <w:r w:rsidR="00FF3D6A" w:rsidRPr="00510423">
        <w:rPr>
          <w:rFonts w:ascii="Times New Roman" w:hAnsi="Times New Roman" w:cs="Times New Roman"/>
          <w:b/>
          <w:sz w:val="48"/>
          <w:szCs w:val="28"/>
        </w:rPr>
        <w:t>4</w:t>
      </w:r>
      <w:r w:rsidR="006229C7" w:rsidRPr="00510423">
        <w:rPr>
          <w:rFonts w:ascii="Times New Roman" w:hAnsi="Times New Roman" w:cs="Times New Roman"/>
          <w:b/>
          <w:sz w:val="48"/>
          <w:szCs w:val="28"/>
        </w:rPr>
        <w:t xml:space="preserve"> г. - 201</w:t>
      </w:r>
      <w:r w:rsidR="00FF3D6A" w:rsidRPr="00510423">
        <w:rPr>
          <w:rFonts w:ascii="Times New Roman" w:hAnsi="Times New Roman" w:cs="Times New Roman"/>
          <w:b/>
          <w:sz w:val="48"/>
          <w:szCs w:val="28"/>
        </w:rPr>
        <w:t>7</w:t>
      </w:r>
      <w:r w:rsidR="006229C7" w:rsidRPr="00510423">
        <w:rPr>
          <w:rFonts w:ascii="Times New Roman" w:hAnsi="Times New Roman" w:cs="Times New Roman"/>
          <w:b/>
          <w:sz w:val="48"/>
          <w:szCs w:val="28"/>
        </w:rPr>
        <w:t xml:space="preserve"> г.</w:t>
      </w:r>
      <w:r w:rsidR="006229C7" w:rsidRPr="00510423">
        <w:rPr>
          <w:rFonts w:ascii="Times New Roman" w:hAnsi="Times New Roman" w:cs="Times New Roman"/>
          <w:b/>
          <w:sz w:val="48"/>
          <w:szCs w:val="28"/>
        </w:rPr>
        <w:br/>
      </w:r>
      <w:r w:rsidR="006229C7" w:rsidRPr="00FF3D6A">
        <w:rPr>
          <w:rFonts w:ascii="Times New Roman" w:hAnsi="Times New Roman" w:cs="Times New Roman"/>
          <w:sz w:val="28"/>
          <w:szCs w:val="28"/>
        </w:rPr>
        <w:br/>
      </w: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8FC" w:rsidRDefault="00EC48FC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423" w:rsidRPr="00510423" w:rsidRDefault="006229C7" w:rsidP="005104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23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программы:</w:t>
      </w:r>
      <w:r w:rsidRPr="00510423">
        <w:rPr>
          <w:rFonts w:ascii="Times New Roman" w:hAnsi="Times New Roman" w:cs="Times New Roman"/>
          <w:b/>
          <w:sz w:val="28"/>
          <w:szCs w:val="28"/>
        </w:rPr>
        <w:br/>
      </w:r>
      <w:r w:rsidRPr="00FF3D6A">
        <w:rPr>
          <w:rFonts w:ascii="Times New Roman" w:hAnsi="Times New Roman" w:cs="Times New Roman"/>
          <w:sz w:val="28"/>
          <w:szCs w:val="28"/>
        </w:rPr>
        <w:br/>
        <w:t xml:space="preserve">МБДОУ </w:t>
      </w:r>
      <w:r w:rsidR="00FF3D6A">
        <w:rPr>
          <w:rFonts w:ascii="Times New Roman" w:hAnsi="Times New Roman" w:cs="Times New Roman"/>
          <w:sz w:val="28"/>
          <w:szCs w:val="28"/>
        </w:rPr>
        <w:t>Детский сад № 1</w:t>
      </w:r>
      <w:r w:rsidRPr="00FF3D6A">
        <w:rPr>
          <w:rFonts w:ascii="Times New Roman" w:hAnsi="Times New Roman" w:cs="Times New Roman"/>
          <w:sz w:val="28"/>
          <w:szCs w:val="28"/>
        </w:rPr>
        <w:t xml:space="preserve"> Управления образования г. Ве</w:t>
      </w:r>
      <w:r w:rsidR="00510423">
        <w:rPr>
          <w:rFonts w:ascii="Times New Roman" w:hAnsi="Times New Roman" w:cs="Times New Roman"/>
          <w:sz w:val="28"/>
          <w:szCs w:val="28"/>
        </w:rPr>
        <w:t xml:space="preserve">ликие Луки </w:t>
      </w:r>
      <w:r w:rsidR="00510423">
        <w:rPr>
          <w:rFonts w:ascii="Times New Roman" w:hAnsi="Times New Roman" w:cs="Times New Roman"/>
          <w:sz w:val="28"/>
          <w:szCs w:val="28"/>
        </w:rPr>
        <w:br/>
      </w:r>
      <w:r w:rsidR="00510423">
        <w:rPr>
          <w:rFonts w:ascii="Times New Roman" w:hAnsi="Times New Roman" w:cs="Times New Roman"/>
          <w:sz w:val="28"/>
          <w:szCs w:val="28"/>
        </w:rPr>
        <w:br/>
      </w:r>
      <w:r w:rsidR="00510423">
        <w:rPr>
          <w:rFonts w:ascii="Times New Roman" w:hAnsi="Times New Roman" w:cs="Times New Roman"/>
          <w:sz w:val="28"/>
          <w:szCs w:val="28"/>
        </w:rPr>
        <w:br/>
      </w:r>
      <w:r w:rsidR="00510423" w:rsidRPr="00510423">
        <w:rPr>
          <w:rFonts w:ascii="Times New Roman" w:hAnsi="Times New Roman" w:cs="Times New Roman"/>
          <w:b/>
          <w:sz w:val="28"/>
          <w:szCs w:val="28"/>
        </w:rPr>
        <w:t>Совет программы:</w:t>
      </w:r>
    </w:p>
    <w:p w:rsidR="00FF3D6A" w:rsidRDefault="006229C7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F3D6A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="00FF3D6A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  <w:r w:rsidRPr="00FF3D6A">
        <w:rPr>
          <w:rFonts w:ascii="Times New Roman" w:hAnsi="Times New Roman" w:cs="Times New Roman"/>
          <w:sz w:val="28"/>
          <w:szCs w:val="28"/>
        </w:rPr>
        <w:t xml:space="preserve"> – заведующая МБДОУ.</w:t>
      </w:r>
      <w:r w:rsidRPr="00FF3D6A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FF3D6A">
        <w:rPr>
          <w:rFonts w:ascii="Times New Roman" w:hAnsi="Times New Roman" w:cs="Times New Roman"/>
          <w:sz w:val="28"/>
          <w:szCs w:val="28"/>
        </w:rPr>
        <w:t>Ракова Яна Сергеевна</w:t>
      </w:r>
      <w:r w:rsidRPr="00FF3D6A">
        <w:rPr>
          <w:rFonts w:ascii="Times New Roman" w:hAnsi="Times New Roman" w:cs="Times New Roman"/>
          <w:sz w:val="28"/>
          <w:szCs w:val="28"/>
        </w:rPr>
        <w:t xml:space="preserve"> – зам. зав. по в</w:t>
      </w:r>
      <w:r w:rsidR="00FF3D6A">
        <w:rPr>
          <w:rFonts w:ascii="Times New Roman" w:hAnsi="Times New Roman" w:cs="Times New Roman"/>
          <w:sz w:val="28"/>
          <w:szCs w:val="28"/>
        </w:rPr>
        <w:t>оспитательной работе</w:t>
      </w:r>
    </w:p>
    <w:p w:rsidR="00510423" w:rsidRDefault="00FF3D6A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Тимофеева Екатерина Витальевна – старший воспитатель</w:t>
      </w:r>
      <w:r w:rsidR="006229C7" w:rsidRPr="00FF3D6A">
        <w:rPr>
          <w:rFonts w:ascii="Times New Roman" w:hAnsi="Times New Roman" w:cs="Times New Roman"/>
          <w:sz w:val="28"/>
          <w:szCs w:val="28"/>
        </w:rPr>
        <w:br/>
      </w:r>
      <w:r w:rsidR="00510423">
        <w:rPr>
          <w:rFonts w:ascii="Times New Roman" w:hAnsi="Times New Roman" w:cs="Times New Roman"/>
          <w:sz w:val="28"/>
          <w:szCs w:val="28"/>
        </w:rPr>
        <w:t>4</w:t>
      </w:r>
      <w:r w:rsidR="006229C7" w:rsidRPr="00FF3D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Киселева Елена Ивановна</w:t>
      </w:r>
      <w:r w:rsidR="006229C7" w:rsidRPr="00FF3D6A">
        <w:rPr>
          <w:rFonts w:ascii="Times New Roman" w:hAnsi="Times New Roman" w:cs="Times New Roman"/>
          <w:sz w:val="28"/>
          <w:szCs w:val="28"/>
        </w:rPr>
        <w:t xml:space="preserve"> – старшая медсестра МДОУ.</w:t>
      </w:r>
      <w:r w:rsidR="006229C7" w:rsidRPr="00FF3D6A">
        <w:rPr>
          <w:rFonts w:ascii="Times New Roman" w:hAnsi="Times New Roman" w:cs="Times New Roman"/>
          <w:sz w:val="28"/>
          <w:szCs w:val="28"/>
        </w:rPr>
        <w:br/>
      </w:r>
      <w:r w:rsidR="00510423">
        <w:rPr>
          <w:rFonts w:ascii="Times New Roman" w:hAnsi="Times New Roman" w:cs="Times New Roman"/>
          <w:sz w:val="28"/>
          <w:szCs w:val="28"/>
        </w:rPr>
        <w:t>5</w:t>
      </w:r>
      <w:r w:rsidR="006229C7" w:rsidRPr="00FF3D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Бондаренко Ольга Ивановна</w:t>
      </w:r>
      <w:r w:rsidR="006229C7" w:rsidRPr="00FF3D6A">
        <w:rPr>
          <w:rFonts w:ascii="Times New Roman" w:hAnsi="Times New Roman" w:cs="Times New Roman"/>
          <w:sz w:val="28"/>
          <w:szCs w:val="28"/>
        </w:rPr>
        <w:t xml:space="preserve"> – инструктор </w:t>
      </w:r>
      <w:r>
        <w:rPr>
          <w:rFonts w:ascii="Times New Roman" w:hAnsi="Times New Roman" w:cs="Times New Roman"/>
          <w:sz w:val="28"/>
          <w:szCs w:val="28"/>
        </w:rPr>
        <w:t>по физкультуре МБДОУ.</w:t>
      </w:r>
      <w:r w:rsidR="006229C7" w:rsidRPr="00FF3D6A">
        <w:rPr>
          <w:rFonts w:ascii="Times New Roman" w:hAnsi="Times New Roman" w:cs="Times New Roman"/>
          <w:sz w:val="28"/>
          <w:szCs w:val="28"/>
        </w:rPr>
        <w:br/>
      </w:r>
      <w:r w:rsidR="00510423">
        <w:rPr>
          <w:rFonts w:ascii="Times New Roman" w:hAnsi="Times New Roman" w:cs="Times New Roman"/>
          <w:sz w:val="28"/>
          <w:szCs w:val="28"/>
        </w:rPr>
        <w:t>6</w:t>
      </w:r>
      <w:r w:rsidR="006229C7" w:rsidRPr="00FF3D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Михайловна</w:t>
      </w:r>
      <w:r w:rsidR="006229C7" w:rsidRPr="00FF3D6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="006229C7" w:rsidRPr="00FF3D6A">
        <w:rPr>
          <w:rFonts w:ascii="Times New Roman" w:hAnsi="Times New Roman" w:cs="Times New Roman"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sz w:val="28"/>
          <w:szCs w:val="28"/>
        </w:rPr>
        <w:t>, председатель ПК ДОУ</w:t>
      </w:r>
      <w:r w:rsidR="006229C7" w:rsidRPr="00FF3D6A">
        <w:rPr>
          <w:rFonts w:ascii="Times New Roman" w:hAnsi="Times New Roman" w:cs="Times New Roman"/>
          <w:sz w:val="28"/>
          <w:szCs w:val="28"/>
        </w:rPr>
        <w:t>.</w:t>
      </w:r>
      <w:r w:rsidR="006229C7" w:rsidRPr="00FF3D6A">
        <w:rPr>
          <w:rFonts w:ascii="Times New Roman" w:hAnsi="Times New Roman" w:cs="Times New Roman"/>
          <w:sz w:val="28"/>
          <w:szCs w:val="28"/>
        </w:rPr>
        <w:br/>
      </w:r>
      <w:r w:rsidR="00510423">
        <w:rPr>
          <w:rFonts w:ascii="Times New Roman" w:hAnsi="Times New Roman" w:cs="Times New Roman"/>
          <w:sz w:val="28"/>
          <w:szCs w:val="28"/>
        </w:rPr>
        <w:t>7</w:t>
      </w:r>
      <w:r w:rsidR="006229C7" w:rsidRPr="00FF3D6A">
        <w:rPr>
          <w:rFonts w:ascii="Times New Roman" w:hAnsi="Times New Roman" w:cs="Times New Roman"/>
          <w:sz w:val="28"/>
          <w:szCs w:val="28"/>
        </w:rPr>
        <w:t xml:space="preserve">. Председатель родительского комитета </w:t>
      </w:r>
      <w:r w:rsidR="00510423">
        <w:rPr>
          <w:rFonts w:ascii="Times New Roman" w:hAnsi="Times New Roman" w:cs="Times New Roman"/>
          <w:sz w:val="28"/>
          <w:szCs w:val="28"/>
        </w:rPr>
        <w:t>–</w:t>
      </w:r>
      <w:r w:rsidR="006229C7" w:rsidRPr="00FF3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423" w:rsidRDefault="006229C7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br/>
      </w:r>
      <w:r w:rsidRPr="00FF3D6A">
        <w:rPr>
          <w:rFonts w:ascii="Times New Roman" w:hAnsi="Times New Roman" w:cs="Times New Roman"/>
          <w:sz w:val="28"/>
          <w:szCs w:val="28"/>
        </w:rPr>
        <w:br/>
      </w:r>
      <w:r w:rsidRPr="00FF3D6A">
        <w:rPr>
          <w:rFonts w:ascii="Times New Roman" w:hAnsi="Times New Roman" w:cs="Times New Roman"/>
          <w:sz w:val="28"/>
          <w:szCs w:val="28"/>
        </w:rPr>
        <w:br/>
      </w:r>
      <w:r w:rsidRPr="00510423">
        <w:rPr>
          <w:rFonts w:ascii="Times New Roman" w:hAnsi="Times New Roman" w:cs="Times New Roman"/>
          <w:b/>
          <w:sz w:val="28"/>
          <w:szCs w:val="28"/>
        </w:rPr>
        <w:t>Менеджер Программы:</w:t>
      </w:r>
      <w:r w:rsidRPr="00510423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FF3D6A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="00FF3D6A">
        <w:rPr>
          <w:rFonts w:ascii="Times New Roman" w:hAnsi="Times New Roman" w:cs="Times New Roman"/>
          <w:sz w:val="28"/>
          <w:szCs w:val="28"/>
        </w:rPr>
        <w:t xml:space="preserve"> Е. А.</w:t>
      </w:r>
      <w:r w:rsidRPr="00FF3D6A">
        <w:rPr>
          <w:rFonts w:ascii="Times New Roman" w:hAnsi="Times New Roman" w:cs="Times New Roman"/>
          <w:sz w:val="28"/>
          <w:szCs w:val="28"/>
        </w:rPr>
        <w:t>: заведующая дошкольным учреждением №</w:t>
      </w:r>
      <w:r w:rsidR="00FF3D6A">
        <w:rPr>
          <w:rFonts w:ascii="Times New Roman" w:hAnsi="Times New Roman" w:cs="Times New Roman"/>
          <w:sz w:val="28"/>
          <w:szCs w:val="28"/>
        </w:rPr>
        <w:t>1</w:t>
      </w:r>
      <w:r w:rsidRPr="00FF3D6A">
        <w:rPr>
          <w:rFonts w:ascii="Times New Roman" w:hAnsi="Times New Roman" w:cs="Times New Roman"/>
          <w:sz w:val="28"/>
          <w:szCs w:val="28"/>
        </w:rPr>
        <w:t xml:space="preserve"> </w:t>
      </w:r>
      <w:r w:rsidRPr="00FF3D6A">
        <w:rPr>
          <w:rFonts w:ascii="Times New Roman" w:hAnsi="Times New Roman" w:cs="Times New Roman"/>
          <w:sz w:val="28"/>
          <w:szCs w:val="28"/>
        </w:rPr>
        <w:br/>
      </w:r>
    </w:p>
    <w:p w:rsidR="00510423" w:rsidRDefault="006229C7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br/>
      </w:r>
      <w:r w:rsidRPr="00510423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510423">
        <w:rPr>
          <w:rFonts w:ascii="Times New Roman" w:hAnsi="Times New Roman" w:cs="Times New Roman"/>
          <w:b/>
          <w:sz w:val="28"/>
          <w:szCs w:val="28"/>
        </w:rPr>
        <w:t>ы</w:t>
      </w:r>
      <w:r w:rsidRPr="00510423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Pr="00510423">
        <w:rPr>
          <w:rFonts w:ascii="Times New Roman" w:hAnsi="Times New Roman" w:cs="Times New Roman"/>
          <w:b/>
          <w:sz w:val="28"/>
          <w:szCs w:val="28"/>
        </w:rPr>
        <w:br/>
      </w:r>
      <w:r w:rsidR="00FF3D6A">
        <w:rPr>
          <w:rFonts w:ascii="Times New Roman" w:hAnsi="Times New Roman" w:cs="Times New Roman"/>
          <w:sz w:val="28"/>
          <w:szCs w:val="28"/>
        </w:rPr>
        <w:t>Ракова Я. С.</w:t>
      </w:r>
      <w:r w:rsidRPr="00FF3D6A">
        <w:rPr>
          <w:rFonts w:ascii="Times New Roman" w:hAnsi="Times New Roman" w:cs="Times New Roman"/>
          <w:sz w:val="28"/>
          <w:szCs w:val="28"/>
        </w:rPr>
        <w:t xml:space="preserve">: зам. заведующей по </w:t>
      </w:r>
      <w:r w:rsidR="00FF3D6A">
        <w:rPr>
          <w:rFonts w:ascii="Times New Roman" w:hAnsi="Times New Roman" w:cs="Times New Roman"/>
          <w:sz w:val="28"/>
          <w:szCs w:val="28"/>
        </w:rPr>
        <w:t>ВР, Тимофеева Е. В.: старший воспитатель</w:t>
      </w:r>
      <w:r w:rsidR="00FF3D6A" w:rsidRPr="00FF3D6A">
        <w:rPr>
          <w:rFonts w:ascii="Times New Roman" w:hAnsi="Times New Roman" w:cs="Times New Roman"/>
          <w:sz w:val="28"/>
          <w:szCs w:val="28"/>
        </w:rPr>
        <w:t xml:space="preserve"> </w:t>
      </w:r>
      <w:r w:rsidRPr="00FF3D6A">
        <w:rPr>
          <w:rFonts w:ascii="Times New Roman" w:hAnsi="Times New Roman" w:cs="Times New Roman"/>
          <w:sz w:val="28"/>
          <w:szCs w:val="28"/>
        </w:rPr>
        <w:br/>
      </w: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423" w:rsidRDefault="00510423" w:rsidP="00510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423" w:rsidRDefault="006229C7" w:rsidP="005104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г. Великие Луки </w:t>
      </w:r>
      <w:r w:rsidRPr="00FF3D6A">
        <w:rPr>
          <w:rFonts w:ascii="Times New Roman" w:hAnsi="Times New Roman" w:cs="Times New Roman"/>
          <w:sz w:val="28"/>
          <w:szCs w:val="28"/>
        </w:rPr>
        <w:br/>
        <w:t>201</w:t>
      </w:r>
      <w:r w:rsidR="00FF3D6A">
        <w:rPr>
          <w:rFonts w:ascii="Times New Roman" w:hAnsi="Times New Roman" w:cs="Times New Roman"/>
          <w:sz w:val="28"/>
          <w:szCs w:val="28"/>
        </w:rPr>
        <w:t>4</w:t>
      </w:r>
      <w:r w:rsidRPr="00FF3D6A">
        <w:rPr>
          <w:rFonts w:ascii="Times New Roman" w:hAnsi="Times New Roman" w:cs="Times New Roman"/>
          <w:sz w:val="28"/>
          <w:szCs w:val="28"/>
        </w:rPr>
        <w:t xml:space="preserve"> год</w:t>
      </w:r>
      <w:r w:rsidRPr="00FF3D6A">
        <w:rPr>
          <w:rFonts w:ascii="Times New Roman" w:hAnsi="Times New Roman" w:cs="Times New Roman"/>
          <w:sz w:val="28"/>
          <w:szCs w:val="28"/>
        </w:rPr>
        <w:br/>
      </w:r>
    </w:p>
    <w:p w:rsidR="00510423" w:rsidRDefault="006229C7" w:rsidP="005104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23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1C5F05" w:rsidRDefault="006229C7" w:rsidP="0051042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0423">
        <w:rPr>
          <w:rFonts w:ascii="Times New Roman" w:hAnsi="Times New Roman" w:cs="Times New Roman"/>
          <w:b/>
          <w:sz w:val="28"/>
          <w:szCs w:val="28"/>
        </w:rPr>
        <w:br/>
      </w:r>
      <w:r w:rsidRPr="00FF3D6A">
        <w:rPr>
          <w:rFonts w:ascii="Times New Roman" w:hAnsi="Times New Roman" w:cs="Times New Roman"/>
          <w:sz w:val="28"/>
          <w:szCs w:val="28"/>
        </w:rPr>
        <w:br/>
      </w:r>
      <w:r w:rsidRPr="00510423">
        <w:rPr>
          <w:rFonts w:ascii="Times New Roman" w:hAnsi="Times New Roman" w:cs="Times New Roman"/>
          <w:b/>
          <w:i/>
          <w:sz w:val="28"/>
          <w:szCs w:val="28"/>
        </w:rPr>
        <w:t xml:space="preserve">1. Паспорт программы. </w:t>
      </w:r>
    </w:p>
    <w:p w:rsidR="00510423" w:rsidRPr="001C5F05" w:rsidRDefault="001C5F05" w:rsidP="001C5F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F05">
        <w:rPr>
          <w:rFonts w:ascii="Times New Roman" w:hAnsi="Times New Roman" w:cs="Times New Roman"/>
          <w:sz w:val="28"/>
          <w:szCs w:val="28"/>
        </w:rPr>
        <w:t>1.1Информационная справка</w:t>
      </w:r>
      <w:r w:rsidR="006229C7" w:rsidRPr="001C5F05">
        <w:rPr>
          <w:rFonts w:ascii="Times New Roman" w:hAnsi="Times New Roman" w:cs="Times New Roman"/>
          <w:sz w:val="28"/>
          <w:szCs w:val="28"/>
        </w:rPr>
        <w:br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29C7" w:rsidRPr="001C5F05">
        <w:rPr>
          <w:rFonts w:ascii="Times New Roman" w:hAnsi="Times New Roman" w:cs="Times New Roman"/>
          <w:sz w:val="28"/>
          <w:szCs w:val="28"/>
        </w:rPr>
        <w:t xml:space="preserve"> Цель и задачи программы.</w:t>
      </w:r>
      <w:r w:rsidR="006229C7" w:rsidRPr="001C5F05">
        <w:rPr>
          <w:rFonts w:ascii="Times New Roman" w:hAnsi="Times New Roman" w:cs="Times New Roman"/>
          <w:sz w:val="28"/>
          <w:szCs w:val="28"/>
        </w:rPr>
        <w:br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229C7" w:rsidRPr="001C5F05">
        <w:rPr>
          <w:rFonts w:ascii="Times New Roman" w:hAnsi="Times New Roman" w:cs="Times New Roman"/>
          <w:sz w:val="28"/>
          <w:szCs w:val="28"/>
        </w:rPr>
        <w:t xml:space="preserve"> Ожидаемые результаты. Предполагаемый продукт.</w:t>
      </w:r>
      <w:r w:rsidR="006229C7" w:rsidRPr="001C5F05">
        <w:rPr>
          <w:rFonts w:ascii="Times New Roman" w:hAnsi="Times New Roman" w:cs="Times New Roman"/>
          <w:sz w:val="28"/>
          <w:szCs w:val="28"/>
        </w:rPr>
        <w:br/>
      </w:r>
      <w:r w:rsidR="006229C7" w:rsidRPr="001C5F05">
        <w:rPr>
          <w:rFonts w:ascii="Times New Roman" w:hAnsi="Times New Roman" w:cs="Times New Roman"/>
          <w:b/>
          <w:i/>
          <w:sz w:val="28"/>
          <w:szCs w:val="28"/>
        </w:rPr>
        <w:t xml:space="preserve">2. Аналитический блок. </w:t>
      </w:r>
      <w:r w:rsidR="006229C7" w:rsidRPr="001C5F05">
        <w:rPr>
          <w:rFonts w:ascii="Times New Roman" w:hAnsi="Times New Roman" w:cs="Times New Roman"/>
          <w:b/>
          <w:i/>
          <w:sz w:val="28"/>
          <w:szCs w:val="28"/>
        </w:rPr>
        <w:br/>
      </w:r>
      <w:r w:rsidR="006229C7" w:rsidRPr="001C5F05">
        <w:rPr>
          <w:rFonts w:ascii="Times New Roman" w:hAnsi="Times New Roman" w:cs="Times New Roman"/>
          <w:sz w:val="28"/>
          <w:szCs w:val="28"/>
        </w:rPr>
        <w:t>Проблемный анализ состояния ДОУ</w:t>
      </w:r>
      <w:r w:rsidR="006229C7" w:rsidRPr="001C5F05">
        <w:rPr>
          <w:rFonts w:ascii="Times New Roman" w:hAnsi="Times New Roman" w:cs="Times New Roman"/>
          <w:sz w:val="28"/>
          <w:szCs w:val="28"/>
        </w:rPr>
        <w:br/>
        <w:t>- анализ результатов;</w:t>
      </w:r>
      <w:r w:rsidR="006229C7" w:rsidRPr="001C5F05">
        <w:rPr>
          <w:rFonts w:ascii="Times New Roman" w:hAnsi="Times New Roman" w:cs="Times New Roman"/>
          <w:sz w:val="28"/>
          <w:szCs w:val="28"/>
        </w:rPr>
        <w:br/>
        <w:t>- анализ воспитательно – образовательного процесса;</w:t>
      </w:r>
      <w:r w:rsidR="006229C7" w:rsidRPr="001C5F05">
        <w:rPr>
          <w:rFonts w:ascii="Times New Roman" w:hAnsi="Times New Roman" w:cs="Times New Roman"/>
          <w:sz w:val="28"/>
          <w:szCs w:val="28"/>
        </w:rPr>
        <w:br/>
        <w:t>- анализ условий.</w:t>
      </w:r>
      <w:r w:rsidR="006229C7" w:rsidRPr="001C5F05">
        <w:rPr>
          <w:rFonts w:ascii="Times New Roman" w:hAnsi="Times New Roman" w:cs="Times New Roman"/>
          <w:sz w:val="28"/>
          <w:szCs w:val="28"/>
        </w:rPr>
        <w:br/>
        <w:t>2.2 Информационная справка.</w:t>
      </w:r>
      <w:r w:rsidR="006229C7" w:rsidRPr="001C5F05">
        <w:rPr>
          <w:rFonts w:ascii="Times New Roman" w:hAnsi="Times New Roman" w:cs="Times New Roman"/>
          <w:sz w:val="28"/>
          <w:szCs w:val="28"/>
        </w:rPr>
        <w:br/>
        <w:t>2.3 Проблемный вывод.</w:t>
      </w:r>
      <w:r w:rsidR="006229C7" w:rsidRPr="001C5F05">
        <w:rPr>
          <w:rFonts w:ascii="Times New Roman" w:hAnsi="Times New Roman" w:cs="Times New Roman"/>
          <w:sz w:val="28"/>
          <w:szCs w:val="28"/>
        </w:rPr>
        <w:br/>
      </w:r>
      <w:r w:rsidR="006229C7" w:rsidRPr="001C5F05">
        <w:rPr>
          <w:rFonts w:ascii="Times New Roman" w:hAnsi="Times New Roman" w:cs="Times New Roman"/>
          <w:b/>
          <w:i/>
          <w:sz w:val="28"/>
          <w:szCs w:val="28"/>
        </w:rPr>
        <w:t>3. Содержательный блок.</w:t>
      </w:r>
      <w:r w:rsidR="006229C7" w:rsidRPr="001C5F05">
        <w:rPr>
          <w:rFonts w:ascii="Times New Roman" w:hAnsi="Times New Roman" w:cs="Times New Roman"/>
          <w:b/>
          <w:i/>
          <w:sz w:val="28"/>
          <w:szCs w:val="28"/>
        </w:rPr>
        <w:br/>
      </w:r>
      <w:r w:rsidR="006229C7" w:rsidRPr="001C5F05">
        <w:rPr>
          <w:rFonts w:ascii="Times New Roman" w:hAnsi="Times New Roman" w:cs="Times New Roman"/>
          <w:sz w:val="28"/>
          <w:szCs w:val="28"/>
        </w:rPr>
        <w:t>3.1 Структурно – содержательное описание.</w:t>
      </w:r>
      <w:r w:rsidR="006229C7" w:rsidRPr="001C5F05">
        <w:rPr>
          <w:rFonts w:ascii="Times New Roman" w:hAnsi="Times New Roman" w:cs="Times New Roman"/>
          <w:sz w:val="28"/>
          <w:szCs w:val="28"/>
        </w:rPr>
        <w:br/>
        <w:t>3.2 Действия по реализации программы.</w:t>
      </w:r>
      <w:r w:rsidR="006229C7" w:rsidRPr="001C5F05">
        <w:rPr>
          <w:rFonts w:ascii="Times New Roman" w:hAnsi="Times New Roman" w:cs="Times New Roman"/>
          <w:sz w:val="28"/>
          <w:szCs w:val="28"/>
        </w:rPr>
        <w:br/>
      </w:r>
      <w:r w:rsidR="006229C7" w:rsidRPr="001C5F05">
        <w:rPr>
          <w:rFonts w:ascii="Times New Roman" w:hAnsi="Times New Roman" w:cs="Times New Roman"/>
          <w:b/>
          <w:i/>
          <w:sz w:val="28"/>
          <w:szCs w:val="28"/>
        </w:rPr>
        <w:t>4. Заключение</w:t>
      </w:r>
      <w:r w:rsidR="006229C7" w:rsidRPr="001C5F05">
        <w:rPr>
          <w:rFonts w:ascii="Times New Roman" w:hAnsi="Times New Roman" w:cs="Times New Roman"/>
          <w:b/>
          <w:i/>
          <w:sz w:val="28"/>
          <w:szCs w:val="28"/>
        </w:rPr>
        <w:br/>
      </w:r>
      <w:r w:rsidR="006229C7" w:rsidRPr="001C5F05">
        <w:rPr>
          <w:rFonts w:ascii="Times New Roman" w:hAnsi="Times New Roman" w:cs="Times New Roman"/>
          <w:sz w:val="28"/>
          <w:szCs w:val="28"/>
        </w:rPr>
        <w:br/>
      </w:r>
      <w:r w:rsidR="006229C7" w:rsidRPr="001C5F05">
        <w:rPr>
          <w:rFonts w:ascii="Times New Roman" w:hAnsi="Times New Roman" w:cs="Times New Roman"/>
          <w:sz w:val="28"/>
          <w:szCs w:val="28"/>
        </w:rPr>
        <w:br/>
      </w:r>
    </w:p>
    <w:p w:rsidR="00510423" w:rsidRDefault="00510423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0423" w:rsidRDefault="00510423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0423" w:rsidRDefault="00510423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0423" w:rsidRDefault="00510423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0423" w:rsidRDefault="00510423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4BC4" w:rsidRDefault="00824BC4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4BC4" w:rsidRDefault="00824BC4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0423" w:rsidRDefault="00510423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0423" w:rsidRPr="001C5F05" w:rsidRDefault="001C5F05" w:rsidP="001C5F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229C7" w:rsidRPr="001C5F05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  <w:r w:rsidR="006229C7" w:rsidRPr="001C5F05">
        <w:rPr>
          <w:rFonts w:ascii="Times New Roman" w:hAnsi="Times New Roman" w:cs="Times New Roman"/>
          <w:b/>
          <w:sz w:val="28"/>
          <w:szCs w:val="28"/>
        </w:rPr>
        <w:br/>
      </w:r>
      <w:r w:rsidR="006229C7" w:rsidRPr="001C5F05">
        <w:rPr>
          <w:rFonts w:ascii="Times New Roman" w:hAnsi="Times New Roman" w:cs="Times New Roman"/>
          <w:sz w:val="28"/>
          <w:szCs w:val="28"/>
        </w:rPr>
        <w:br/>
        <w:t>Основания для разработки: Решение сов</w:t>
      </w:r>
      <w:r w:rsidR="00510423" w:rsidRPr="001C5F05">
        <w:rPr>
          <w:rFonts w:ascii="Times New Roman" w:hAnsi="Times New Roman" w:cs="Times New Roman"/>
          <w:sz w:val="28"/>
          <w:szCs w:val="28"/>
        </w:rPr>
        <w:t xml:space="preserve">ета ДОУ </w:t>
      </w:r>
      <w:r w:rsidR="00510423" w:rsidRPr="001C5F05">
        <w:rPr>
          <w:rFonts w:ascii="Times New Roman" w:hAnsi="Times New Roman" w:cs="Times New Roman"/>
          <w:sz w:val="28"/>
          <w:szCs w:val="28"/>
        </w:rPr>
        <w:br/>
        <w:t xml:space="preserve">Основные разработчики: </w:t>
      </w:r>
      <w:r w:rsidR="006229C7" w:rsidRPr="001C5F05">
        <w:rPr>
          <w:rFonts w:ascii="Times New Roman" w:hAnsi="Times New Roman" w:cs="Times New Roman"/>
          <w:sz w:val="28"/>
          <w:szCs w:val="28"/>
        </w:rPr>
        <w:t>Менеджер Программы, координатор Программы, Совет Програ</w:t>
      </w:r>
      <w:r w:rsidR="00510423" w:rsidRPr="001C5F05">
        <w:rPr>
          <w:rFonts w:ascii="Times New Roman" w:hAnsi="Times New Roman" w:cs="Times New Roman"/>
          <w:sz w:val="28"/>
          <w:szCs w:val="28"/>
        </w:rPr>
        <w:t>ммы.</w:t>
      </w:r>
      <w:r w:rsidR="00510423" w:rsidRPr="001C5F05">
        <w:rPr>
          <w:rFonts w:ascii="Times New Roman" w:hAnsi="Times New Roman" w:cs="Times New Roman"/>
          <w:sz w:val="28"/>
          <w:szCs w:val="28"/>
        </w:rPr>
        <w:br/>
        <w:t xml:space="preserve">Ответственные исполнители: </w:t>
      </w:r>
      <w:r w:rsidR="006229C7" w:rsidRPr="001C5F05">
        <w:rPr>
          <w:rFonts w:ascii="Times New Roman" w:hAnsi="Times New Roman" w:cs="Times New Roman"/>
          <w:sz w:val="28"/>
          <w:szCs w:val="28"/>
        </w:rPr>
        <w:t>Администрация детского сада; Совет программы развития.</w:t>
      </w:r>
      <w:r w:rsidR="006229C7" w:rsidRPr="001C5F05">
        <w:rPr>
          <w:rFonts w:ascii="Times New Roman" w:hAnsi="Times New Roman" w:cs="Times New Roman"/>
          <w:sz w:val="28"/>
          <w:szCs w:val="28"/>
        </w:rPr>
        <w:br/>
      </w:r>
    </w:p>
    <w:p w:rsidR="001C5F05" w:rsidRPr="001C5F05" w:rsidRDefault="001C5F05" w:rsidP="001C5F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5F05">
        <w:rPr>
          <w:rFonts w:ascii="Times New Roman" w:hAnsi="Times New Roman" w:cs="Times New Roman"/>
          <w:b/>
          <w:sz w:val="28"/>
          <w:szCs w:val="28"/>
        </w:rPr>
        <w:t>1.1 Информационная справка.</w:t>
      </w:r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C5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Адрес:</w:t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182112 Псковская область, город Великие Луки, ул. Ставского, д. 19, корпус 2.</w:t>
      </w:r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C5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Телефон:</w:t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(81153) 7-18-96, факс (81153) 7-19-89.</w:t>
      </w:r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C5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Электронный адрес:</w:t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6" w:history="1">
        <w:r w:rsidRPr="00EF2E56">
          <w:rPr>
            <w:rStyle w:val="a6"/>
            <w:rFonts w:ascii="Times New Roman" w:eastAsia="Times New Roman" w:hAnsi="Times New Roman" w:cs="Times New Roman"/>
            <w:sz w:val="28"/>
            <w:szCs w:val="24"/>
            <w:lang w:eastAsia="ru-RU"/>
          </w:rPr>
          <w:t>VLds01@eduvluki.ru</w:t>
        </w:r>
      </w:hyperlink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C5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Сайт ДОО:</w:t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7" w:history="1">
        <w:r w:rsidRPr="00EF2E56">
          <w:rPr>
            <w:rStyle w:val="a6"/>
            <w:rFonts w:ascii="Times New Roman" w:eastAsia="Times New Roman" w:hAnsi="Times New Roman" w:cs="Times New Roman"/>
            <w:sz w:val="28"/>
            <w:szCs w:val="24"/>
            <w:lang w:eastAsia="ru-RU"/>
          </w:rPr>
          <w:t>http://eduvluki.ru/detsad/?1</w:t>
        </w:r>
      </w:hyperlink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C5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Заведующая дошкольным учреждением</w:t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1C5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Семёнова</w:t>
      </w:r>
      <w:proofErr w:type="spellEnd"/>
      <w:r w:rsidRPr="001C5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Екатерина Александровна.</w:t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педагогической работе 9 лет, имеет первую квалификационную категорию.</w:t>
      </w:r>
    </w:p>
    <w:p w:rsidR="001C5F05" w:rsidRP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5F05" w:rsidRP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1C5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Учредители МБДОУ</w:t>
      </w:r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города Великие Луки Псковской области</w:t>
      </w:r>
    </w:p>
    <w:p w:rsidR="001C5F05" w:rsidRP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5F05" w:rsidRP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1C5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Учредительные документы:</w:t>
      </w:r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 (новая редакция) 29.05.2007 года, № 1202/ </w:t>
      </w:r>
      <w:proofErr w:type="gramStart"/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>, г. Великие Луки, Администрация, внесение изменений в Уставе № 1600–Р от 11.08.2010г.</w:t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Регистрационное свидетельство о государственной аккредитации:</w:t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приказ № 1371 от 12.04. 2010г., действительна до 12.04.2015г.</w:t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Лицензия: Серия 60Л01 № 0000293</w:t>
      </w:r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C5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Приоритетное направление в образовательной деятельности:</w:t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Художественно-эстетическое воспитание средствами народной педагогики</w:t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C5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Содержательный компонент образовательной деятельности:</w:t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Музейная педагогика, экспериментально-опытническая деятельность</w:t>
      </w:r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1C5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Инновационно</w:t>
      </w:r>
      <w:proofErr w:type="spellEnd"/>
      <w:r w:rsidRPr="001C5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-экспериментальная деятельность:</w:t>
      </w: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Городской эксперимент «Игровые обучающие ситуации – нетрадиционная форма речевой работы с дошкольниками (2012 – 2017 гг.)</w:t>
      </w:r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Муниципальное бюджетное дошкольное образовательное учреждение «Детский сад № 1 комбинированного вида» расположено в здании, построенном по типовому проекту, и находится в Заречном микрорайоне города Великие Луки.</w:t>
      </w:r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Дошкольная образовательная организация открыта 01.06. 1980 года. В 2015 году наш детский сад отметит свое 35-летие. Функционируют 11 групп.</w:t>
      </w:r>
    </w:p>
    <w:p w:rsidR="001C5F05" w:rsidRP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5F05" w:rsidRP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1C5F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задачи дошкольного образовательного учреждения:</w:t>
      </w:r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>-охрана жизни и укрепление физического и психического здоровья воспитанников;</w:t>
      </w:r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>-обеспечение познавательно-речевого, социально-личностного, художественно-эстетического и физического развития детей;</w:t>
      </w:r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>-воспитание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C5F05" w:rsidRDefault="001C5F05" w:rsidP="001C5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-взаимодействие с семьями воспитанников для обеспечения полноценного развития детей;</w:t>
      </w:r>
    </w:p>
    <w:p w:rsidR="001C5F05" w:rsidRDefault="001C5F05" w:rsidP="00A407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F05">
        <w:rPr>
          <w:rFonts w:ascii="Times New Roman" w:eastAsia="Times New Roman" w:hAnsi="Times New Roman" w:cs="Times New Roman"/>
          <w:sz w:val="28"/>
          <w:szCs w:val="24"/>
          <w:lang w:eastAsia="ru-RU"/>
        </w:rPr>
        <w:t>- оказание консультативной и методической помощи родителям (законным представителям) по вопросам воспитания и развития детей;</w:t>
      </w:r>
    </w:p>
    <w:p w:rsidR="001C5F05" w:rsidRDefault="001C5F05" w:rsidP="00A4079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40794" w:rsidRPr="00A40794" w:rsidRDefault="00A40794" w:rsidP="00A407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Анализ социума:</w:t>
      </w:r>
    </w:p>
    <w:p w:rsidR="00A40794" w:rsidRPr="00A40794" w:rsidRDefault="00A40794" w:rsidP="00A407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В близи детского сада </w:t>
      </w:r>
      <w:proofErr w:type="gramStart"/>
      <w:r w:rsidRPr="00A40794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A40794">
        <w:rPr>
          <w:rFonts w:ascii="Times New Roman" w:hAnsi="Times New Roman" w:cs="Times New Roman"/>
          <w:sz w:val="28"/>
          <w:szCs w:val="28"/>
        </w:rPr>
        <w:t>:</w:t>
      </w:r>
    </w:p>
    <w:p w:rsidR="00A40794" w:rsidRPr="00A40794" w:rsidRDefault="00A40794" w:rsidP="00A4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МБОУ СОШ № 7</w:t>
      </w:r>
    </w:p>
    <w:p w:rsidR="00A40794" w:rsidRPr="00A40794" w:rsidRDefault="00A40794" w:rsidP="00A4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МБОУ СОШ «Кадетская школа»</w:t>
      </w:r>
    </w:p>
    <w:p w:rsidR="00A40794" w:rsidRPr="00A40794" w:rsidRDefault="00A40794" w:rsidP="00A4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Пожарная часть № 7</w:t>
      </w:r>
    </w:p>
    <w:p w:rsidR="00A40794" w:rsidRPr="00A40794" w:rsidRDefault="00A40794" w:rsidP="00A4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 w:rsidRPr="00A40794">
        <w:rPr>
          <w:rFonts w:ascii="Times New Roman" w:hAnsi="Times New Roman" w:cs="Times New Roman"/>
          <w:sz w:val="28"/>
          <w:szCs w:val="28"/>
        </w:rPr>
        <w:t>Велмаш</w:t>
      </w:r>
      <w:proofErr w:type="spellEnd"/>
      <w:r w:rsidRPr="00A40794">
        <w:rPr>
          <w:rFonts w:ascii="Times New Roman" w:hAnsi="Times New Roman" w:cs="Times New Roman"/>
          <w:sz w:val="28"/>
          <w:szCs w:val="28"/>
        </w:rPr>
        <w:t>-Сервис</w:t>
      </w:r>
    </w:p>
    <w:p w:rsidR="00A40794" w:rsidRPr="00A40794" w:rsidRDefault="00A40794" w:rsidP="00A4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Культурно-историческая библиотека «Вече»</w:t>
      </w:r>
    </w:p>
    <w:p w:rsidR="00A40794" w:rsidRPr="00A40794" w:rsidRDefault="00A40794" w:rsidP="00A4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Детская художественная школа</w:t>
      </w:r>
    </w:p>
    <w:p w:rsidR="00A40794" w:rsidRPr="00A40794" w:rsidRDefault="00A40794" w:rsidP="00A4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Краеведческий музей им А. Матросова</w:t>
      </w:r>
    </w:p>
    <w:p w:rsidR="00A40794" w:rsidRPr="00A40794" w:rsidRDefault="00A40794" w:rsidP="00A4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Музей Виноградова</w:t>
      </w:r>
    </w:p>
    <w:p w:rsidR="00A40794" w:rsidRPr="00A40794" w:rsidRDefault="00A40794" w:rsidP="00A4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ВГСХА</w:t>
      </w:r>
    </w:p>
    <w:p w:rsidR="00A40794" w:rsidRPr="00A40794" w:rsidRDefault="00A40794" w:rsidP="00A4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ВЛГАФК</w:t>
      </w:r>
    </w:p>
    <w:p w:rsidR="00A40794" w:rsidRPr="00A40794" w:rsidRDefault="00A40794" w:rsidP="00A4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794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</w:p>
    <w:p w:rsidR="00A40794" w:rsidRPr="00A40794" w:rsidRDefault="00A40794" w:rsidP="00A4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Парк культуры и отдыха</w:t>
      </w:r>
    </w:p>
    <w:p w:rsidR="00A40794" w:rsidRPr="00A40794" w:rsidRDefault="00A40794" w:rsidP="00A407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Летняя эстрада</w:t>
      </w:r>
    </w:p>
    <w:p w:rsidR="00A40794" w:rsidRPr="00A40794" w:rsidRDefault="00A40794" w:rsidP="00A40794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A40794">
        <w:rPr>
          <w:rFonts w:ascii="Times New Roman" w:hAnsi="Times New Roman" w:cs="Times New Roman"/>
          <w:snapToGrid w:val="0"/>
          <w:color w:val="000000"/>
          <w:sz w:val="28"/>
        </w:rPr>
        <w:t>Таким образом, взаимодействие с образовательными учреждениями и культурными центрами позволяет в достаточной степени обеспечить</w:t>
      </w:r>
      <w:r w:rsidRPr="00A40794">
        <w:rPr>
          <w:rFonts w:ascii="Times New Roman" w:hAnsi="Times New Roman" w:cs="Times New Roman"/>
          <w:sz w:val="28"/>
        </w:rPr>
        <w:t xml:space="preserve">  </w:t>
      </w:r>
      <w:r w:rsidRPr="00A40794">
        <w:rPr>
          <w:rFonts w:ascii="Times New Roman" w:hAnsi="Times New Roman" w:cs="Times New Roman"/>
          <w:snapToGrid w:val="0"/>
          <w:color w:val="000000"/>
          <w:sz w:val="28"/>
        </w:rPr>
        <w:t xml:space="preserve">развитие интеллектуальных и эстетических способностей детей нашего дошкольного учреждения.                                                                  </w:t>
      </w:r>
    </w:p>
    <w:p w:rsidR="00A40794" w:rsidRPr="001C5F05" w:rsidRDefault="00A40794" w:rsidP="001C5F05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10423" w:rsidRDefault="006229C7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0423">
        <w:rPr>
          <w:rFonts w:ascii="Times New Roman" w:hAnsi="Times New Roman" w:cs="Times New Roman"/>
          <w:b/>
          <w:sz w:val="28"/>
          <w:szCs w:val="28"/>
        </w:rPr>
        <w:t>1.</w:t>
      </w:r>
      <w:r w:rsidR="001C5F05">
        <w:rPr>
          <w:rFonts w:ascii="Times New Roman" w:hAnsi="Times New Roman" w:cs="Times New Roman"/>
          <w:b/>
          <w:sz w:val="28"/>
          <w:szCs w:val="28"/>
        </w:rPr>
        <w:t>2</w:t>
      </w:r>
      <w:r w:rsidRPr="00510423">
        <w:rPr>
          <w:rFonts w:ascii="Times New Roman" w:hAnsi="Times New Roman" w:cs="Times New Roman"/>
          <w:b/>
          <w:sz w:val="28"/>
          <w:szCs w:val="28"/>
        </w:rPr>
        <w:t xml:space="preserve"> Цель и задачи программы.</w:t>
      </w:r>
      <w:r w:rsidRPr="00510423">
        <w:rPr>
          <w:rFonts w:ascii="Times New Roman" w:hAnsi="Times New Roman" w:cs="Times New Roman"/>
          <w:b/>
          <w:sz w:val="28"/>
          <w:szCs w:val="28"/>
        </w:rPr>
        <w:br/>
      </w:r>
    </w:p>
    <w:p w:rsidR="00510423" w:rsidRDefault="006229C7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0423">
        <w:rPr>
          <w:rFonts w:ascii="Times New Roman" w:hAnsi="Times New Roman" w:cs="Times New Roman"/>
          <w:sz w:val="28"/>
          <w:szCs w:val="28"/>
          <w:u w:val="single"/>
        </w:rPr>
        <w:t>Основная цель: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423">
        <w:rPr>
          <w:rFonts w:ascii="Times New Roman" w:hAnsi="Times New Roman" w:cs="Times New Roman"/>
          <w:sz w:val="28"/>
          <w:szCs w:val="28"/>
          <w:u w:val="single"/>
        </w:rPr>
        <w:lastRenderedPageBreak/>
        <w:br/>
      </w:r>
      <w:r w:rsidRPr="00FF3D6A">
        <w:rPr>
          <w:rFonts w:ascii="Times New Roman" w:hAnsi="Times New Roman" w:cs="Times New Roman"/>
          <w:sz w:val="28"/>
          <w:szCs w:val="28"/>
        </w:rPr>
        <w:t xml:space="preserve">Создание благоприятных психолого-педагогических условий для </w:t>
      </w:r>
      <w:r w:rsidRPr="00FF3D6A">
        <w:rPr>
          <w:rFonts w:ascii="Times New Roman" w:hAnsi="Times New Roman" w:cs="Times New Roman"/>
          <w:sz w:val="28"/>
          <w:szCs w:val="28"/>
        </w:rPr>
        <w:br/>
        <w:t xml:space="preserve">психического, физического и интеллектуального развития потенциала </w:t>
      </w:r>
      <w:r w:rsidRPr="00FF3D6A">
        <w:rPr>
          <w:rFonts w:ascii="Times New Roman" w:hAnsi="Times New Roman" w:cs="Times New Roman"/>
          <w:sz w:val="28"/>
          <w:szCs w:val="28"/>
        </w:rPr>
        <w:br/>
        <w:t xml:space="preserve">личности дошкольника, необходимого для успешного включения в </w:t>
      </w:r>
      <w:r w:rsidRPr="00FF3D6A">
        <w:rPr>
          <w:rFonts w:ascii="Times New Roman" w:hAnsi="Times New Roman" w:cs="Times New Roman"/>
          <w:sz w:val="28"/>
          <w:szCs w:val="28"/>
        </w:rPr>
        <w:br/>
        <w:t xml:space="preserve">процесс обучения и воспитания в МБДОУ </w:t>
      </w:r>
      <w:r w:rsidR="00510423">
        <w:rPr>
          <w:rFonts w:ascii="Times New Roman" w:hAnsi="Times New Roman" w:cs="Times New Roman"/>
          <w:sz w:val="28"/>
          <w:szCs w:val="28"/>
        </w:rPr>
        <w:t>Детский сад № 1</w:t>
      </w:r>
      <w:r w:rsidRPr="00FF3D6A">
        <w:rPr>
          <w:rFonts w:ascii="Times New Roman" w:hAnsi="Times New Roman" w:cs="Times New Roman"/>
          <w:sz w:val="28"/>
          <w:szCs w:val="28"/>
        </w:rPr>
        <w:t>.</w:t>
      </w:r>
      <w:r w:rsidRPr="00FF3D6A">
        <w:rPr>
          <w:rFonts w:ascii="Times New Roman" w:hAnsi="Times New Roman" w:cs="Times New Roman"/>
          <w:sz w:val="28"/>
          <w:szCs w:val="28"/>
        </w:rPr>
        <w:br/>
      </w:r>
    </w:p>
    <w:p w:rsidR="00510423" w:rsidRDefault="006229C7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042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510423" w:rsidRDefault="006229C7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Стратегические: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- Изучить психический, физический и интеллектуальный потенциал </w:t>
      </w:r>
      <w:r w:rsidRPr="00FF3D6A">
        <w:rPr>
          <w:rFonts w:ascii="Times New Roman" w:hAnsi="Times New Roman" w:cs="Times New Roman"/>
          <w:sz w:val="28"/>
          <w:szCs w:val="28"/>
        </w:rPr>
        <w:br/>
        <w:t>личности дошкольника в целях его дальнейшего развития.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 - Смоделировать, апробировать и внедрить в практику работы детского </w:t>
      </w:r>
      <w:r w:rsidRPr="00FF3D6A">
        <w:rPr>
          <w:rFonts w:ascii="Times New Roman" w:hAnsi="Times New Roman" w:cs="Times New Roman"/>
          <w:sz w:val="28"/>
          <w:szCs w:val="28"/>
        </w:rPr>
        <w:br/>
        <w:t xml:space="preserve">сада комплекс психолого-педагогических условий развития личности (с </w:t>
      </w:r>
      <w:r w:rsidRPr="00FF3D6A">
        <w:rPr>
          <w:rFonts w:ascii="Times New Roman" w:hAnsi="Times New Roman" w:cs="Times New Roman"/>
          <w:sz w:val="28"/>
          <w:szCs w:val="28"/>
        </w:rPr>
        <w:br/>
        <w:t xml:space="preserve">приоритетным компонентом – физическое воспитание и оздоровление) </w:t>
      </w:r>
      <w:r w:rsidRPr="00FF3D6A">
        <w:rPr>
          <w:rFonts w:ascii="Times New Roman" w:hAnsi="Times New Roman" w:cs="Times New Roman"/>
          <w:sz w:val="28"/>
          <w:szCs w:val="28"/>
        </w:rPr>
        <w:br/>
        <w:t xml:space="preserve">в системе интеграции дошкольного и основного образования. 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- Определить возможные пути интеграции дошкольного и основного </w:t>
      </w:r>
      <w:r w:rsidRPr="00FF3D6A">
        <w:rPr>
          <w:rFonts w:ascii="Times New Roman" w:hAnsi="Times New Roman" w:cs="Times New Roman"/>
          <w:sz w:val="28"/>
          <w:szCs w:val="28"/>
        </w:rPr>
        <w:br/>
        <w:t xml:space="preserve">образования, с использованием их в практике работы комплексного </w:t>
      </w:r>
      <w:r w:rsidRPr="00FF3D6A">
        <w:rPr>
          <w:rFonts w:ascii="Times New Roman" w:hAnsi="Times New Roman" w:cs="Times New Roman"/>
          <w:sz w:val="28"/>
          <w:szCs w:val="28"/>
        </w:rPr>
        <w:br/>
        <w:t>образовательного учреждения: детский сад - школа.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- Обновить и дополнить систему стимулирования творческой активности </w:t>
      </w:r>
      <w:r w:rsidRPr="00FF3D6A">
        <w:rPr>
          <w:rFonts w:ascii="Times New Roman" w:hAnsi="Times New Roman" w:cs="Times New Roman"/>
          <w:sz w:val="28"/>
          <w:szCs w:val="28"/>
        </w:rPr>
        <w:br/>
        <w:t xml:space="preserve">детей и взрослых в их совместной деятельности, общении, особенно в </w:t>
      </w:r>
      <w:r w:rsidRPr="00FF3D6A">
        <w:rPr>
          <w:rFonts w:ascii="Times New Roman" w:hAnsi="Times New Roman" w:cs="Times New Roman"/>
          <w:sz w:val="28"/>
          <w:szCs w:val="28"/>
        </w:rPr>
        <w:br/>
        <w:t>физкультурно-оздоровительной сфере;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- Оптимизировать процесс социальной адаптации выпускников детского </w:t>
      </w:r>
      <w:r w:rsidRPr="00FF3D6A">
        <w:rPr>
          <w:rFonts w:ascii="Times New Roman" w:hAnsi="Times New Roman" w:cs="Times New Roman"/>
          <w:sz w:val="28"/>
          <w:szCs w:val="28"/>
        </w:rPr>
        <w:br/>
        <w:t>сада к обучению в общеобразовательной школе.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- Продолжить формирование единого коллектива детей и взрослых </w:t>
      </w:r>
      <w:r w:rsidRPr="00FF3D6A">
        <w:rPr>
          <w:rFonts w:ascii="Times New Roman" w:hAnsi="Times New Roman" w:cs="Times New Roman"/>
          <w:sz w:val="28"/>
          <w:szCs w:val="28"/>
        </w:rPr>
        <w:br/>
        <w:t xml:space="preserve">детского сада, ориентированного на всестороннее развитие </w:t>
      </w:r>
      <w:r w:rsidRPr="00FF3D6A">
        <w:rPr>
          <w:rFonts w:ascii="Times New Roman" w:hAnsi="Times New Roman" w:cs="Times New Roman"/>
          <w:sz w:val="28"/>
          <w:szCs w:val="28"/>
        </w:rPr>
        <w:br/>
        <w:t>дошкольников.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Тактические:</w:t>
      </w:r>
      <w:r w:rsidRPr="00FF3D6A">
        <w:rPr>
          <w:rFonts w:ascii="Times New Roman" w:hAnsi="Times New Roman" w:cs="Times New Roman"/>
          <w:sz w:val="28"/>
          <w:szCs w:val="28"/>
        </w:rPr>
        <w:br/>
        <w:t xml:space="preserve">- Сформировать нормативно-правовое, организационно-методическое, </w:t>
      </w:r>
      <w:r w:rsidRPr="00FF3D6A">
        <w:rPr>
          <w:rFonts w:ascii="Times New Roman" w:hAnsi="Times New Roman" w:cs="Times New Roman"/>
          <w:sz w:val="28"/>
          <w:szCs w:val="28"/>
        </w:rPr>
        <w:br/>
        <w:t xml:space="preserve">информационно-просветительское обеспечение деятельности детского сада в </w:t>
      </w:r>
      <w:r w:rsidRPr="00FF3D6A">
        <w:rPr>
          <w:rFonts w:ascii="Times New Roman" w:hAnsi="Times New Roman" w:cs="Times New Roman"/>
          <w:sz w:val="28"/>
          <w:szCs w:val="28"/>
        </w:rPr>
        <w:br/>
        <w:t>условиях интеграции дошкольного и основного образования.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lastRenderedPageBreak/>
        <w:t xml:space="preserve">- Усовершенствовать управление жизнедеятельностью детского сада с </w:t>
      </w:r>
      <w:r w:rsidRPr="00FF3D6A">
        <w:rPr>
          <w:rFonts w:ascii="Times New Roman" w:hAnsi="Times New Roman" w:cs="Times New Roman"/>
          <w:sz w:val="28"/>
          <w:szCs w:val="28"/>
        </w:rPr>
        <w:br/>
        <w:t>ориентацией на интеграцию дошкольного и общего образования.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Модернизировать структуру жизнедеятельност</w:t>
      </w:r>
      <w:r w:rsidR="00510423">
        <w:rPr>
          <w:rFonts w:ascii="Times New Roman" w:hAnsi="Times New Roman" w:cs="Times New Roman"/>
          <w:sz w:val="28"/>
          <w:szCs w:val="28"/>
        </w:rPr>
        <w:t xml:space="preserve">и детского сада с приоритетной </w:t>
      </w:r>
      <w:r w:rsidRPr="00FF3D6A">
        <w:rPr>
          <w:rFonts w:ascii="Times New Roman" w:hAnsi="Times New Roman" w:cs="Times New Roman"/>
          <w:sz w:val="28"/>
          <w:szCs w:val="28"/>
        </w:rPr>
        <w:t>ориентацией на физическое воспитание личности в условиях интеграции дошкольного и основного образования.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Обеспечить гармоничное развитие личности дошкольн</w:t>
      </w:r>
      <w:r w:rsidR="00510423">
        <w:rPr>
          <w:rFonts w:ascii="Times New Roman" w:hAnsi="Times New Roman" w:cs="Times New Roman"/>
          <w:sz w:val="28"/>
          <w:szCs w:val="28"/>
        </w:rPr>
        <w:t xml:space="preserve">ика как традиционными </w:t>
      </w:r>
      <w:r w:rsidRPr="00FF3D6A">
        <w:rPr>
          <w:rFonts w:ascii="Times New Roman" w:hAnsi="Times New Roman" w:cs="Times New Roman"/>
          <w:sz w:val="28"/>
          <w:szCs w:val="28"/>
        </w:rPr>
        <w:t>формами, методами и содержанием, так и инновационными.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- Обеспечить деятельность качественно новой модели методической поддержки специалистов, воспитателей детского сада в ходе реализации </w:t>
      </w:r>
      <w:r w:rsidR="00510423">
        <w:rPr>
          <w:rFonts w:ascii="Times New Roman" w:hAnsi="Times New Roman" w:cs="Times New Roman"/>
          <w:sz w:val="28"/>
          <w:szCs w:val="28"/>
        </w:rPr>
        <w:t xml:space="preserve">основополагающих </w:t>
      </w:r>
      <w:r w:rsidRPr="00FF3D6A">
        <w:rPr>
          <w:rFonts w:ascii="Times New Roman" w:hAnsi="Times New Roman" w:cs="Times New Roman"/>
          <w:sz w:val="28"/>
          <w:szCs w:val="28"/>
        </w:rPr>
        <w:t xml:space="preserve">идей Концепции с приоритетным направлением – физическое воспитание и оздоровление; </w:t>
      </w:r>
      <w:proofErr w:type="spellStart"/>
      <w:r w:rsidRPr="00FF3D6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F3D6A">
        <w:rPr>
          <w:rFonts w:ascii="Times New Roman" w:hAnsi="Times New Roman" w:cs="Times New Roman"/>
          <w:sz w:val="28"/>
          <w:szCs w:val="28"/>
        </w:rPr>
        <w:t xml:space="preserve"> – развивающее обучение.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Сроки реализации Программы: 201</w:t>
      </w:r>
      <w:r w:rsidR="00510423">
        <w:rPr>
          <w:rFonts w:ascii="Times New Roman" w:hAnsi="Times New Roman" w:cs="Times New Roman"/>
          <w:sz w:val="28"/>
          <w:szCs w:val="28"/>
        </w:rPr>
        <w:t>4</w:t>
      </w:r>
      <w:r w:rsidRPr="00FF3D6A">
        <w:rPr>
          <w:rFonts w:ascii="Times New Roman" w:hAnsi="Times New Roman" w:cs="Times New Roman"/>
          <w:sz w:val="28"/>
          <w:szCs w:val="28"/>
        </w:rPr>
        <w:t xml:space="preserve"> – 201</w:t>
      </w:r>
      <w:r w:rsidR="00510423">
        <w:rPr>
          <w:rFonts w:ascii="Times New Roman" w:hAnsi="Times New Roman" w:cs="Times New Roman"/>
          <w:sz w:val="28"/>
          <w:szCs w:val="28"/>
        </w:rPr>
        <w:t>7</w:t>
      </w:r>
      <w:r w:rsidRPr="00FF3D6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40794" w:rsidRDefault="00A40794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423" w:rsidRPr="00A40794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794">
        <w:rPr>
          <w:rFonts w:ascii="Times New Roman" w:hAnsi="Times New Roman" w:cs="Times New Roman"/>
          <w:b/>
          <w:sz w:val="28"/>
          <w:szCs w:val="28"/>
        </w:rPr>
        <w:t>1.</w:t>
      </w:r>
      <w:r w:rsidR="00A40794">
        <w:rPr>
          <w:rFonts w:ascii="Times New Roman" w:hAnsi="Times New Roman" w:cs="Times New Roman"/>
          <w:b/>
          <w:sz w:val="28"/>
          <w:szCs w:val="28"/>
        </w:rPr>
        <w:t>3</w:t>
      </w:r>
      <w:r w:rsidRPr="00A40794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результаты: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На уровне ребенка: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положительная динамика роста познавательной активности дошкольника в ходе развивающих занятий и мероприятий;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повышение уровня и качества готовности к обучению в школе;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успешная социальная адаптация выпускников;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F3D6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F3D6A">
        <w:rPr>
          <w:rFonts w:ascii="Times New Roman" w:hAnsi="Times New Roman" w:cs="Times New Roman"/>
          <w:sz w:val="28"/>
          <w:szCs w:val="28"/>
        </w:rPr>
        <w:t xml:space="preserve"> первичной базы для дальнейшего физического развития; 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рост общей культуры дошкольников;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всестороннее развитие ребёнка в различных направлениях: социальн</w:t>
      </w:r>
      <w:proofErr w:type="gramStart"/>
      <w:r w:rsidRPr="00FF3D6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3D6A">
        <w:rPr>
          <w:rFonts w:ascii="Times New Roman" w:hAnsi="Times New Roman" w:cs="Times New Roman"/>
          <w:sz w:val="28"/>
          <w:szCs w:val="28"/>
        </w:rPr>
        <w:t xml:space="preserve"> </w:t>
      </w:r>
      <w:r w:rsidRPr="00FF3D6A">
        <w:rPr>
          <w:rFonts w:ascii="Times New Roman" w:hAnsi="Times New Roman" w:cs="Times New Roman"/>
          <w:sz w:val="28"/>
          <w:szCs w:val="28"/>
        </w:rPr>
        <w:br/>
        <w:t>нравственное, физкультурно-оздоровительное, коррекционно-</w:t>
      </w:r>
      <w:r w:rsidRPr="00FF3D6A">
        <w:rPr>
          <w:rFonts w:ascii="Times New Roman" w:hAnsi="Times New Roman" w:cs="Times New Roman"/>
          <w:sz w:val="28"/>
          <w:szCs w:val="28"/>
        </w:rPr>
        <w:br/>
        <w:t xml:space="preserve">развивающее, художественно-эстетическое, музыкальное, экологическое, духовно-нравственное. 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На уровне родителей: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F3D6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F3D6A">
        <w:rPr>
          <w:rFonts w:ascii="Times New Roman" w:hAnsi="Times New Roman" w:cs="Times New Roman"/>
          <w:sz w:val="28"/>
          <w:szCs w:val="28"/>
        </w:rPr>
        <w:t xml:space="preserve"> мотивации к сотрудничеству с детским садом, </w:t>
      </w:r>
      <w:r w:rsidRPr="00FF3D6A">
        <w:rPr>
          <w:rFonts w:ascii="Times New Roman" w:hAnsi="Times New Roman" w:cs="Times New Roman"/>
          <w:sz w:val="28"/>
          <w:szCs w:val="28"/>
        </w:rPr>
        <w:br/>
        <w:t>коллективом педагогов;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lastRenderedPageBreak/>
        <w:t>- повышение психолого-педагогической, социальной и духовно-</w:t>
      </w:r>
      <w:r w:rsidRPr="00FF3D6A">
        <w:rPr>
          <w:rFonts w:ascii="Times New Roman" w:hAnsi="Times New Roman" w:cs="Times New Roman"/>
          <w:sz w:val="28"/>
          <w:szCs w:val="28"/>
        </w:rPr>
        <w:br/>
        <w:t>нравственной позиции; физкультурно-оздоровительной культуры;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взаимодействие родителей и специалистов по коррекционной работе;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- формирование положительных семейных традиций, сплачивающих всех </w:t>
      </w:r>
      <w:r w:rsidRPr="00FF3D6A">
        <w:rPr>
          <w:rFonts w:ascii="Times New Roman" w:hAnsi="Times New Roman" w:cs="Times New Roman"/>
          <w:sz w:val="28"/>
          <w:szCs w:val="28"/>
        </w:rPr>
        <w:br/>
        <w:t>членов семьи;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укрепление института семьи.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br/>
        <w:t>На уровне специалистов, воспитателей: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(познавательной, духовно-нравственной, рефлексивной культуры);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творческая самореализация в профессиональной деятельности.</w:t>
      </w:r>
      <w:r w:rsidRPr="00FF3D6A">
        <w:rPr>
          <w:rFonts w:ascii="Times New Roman" w:hAnsi="Times New Roman" w:cs="Times New Roman"/>
          <w:sz w:val="28"/>
          <w:szCs w:val="28"/>
        </w:rPr>
        <w:br/>
        <w:t>На уровне дошкольного учреждения: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налич</w:t>
      </w:r>
      <w:r w:rsidR="00510423">
        <w:rPr>
          <w:rFonts w:ascii="Times New Roman" w:hAnsi="Times New Roman" w:cs="Times New Roman"/>
          <w:sz w:val="28"/>
          <w:szCs w:val="28"/>
        </w:rPr>
        <w:t>и</w:t>
      </w:r>
      <w:r w:rsidRPr="00FF3D6A">
        <w:rPr>
          <w:rFonts w:ascii="Times New Roman" w:hAnsi="Times New Roman" w:cs="Times New Roman"/>
          <w:sz w:val="28"/>
          <w:szCs w:val="28"/>
        </w:rPr>
        <w:t>е творческой атмосферы;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F3D6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F3D6A">
        <w:rPr>
          <w:rFonts w:ascii="Times New Roman" w:hAnsi="Times New Roman" w:cs="Times New Roman"/>
          <w:sz w:val="28"/>
          <w:szCs w:val="28"/>
        </w:rPr>
        <w:t xml:space="preserve"> управленческой команды в режиме интеграции </w:t>
      </w:r>
      <w:r w:rsidRPr="00FF3D6A">
        <w:rPr>
          <w:rFonts w:ascii="Times New Roman" w:hAnsi="Times New Roman" w:cs="Times New Roman"/>
          <w:sz w:val="28"/>
          <w:szCs w:val="28"/>
        </w:rPr>
        <w:br/>
        <w:t>(взаимосвязь дошкольного и основного образования);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- развитость воспитательной компоненты, ориентированной на </w:t>
      </w:r>
      <w:r w:rsidRPr="00FF3D6A">
        <w:rPr>
          <w:rFonts w:ascii="Times New Roman" w:hAnsi="Times New Roman" w:cs="Times New Roman"/>
          <w:sz w:val="28"/>
          <w:szCs w:val="28"/>
        </w:rPr>
        <w:br/>
        <w:t>физкультурно-оздоровительное развитие личности;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рост рейтинга дошкольного учреждения в социуме;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удовлетворенность субъектов воспитательно-образовательного процесса жизнедеятельностью учреждения;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- многообразие видов образовательной и воспитательной деятельности в сфере всестороннего развития личности и сопричастности к ним всех субъектов дошкольного учреждения: детей, родителей, воспитателей;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- проведение коллективного творческого дела по итогам </w:t>
      </w:r>
      <w:proofErr w:type="gramStart"/>
      <w:r w:rsidRPr="00FF3D6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F3D6A">
        <w:rPr>
          <w:rFonts w:ascii="Times New Roman" w:hAnsi="Times New Roman" w:cs="Times New Roman"/>
          <w:sz w:val="28"/>
          <w:szCs w:val="28"/>
        </w:rPr>
        <w:br/>
        <w:t>основополагающих идей Концепции Программы развития детского сада</w:t>
      </w:r>
      <w:proofErr w:type="gramEnd"/>
      <w:r w:rsidRPr="00FF3D6A">
        <w:rPr>
          <w:rFonts w:ascii="Times New Roman" w:hAnsi="Times New Roman" w:cs="Times New Roman"/>
          <w:sz w:val="28"/>
          <w:szCs w:val="28"/>
        </w:rPr>
        <w:t>.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Предполагаемый продукт: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Исходя из содержания, авторы программы рассчитывают получить</w:t>
      </w:r>
      <w:r w:rsidRPr="00FF3D6A">
        <w:rPr>
          <w:rFonts w:ascii="Times New Roman" w:hAnsi="Times New Roman" w:cs="Times New Roman"/>
          <w:sz w:val="28"/>
          <w:szCs w:val="28"/>
        </w:rPr>
        <w:br/>
        <w:t>следующий продукт:</w:t>
      </w:r>
    </w:p>
    <w:p w:rsidR="00510423" w:rsidRDefault="00510423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29C7" w:rsidRPr="00FF3D6A">
        <w:rPr>
          <w:rFonts w:ascii="Times New Roman" w:hAnsi="Times New Roman" w:cs="Times New Roman"/>
          <w:sz w:val="28"/>
          <w:szCs w:val="28"/>
        </w:rPr>
        <w:t xml:space="preserve">Апробация и внедрение в воспитательно-образовательный </w:t>
      </w:r>
      <w:r w:rsidR="006229C7" w:rsidRPr="00FF3D6A">
        <w:rPr>
          <w:rFonts w:ascii="Times New Roman" w:hAnsi="Times New Roman" w:cs="Times New Roman"/>
          <w:sz w:val="28"/>
          <w:szCs w:val="28"/>
        </w:rPr>
        <w:br/>
        <w:t xml:space="preserve">процесс, имеющейся в передовой российской педагогической практике, </w:t>
      </w:r>
      <w:r w:rsidR="006229C7" w:rsidRPr="00FF3D6A">
        <w:rPr>
          <w:rFonts w:ascii="Times New Roman" w:hAnsi="Times New Roman" w:cs="Times New Roman"/>
          <w:sz w:val="28"/>
          <w:szCs w:val="28"/>
        </w:rPr>
        <w:lastRenderedPageBreak/>
        <w:t>инновационной методики всестороннего развития лич</w:t>
      </w:r>
      <w:r>
        <w:rPr>
          <w:rFonts w:ascii="Times New Roman" w:hAnsi="Times New Roman" w:cs="Times New Roman"/>
          <w:sz w:val="28"/>
          <w:szCs w:val="28"/>
        </w:rPr>
        <w:t xml:space="preserve">ности в ситуации интеграции до </w:t>
      </w:r>
      <w:r w:rsidR="006229C7" w:rsidRPr="00FF3D6A">
        <w:rPr>
          <w:rFonts w:ascii="Times New Roman" w:hAnsi="Times New Roman" w:cs="Times New Roman"/>
          <w:sz w:val="28"/>
          <w:szCs w:val="28"/>
        </w:rPr>
        <w:t>школьного и основного образования в условиях детского сада.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 </w:t>
      </w:r>
      <w:r w:rsidR="00510423">
        <w:rPr>
          <w:rFonts w:ascii="Times New Roman" w:hAnsi="Times New Roman" w:cs="Times New Roman"/>
          <w:sz w:val="28"/>
          <w:szCs w:val="28"/>
        </w:rPr>
        <w:t>-</w:t>
      </w:r>
      <w:r w:rsidRPr="00FF3D6A">
        <w:rPr>
          <w:rFonts w:ascii="Times New Roman" w:hAnsi="Times New Roman" w:cs="Times New Roman"/>
          <w:sz w:val="28"/>
          <w:szCs w:val="28"/>
        </w:rPr>
        <w:t>Формирование и внедрение системы педагогического мониторинга.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 xml:space="preserve"> </w:t>
      </w:r>
      <w:r w:rsidR="00510423">
        <w:rPr>
          <w:rFonts w:ascii="Times New Roman" w:hAnsi="Times New Roman" w:cs="Times New Roman"/>
          <w:sz w:val="28"/>
          <w:szCs w:val="28"/>
        </w:rPr>
        <w:t>-</w:t>
      </w:r>
      <w:r w:rsidRPr="00FF3D6A">
        <w:rPr>
          <w:rFonts w:ascii="Times New Roman" w:hAnsi="Times New Roman" w:cs="Times New Roman"/>
          <w:sz w:val="28"/>
          <w:szCs w:val="28"/>
        </w:rPr>
        <w:t xml:space="preserve">Обобщение опыта работы по реализации ведущих </w:t>
      </w:r>
      <w:proofErr w:type="gramStart"/>
      <w:r w:rsidRPr="00FF3D6A">
        <w:rPr>
          <w:rFonts w:ascii="Times New Roman" w:hAnsi="Times New Roman" w:cs="Times New Roman"/>
          <w:sz w:val="28"/>
          <w:szCs w:val="28"/>
        </w:rPr>
        <w:t>идей Концепции программы развития детского сада</w:t>
      </w:r>
      <w:proofErr w:type="gramEnd"/>
      <w:r w:rsidRPr="00FF3D6A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br/>
        <w:t>2. Аналитический блок</w:t>
      </w:r>
    </w:p>
    <w:p w:rsidR="00510423" w:rsidRDefault="006229C7" w:rsidP="00510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6A">
        <w:rPr>
          <w:rFonts w:ascii="Times New Roman" w:hAnsi="Times New Roman" w:cs="Times New Roman"/>
          <w:sz w:val="28"/>
          <w:szCs w:val="28"/>
        </w:rPr>
        <w:t>2.1 Проблемный анализ.</w:t>
      </w:r>
    </w:p>
    <w:p w:rsidR="00A40794" w:rsidRDefault="00A40794" w:rsidP="00A407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794" w:rsidRPr="00A40794" w:rsidRDefault="00A40794" w:rsidP="00A40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Главным в работе нашего образовательного учреждения является оптимальное выполнение социального заказа на основе  Закона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A40794">
        <w:rPr>
          <w:rFonts w:ascii="Times New Roman" w:hAnsi="Times New Roman" w:cs="Times New Roman"/>
          <w:sz w:val="28"/>
          <w:szCs w:val="28"/>
        </w:rPr>
        <w:t>», «Типового положения».</w:t>
      </w:r>
    </w:p>
    <w:p w:rsidR="00A40794" w:rsidRDefault="006229C7" w:rsidP="00A40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Девиз программы в полной мере отразил направления работы дошкольного учреждения, которые реализовывались </w:t>
      </w:r>
      <w:proofErr w:type="gramStart"/>
      <w:r w:rsidRPr="00A407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0794">
        <w:rPr>
          <w:rFonts w:ascii="Times New Roman" w:hAnsi="Times New Roman" w:cs="Times New Roman"/>
          <w:sz w:val="28"/>
          <w:szCs w:val="28"/>
        </w:rPr>
        <w:t>:</w:t>
      </w:r>
    </w:p>
    <w:p w:rsidR="00A40794" w:rsidRPr="00A40794" w:rsidRDefault="006229C7" w:rsidP="00A4079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794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A40794">
        <w:rPr>
          <w:rFonts w:ascii="Times New Roman" w:hAnsi="Times New Roman" w:cs="Times New Roman"/>
          <w:sz w:val="28"/>
          <w:szCs w:val="28"/>
        </w:rPr>
        <w:t xml:space="preserve"> общедоступных общеобразовательных услуг в дошкольном учреждении.</w:t>
      </w:r>
    </w:p>
    <w:p w:rsidR="00A40794" w:rsidRPr="00A40794" w:rsidRDefault="006229C7" w:rsidP="00A4079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794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A40794">
        <w:rPr>
          <w:rFonts w:ascii="Times New Roman" w:hAnsi="Times New Roman" w:cs="Times New Roman"/>
          <w:sz w:val="28"/>
          <w:szCs w:val="28"/>
        </w:rPr>
        <w:t xml:space="preserve"> содержания программ с целью повышения оздоровительного эффекта физического воспитания дошкольников, достижения гармоничного развития личности и творческих способностей детей.</w:t>
      </w:r>
    </w:p>
    <w:p w:rsidR="00A40794" w:rsidRPr="00A40794" w:rsidRDefault="006229C7" w:rsidP="00A4079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794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A40794">
        <w:rPr>
          <w:rFonts w:ascii="Times New Roman" w:hAnsi="Times New Roman" w:cs="Times New Roman"/>
          <w:sz w:val="28"/>
          <w:szCs w:val="28"/>
        </w:rPr>
        <w:t xml:space="preserve"> альтернативных (инновационных) форм подготовки детей к обучению в школе.</w:t>
      </w:r>
    </w:p>
    <w:p w:rsidR="00A40794" w:rsidRPr="00A40794" w:rsidRDefault="006229C7" w:rsidP="00A4079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794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A40794">
        <w:rPr>
          <w:rFonts w:ascii="Times New Roman" w:hAnsi="Times New Roman" w:cs="Times New Roman"/>
          <w:sz w:val="28"/>
          <w:szCs w:val="28"/>
        </w:rPr>
        <w:t xml:space="preserve"> условий для полноценного образования всех детей, в том числе имеющих отклонения в развитии (речевом, интеллектуальном).</w:t>
      </w:r>
    </w:p>
    <w:p w:rsidR="00A40794" w:rsidRPr="00A40794" w:rsidRDefault="006229C7" w:rsidP="00A4079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794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A40794">
        <w:rPr>
          <w:rFonts w:ascii="Times New Roman" w:hAnsi="Times New Roman" w:cs="Times New Roman"/>
          <w:sz w:val="28"/>
          <w:szCs w:val="28"/>
        </w:rPr>
        <w:t xml:space="preserve"> уровня профессиональной компетентности педагогов.</w:t>
      </w:r>
    </w:p>
    <w:p w:rsidR="00A40794" w:rsidRPr="00A40794" w:rsidRDefault="006229C7" w:rsidP="00A4079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794">
        <w:rPr>
          <w:rFonts w:ascii="Times New Roman" w:hAnsi="Times New Roman" w:cs="Times New Roman"/>
          <w:sz w:val="28"/>
          <w:szCs w:val="28"/>
        </w:rPr>
        <w:t>Содействии</w:t>
      </w:r>
      <w:proofErr w:type="gramEnd"/>
      <w:r w:rsidRPr="00A40794">
        <w:rPr>
          <w:rFonts w:ascii="Times New Roman" w:hAnsi="Times New Roman" w:cs="Times New Roman"/>
          <w:sz w:val="28"/>
          <w:szCs w:val="28"/>
        </w:rPr>
        <w:t xml:space="preserve"> семьям в обучении и воспитании детей и увеличении роли родителей в образовательном процессе детей.</w:t>
      </w:r>
    </w:p>
    <w:p w:rsidR="00854F72" w:rsidRPr="00854F72" w:rsidRDefault="00854F72" w:rsidP="00854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2012</w:t>
      </w:r>
      <w:r w:rsidRPr="00854F72">
        <w:rPr>
          <w:rFonts w:ascii="Times New Roman" w:hAnsi="Times New Roman" w:cs="Times New Roman"/>
          <w:sz w:val="28"/>
          <w:szCs w:val="28"/>
        </w:rPr>
        <w:t xml:space="preserve"> по 200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54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F7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854F72">
        <w:rPr>
          <w:rFonts w:ascii="Times New Roman" w:hAnsi="Times New Roman" w:cs="Times New Roman"/>
          <w:sz w:val="28"/>
          <w:szCs w:val="28"/>
        </w:rPr>
        <w:t xml:space="preserve">. в нашем дошкольном учреждении произошли заметные положительные изменения в развитии материально-технической базы. </w:t>
      </w:r>
    </w:p>
    <w:p w:rsidR="00854F72" w:rsidRPr="00854F72" w:rsidRDefault="00854F72" w:rsidP="00854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72">
        <w:rPr>
          <w:rFonts w:ascii="Times New Roman" w:hAnsi="Times New Roman" w:cs="Times New Roman"/>
          <w:sz w:val="28"/>
          <w:szCs w:val="28"/>
        </w:rPr>
        <w:lastRenderedPageBreak/>
        <w:t>Осуществилось обновление и изменение предметно-развивающей среды ДОУ.</w:t>
      </w:r>
    </w:p>
    <w:p w:rsidR="00854F72" w:rsidRPr="00854F72" w:rsidRDefault="00854F72" w:rsidP="00854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72">
        <w:rPr>
          <w:rFonts w:ascii="Times New Roman" w:hAnsi="Times New Roman" w:cs="Times New Roman"/>
          <w:sz w:val="28"/>
          <w:szCs w:val="28"/>
        </w:rPr>
        <w:t>В методическом кабинете и во всех возрастных группах пополнился материал и оборудование для коррекционно-развивающего и воспитательно-образовательного процесса (наглядные пособия, дидактический материал, развивающие игры, игрушки, методическая и детская художественная литература).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 xml:space="preserve">В настоящее время в ДОУ имеется три компьютера с выходом в Интернет - и электронной почтой, два принтера (один из которых цветной), 1 МФУ, нетбук, ксерокс, что обеспечивает формирование и хранение различной информации, а также связь с Управлением образования и другими </w:t>
      </w:r>
      <w:r>
        <w:rPr>
          <w:sz w:val="28"/>
          <w:szCs w:val="28"/>
        </w:rPr>
        <w:t>образовательными учреждениями.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 xml:space="preserve">Так же в дошкольном учреждении имеются: цифровой фотоаппарат, 3 </w:t>
      </w:r>
      <w:proofErr w:type="gramStart"/>
      <w:r w:rsidRPr="00854F72">
        <w:rPr>
          <w:sz w:val="28"/>
          <w:szCs w:val="28"/>
        </w:rPr>
        <w:t>музыкальных</w:t>
      </w:r>
      <w:proofErr w:type="gramEnd"/>
      <w:r w:rsidRPr="00854F72">
        <w:rPr>
          <w:sz w:val="28"/>
          <w:szCs w:val="28"/>
        </w:rPr>
        <w:t xml:space="preserve"> центра, синтезатор, мультимедийный проектор, факс, сканер, домашний кинотеатр. В музыкальном зале и группах № 4, 6, 8, 9, 11 и 12 есть телевизоры и DVD-проигрыватели. В группе № 8, 5, 6, 2, </w:t>
      </w:r>
      <w:r>
        <w:rPr>
          <w:sz w:val="28"/>
          <w:szCs w:val="28"/>
        </w:rPr>
        <w:t>4, 1, 7 есть CD-проигрыватели.</w:t>
      </w:r>
    </w:p>
    <w:p w:rsidR="00854F72" w:rsidRPr="00854F72" w:rsidRDefault="00854F72" w:rsidP="00854F7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 xml:space="preserve">Помещения МБДОУ оснащены необходимым оборудованием и инвентарем. Мебель подобрана по ростовым показателям и расположена в соответствии с требованиями </w:t>
      </w:r>
      <w:proofErr w:type="spellStart"/>
      <w:r w:rsidRPr="00854F72">
        <w:rPr>
          <w:sz w:val="28"/>
          <w:szCs w:val="28"/>
        </w:rPr>
        <w:t>Роспотребнадзора</w:t>
      </w:r>
      <w:proofErr w:type="spellEnd"/>
      <w:r w:rsidRPr="00854F72">
        <w:rPr>
          <w:sz w:val="28"/>
          <w:szCs w:val="28"/>
        </w:rPr>
        <w:t>. Расстановка мебели, игрового и дидактического материала в групповых помещениях соответствует принципам развивающего обучения, индивидуального подхода, дифференцированного воспитания. В группах имеется необходимое количество игрового и дидактического материала, необходимого для осуществления педагогического процесса. Предметно-развивающая среда в дошкольном учреждении соответствует современным требованиям к ее организации. Библиотечный фонд постоянно пополняется новой методической литературой, детской художественной литературой.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 xml:space="preserve"> В группах оформлены центры (уголки) развития, оснащенные необходимыми материалами и оборудованием </w:t>
      </w:r>
      <w:proofErr w:type="gramStart"/>
      <w:r w:rsidRPr="00854F72">
        <w:rPr>
          <w:sz w:val="28"/>
          <w:szCs w:val="28"/>
        </w:rPr>
        <w:t>для</w:t>
      </w:r>
      <w:proofErr w:type="gramEnd"/>
      <w:r w:rsidRPr="00854F72">
        <w:rPr>
          <w:sz w:val="28"/>
          <w:szCs w:val="28"/>
        </w:rPr>
        <w:t>: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lastRenderedPageBreak/>
        <w:t>- игровой деятельности;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>- продуктивной деятельности;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>- познавательно-исследовательской деятельности;</w:t>
      </w:r>
    </w:p>
    <w:p w:rsidR="00854F72" w:rsidRPr="00854F72" w:rsidRDefault="00854F72" w:rsidP="00854F7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 xml:space="preserve">- двигательной активности дошкольников, в </w:t>
      </w:r>
      <w:proofErr w:type="spellStart"/>
      <w:r w:rsidRPr="00854F72">
        <w:rPr>
          <w:sz w:val="28"/>
          <w:szCs w:val="28"/>
        </w:rPr>
        <w:t>т.ч</w:t>
      </w:r>
      <w:proofErr w:type="spellEnd"/>
      <w:r w:rsidRPr="00854F72">
        <w:rPr>
          <w:sz w:val="28"/>
          <w:szCs w:val="28"/>
        </w:rPr>
        <w:t>.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>• Речевой уголок;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>• Математический уголок;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>• Книжный уголок;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>• Музыкальный уголок;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>• Спортивный уголок;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>• Центр строительных игр;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>• Центр сюжетно-ролевых игр;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>• Кукольный уголок;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>• Уголок уединения;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>• Уголок природы;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 xml:space="preserve">• Уголок познавательно-исследовательской деятельности; </w:t>
      </w:r>
    </w:p>
    <w:p w:rsidR="00854F72" w:rsidRPr="00854F72" w:rsidRDefault="00854F72" w:rsidP="00854F72">
      <w:pPr>
        <w:pStyle w:val="a4"/>
        <w:spacing w:before="0" w:beforeAutospacing="0" w:after="0" w:afterAutospacing="0" w:line="360" w:lineRule="auto"/>
        <w:ind w:left="1416" w:firstLine="1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854F72">
        <w:rPr>
          <w:sz w:val="28"/>
          <w:szCs w:val="28"/>
        </w:rPr>
        <w:t>Уголок художественно-продуктивной деятельности (</w:t>
      </w:r>
      <w:proofErr w:type="gramStart"/>
      <w:r w:rsidRPr="00854F72">
        <w:rPr>
          <w:sz w:val="28"/>
          <w:szCs w:val="28"/>
        </w:rPr>
        <w:t>ИЗО</w:t>
      </w:r>
      <w:proofErr w:type="gramEnd"/>
      <w:r w:rsidRPr="00854F72">
        <w:rPr>
          <w:sz w:val="28"/>
          <w:szCs w:val="28"/>
        </w:rPr>
        <w:t>);</w:t>
      </w:r>
      <w:r w:rsidRPr="00854F72">
        <w:rPr>
          <w:sz w:val="28"/>
          <w:szCs w:val="28"/>
        </w:rPr>
        <w:br/>
        <w:t>• Уголок ряженья или театральный уголок.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>Ведется постоянная работа над обогащением предметно-развивающей среды посредством:</w:t>
      </w:r>
    </w:p>
    <w:p w:rsidR="00854F72" w:rsidRDefault="00854F72" w:rsidP="00854F7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 xml:space="preserve">- оборудования кабинетов, групповых помещений </w:t>
      </w:r>
      <w:proofErr w:type="gramStart"/>
      <w:r w:rsidRPr="00854F72">
        <w:rPr>
          <w:sz w:val="28"/>
          <w:szCs w:val="28"/>
        </w:rPr>
        <w:t>современными</w:t>
      </w:r>
      <w:proofErr w:type="gramEnd"/>
      <w:r w:rsidRPr="00854F72">
        <w:rPr>
          <w:sz w:val="28"/>
          <w:szCs w:val="28"/>
        </w:rPr>
        <w:t xml:space="preserve"> ТСО;</w:t>
      </w:r>
      <w:r w:rsidRPr="00854F72">
        <w:rPr>
          <w:sz w:val="28"/>
          <w:szCs w:val="28"/>
        </w:rPr>
        <w:br/>
        <w:t>- наполнения уголков в группах;</w:t>
      </w:r>
    </w:p>
    <w:p w:rsidR="00854F72" w:rsidRPr="00854F72" w:rsidRDefault="00854F72" w:rsidP="00854F7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F72">
        <w:rPr>
          <w:sz w:val="28"/>
          <w:szCs w:val="28"/>
        </w:rPr>
        <w:t>-пополнение кабинетов узких специалистов современным дидактическим многофункциональным материалом.</w:t>
      </w:r>
    </w:p>
    <w:p w:rsidR="00854F72" w:rsidRPr="00854F72" w:rsidRDefault="00854F72" w:rsidP="00854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F72">
        <w:rPr>
          <w:rFonts w:ascii="Times New Roman" w:hAnsi="Times New Roman" w:cs="Times New Roman"/>
          <w:sz w:val="28"/>
        </w:rPr>
        <w:t xml:space="preserve">Хозяйственная деятельность ДОУ заключается в поддержании и развитии материально-технической базы учреждения, организации стабильного функционирования различных систем, участвующих в обеспечении образовательного и социально-бытового процессов детского сада. Хозяйственная деятельность в учреждении ведется планомерно, планируются процессы обеспечения и своевременной замены износившегося оборудования. </w:t>
      </w:r>
    </w:p>
    <w:p w:rsidR="00A40794" w:rsidRPr="00854F72" w:rsidRDefault="006229C7" w:rsidP="00854F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F72">
        <w:rPr>
          <w:rFonts w:ascii="Times New Roman" w:hAnsi="Times New Roman" w:cs="Times New Roman"/>
          <w:b/>
          <w:sz w:val="28"/>
          <w:szCs w:val="28"/>
        </w:rPr>
        <w:lastRenderedPageBreak/>
        <w:t>3. Содержательный блок.</w:t>
      </w:r>
    </w:p>
    <w:p w:rsidR="00A40794" w:rsidRPr="00854F72" w:rsidRDefault="006229C7" w:rsidP="00A407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br/>
      </w:r>
      <w:r w:rsidRPr="00854F72">
        <w:rPr>
          <w:rFonts w:ascii="Times New Roman" w:hAnsi="Times New Roman" w:cs="Times New Roman"/>
          <w:b/>
          <w:sz w:val="28"/>
          <w:szCs w:val="28"/>
        </w:rPr>
        <w:t>3.1 Структурно – содержательное описание.</w:t>
      </w:r>
    </w:p>
    <w:p w:rsidR="00854F72" w:rsidRDefault="00854F72" w:rsidP="00854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72" w:rsidRDefault="006229C7" w:rsidP="00854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Базисной программой дошкольного отделения является </w:t>
      </w:r>
      <w:r w:rsidR="00854F72"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 «От рождения до школы»</w:t>
      </w:r>
      <w:r w:rsidRPr="00A40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72" w:rsidRDefault="00854F72" w:rsidP="00854F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программа </w:t>
      </w:r>
      <w:r w:rsidR="006229C7" w:rsidRPr="00A40794">
        <w:rPr>
          <w:rFonts w:ascii="Times New Roman" w:hAnsi="Times New Roman" w:cs="Times New Roman"/>
          <w:sz w:val="28"/>
          <w:szCs w:val="28"/>
        </w:rPr>
        <w:t>ориентирует педагогов на гармоничное ра</w:t>
      </w:r>
      <w:r>
        <w:rPr>
          <w:rFonts w:ascii="Times New Roman" w:hAnsi="Times New Roman" w:cs="Times New Roman"/>
          <w:sz w:val="28"/>
          <w:szCs w:val="28"/>
        </w:rPr>
        <w:t xml:space="preserve">звитие личности ребёнка за счёт </w:t>
      </w:r>
      <w:r w:rsidR="006229C7" w:rsidRPr="00A40794">
        <w:rPr>
          <w:rFonts w:ascii="Times New Roman" w:hAnsi="Times New Roman" w:cs="Times New Roman"/>
          <w:sz w:val="28"/>
          <w:szCs w:val="28"/>
        </w:rPr>
        <w:t>обогащения нравственной, культурной, и</w:t>
      </w:r>
      <w:r>
        <w:rPr>
          <w:rFonts w:ascii="Times New Roman" w:hAnsi="Times New Roman" w:cs="Times New Roman"/>
          <w:sz w:val="28"/>
          <w:szCs w:val="28"/>
        </w:rPr>
        <w:t>нтеллектуальной и физкультурно-</w:t>
      </w:r>
      <w:r w:rsidR="006229C7" w:rsidRPr="00A40794">
        <w:rPr>
          <w:rFonts w:ascii="Times New Roman" w:hAnsi="Times New Roman" w:cs="Times New Roman"/>
          <w:sz w:val="28"/>
          <w:szCs w:val="28"/>
        </w:rPr>
        <w:t>оздоровительной сферы.</w:t>
      </w:r>
    </w:p>
    <w:p w:rsidR="00854F72" w:rsidRDefault="006229C7" w:rsidP="00854F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Программа дополняется </w:t>
      </w:r>
      <w:r w:rsidR="00854F72">
        <w:rPr>
          <w:rFonts w:ascii="Times New Roman" w:hAnsi="Times New Roman" w:cs="Times New Roman"/>
          <w:sz w:val="28"/>
          <w:szCs w:val="28"/>
        </w:rPr>
        <w:t>программами:</w:t>
      </w:r>
      <w:r w:rsidRPr="00A40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72" w:rsidRPr="00854F72" w:rsidRDefault="00854F72" w:rsidP="00854F7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F72">
        <w:rPr>
          <w:rFonts w:ascii="Times New Roman" w:hAnsi="Times New Roman" w:cs="Times New Roman"/>
          <w:sz w:val="28"/>
          <w:szCs w:val="28"/>
        </w:rPr>
        <w:t>«Юный эколог» С. Н. Николаевой</w:t>
      </w:r>
    </w:p>
    <w:p w:rsidR="003D37C9" w:rsidRDefault="00854F72" w:rsidP="00854F7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54F72">
        <w:rPr>
          <w:sz w:val="28"/>
          <w:szCs w:val="28"/>
        </w:rPr>
        <w:t>Программа «На</w:t>
      </w:r>
      <w:r w:rsidR="003D37C9">
        <w:rPr>
          <w:sz w:val="28"/>
          <w:szCs w:val="28"/>
        </w:rPr>
        <w:t xml:space="preserve">ш дом – природа» Н.А. Рыжовой; </w:t>
      </w:r>
    </w:p>
    <w:p w:rsidR="00854F72" w:rsidRPr="00854F72" w:rsidRDefault="00854F72" w:rsidP="00854F7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54F72">
        <w:rPr>
          <w:sz w:val="28"/>
          <w:szCs w:val="28"/>
        </w:rPr>
        <w:t xml:space="preserve">Программа «Основы безопасности жизнедеятельности детей дошкольного возраста» Н. Авдеевой, О. Князевой, Ф. </w:t>
      </w:r>
      <w:proofErr w:type="spellStart"/>
      <w:r w:rsidRPr="00854F72">
        <w:rPr>
          <w:sz w:val="28"/>
          <w:szCs w:val="28"/>
        </w:rPr>
        <w:t>Стеркиной</w:t>
      </w:r>
      <w:proofErr w:type="spellEnd"/>
      <w:r w:rsidRPr="00854F72">
        <w:rPr>
          <w:sz w:val="28"/>
          <w:szCs w:val="28"/>
        </w:rPr>
        <w:t>;</w:t>
      </w:r>
    </w:p>
    <w:p w:rsidR="00854F72" w:rsidRPr="00854F72" w:rsidRDefault="00854F72" w:rsidP="00854F7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54F72">
        <w:rPr>
          <w:sz w:val="28"/>
          <w:szCs w:val="28"/>
        </w:rPr>
        <w:t>Программа «Весточка»;</w:t>
      </w:r>
    </w:p>
    <w:p w:rsidR="00854F72" w:rsidRPr="00854F72" w:rsidRDefault="00854F72" w:rsidP="00854F7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54F72">
        <w:rPr>
          <w:sz w:val="28"/>
          <w:szCs w:val="28"/>
        </w:rPr>
        <w:t xml:space="preserve">Программа «Ладушки» И.М. </w:t>
      </w:r>
      <w:proofErr w:type="spellStart"/>
      <w:r w:rsidRPr="00854F72">
        <w:rPr>
          <w:sz w:val="28"/>
          <w:szCs w:val="28"/>
        </w:rPr>
        <w:t>Каплуновой</w:t>
      </w:r>
      <w:proofErr w:type="spellEnd"/>
      <w:r w:rsidRPr="00854F72">
        <w:rPr>
          <w:sz w:val="28"/>
          <w:szCs w:val="28"/>
        </w:rPr>
        <w:t xml:space="preserve">, И.А. </w:t>
      </w:r>
      <w:proofErr w:type="spellStart"/>
      <w:r w:rsidRPr="00854F72">
        <w:rPr>
          <w:sz w:val="28"/>
          <w:szCs w:val="28"/>
        </w:rPr>
        <w:t>Новосокольцевой</w:t>
      </w:r>
      <w:proofErr w:type="spellEnd"/>
      <w:r w:rsidRPr="00854F72">
        <w:rPr>
          <w:sz w:val="28"/>
          <w:szCs w:val="28"/>
        </w:rPr>
        <w:t>;</w:t>
      </w:r>
    </w:p>
    <w:p w:rsidR="00854F72" w:rsidRPr="00854F72" w:rsidRDefault="003D37C9" w:rsidP="00854F7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Примерная программа</w:t>
      </w:r>
      <w:r w:rsidR="00854F72" w:rsidRPr="00854F72">
        <w:rPr>
          <w:sz w:val="28"/>
          <w:szCs w:val="28"/>
        </w:rPr>
        <w:t xml:space="preserve"> воспитания и обучения детей с ОНР в </w:t>
      </w:r>
      <w:proofErr w:type="spellStart"/>
      <w:r w:rsidR="00854F72" w:rsidRPr="00854F72">
        <w:rPr>
          <w:sz w:val="28"/>
          <w:szCs w:val="28"/>
        </w:rPr>
        <w:t>соответствиис</w:t>
      </w:r>
      <w:proofErr w:type="spellEnd"/>
      <w:r w:rsidR="00854F72" w:rsidRPr="00854F72">
        <w:rPr>
          <w:sz w:val="28"/>
          <w:szCs w:val="28"/>
        </w:rPr>
        <w:t xml:space="preserve"> ФГОС. Т.В. Чиркина, Т.Б. Филичевой;</w:t>
      </w:r>
    </w:p>
    <w:p w:rsidR="00854F72" w:rsidRPr="00854F72" w:rsidRDefault="00854F72" w:rsidP="00854F7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54F72">
        <w:rPr>
          <w:sz w:val="28"/>
          <w:szCs w:val="28"/>
        </w:rPr>
        <w:t xml:space="preserve">система коррекционной работы в логопедической группе для детей с ОНР, Н. </w:t>
      </w:r>
      <w:proofErr w:type="spellStart"/>
      <w:r w:rsidRPr="00854F72">
        <w:rPr>
          <w:sz w:val="28"/>
          <w:szCs w:val="28"/>
        </w:rPr>
        <w:t>Нищевой</w:t>
      </w:r>
      <w:proofErr w:type="spellEnd"/>
      <w:r w:rsidRPr="00854F72">
        <w:rPr>
          <w:sz w:val="28"/>
          <w:szCs w:val="28"/>
        </w:rPr>
        <w:t>;</w:t>
      </w:r>
    </w:p>
    <w:p w:rsidR="00854F72" w:rsidRPr="00854F72" w:rsidRDefault="00854F72" w:rsidP="00854F7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54F72">
        <w:rPr>
          <w:sz w:val="28"/>
          <w:szCs w:val="28"/>
        </w:rPr>
        <w:t>Программа «Цветные ладошки», И.А. Лыковой</w:t>
      </w:r>
    </w:p>
    <w:p w:rsidR="003D37C9" w:rsidRDefault="00854F72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72">
        <w:rPr>
          <w:rFonts w:ascii="Times New Roman" w:hAnsi="Times New Roman" w:cs="Times New Roman"/>
          <w:sz w:val="28"/>
          <w:szCs w:val="28"/>
        </w:rPr>
        <w:t xml:space="preserve"> 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Все программы реализуются с учетом основных целей и задач, определенных базовой программой </w:t>
      </w:r>
      <w:proofErr w:type="spellStart"/>
      <w:r w:rsidR="006229C7" w:rsidRPr="00A40794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6229C7" w:rsidRPr="00A40794">
        <w:rPr>
          <w:rFonts w:ascii="Times New Roman" w:hAnsi="Times New Roman" w:cs="Times New Roman"/>
          <w:sz w:val="28"/>
          <w:szCs w:val="28"/>
        </w:rPr>
        <w:t>.</w:t>
      </w:r>
    </w:p>
    <w:p w:rsidR="003D37C9" w:rsidRDefault="006229C7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Образовательная программа учреждения обеспечивает необходимый уровень развития детей в музыкальной и театрализованной деятельности. Процесс развития у детей музыкальных способностей организован на музыкальных занятиях: фронтальных, групповых и индивидуальных. В работе используются все виды фронтальных занятий: типовые, тематические, доминантные, комплексные. Имеется большое количество методической </w:t>
      </w:r>
      <w:r w:rsidRPr="00A40794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литературы, которая помогает музыкальным руководителям знакомить детей с такими понятиями, как хор, ансамбль, дуэт, оркестр, дирижер, балет, опера. </w:t>
      </w:r>
    </w:p>
    <w:p w:rsidR="003D37C9" w:rsidRDefault="006229C7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В ходе занятий дети приобщаются к мировой культуре, знакомятся с произведениями русских и зарубежных композиторов, ведется большая работа по приобщению детей к национальной культуре. Их знакомят с произведениями песенного и танцевального фольклора, бытом, русскими обычаями, народным костюмом. </w:t>
      </w:r>
    </w:p>
    <w:p w:rsidR="003D37C9" w:rsidRDefault="006229C7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proofErr w:type="gramStart"/>
      <w:r w:rsidRPr="00A40794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A40794">
        <w:rPr>
          <w:rFonts w:ascii="Times New Roman" w:hAnsi="Times New Roman" w:cs="Times New Roman"/>
          <w:sz w:val="28"/>
          <w:szCs w:val="28"/>
        </w:rPr>
        <w:t xml:space="preserve"> мини-музей </w:t>
      </w:r>
      <w:r w:rsidR="003D37C9">
        <w:rPr>
          <w:rFonts w:ascii="Times New Roman" w:hAnsi="Times New Roman" w:cs="Times New Roman"/>
          <w:sz w:val="28"/>
          <w:szCs w:val="28"/>
        </w:rPr>
        <w:t>русского быта</w:t>
      </w:r>
      <w:r w:rsidRPr="00A40794">
        <w:rPr>
          <w:rFonts w:ascii="Times New Roman" w:hAnsi="Times New Roman" w:cs="Times New Roman"/>
          <w:sz w:val="28"/>
          <w:szCs w:val="28"/>
        </w:rPr>
        <w:t>.</w:t>
      </w:r>
    </w:p>
    <w:p w:rsidR="003D37C9" w:rsidRDefault="006229C7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В учреждении созданы условия для развития творческой активности детей в театрализованной деятельности. Детей знакомят с театральными жанрами: драматическим, музыкальным, кукольным. В каждой группе имеются декорации, наборы кукол </w:t>
      </w:r>
      <w:proofErr w:type="spellStart"/>
      <w:r w:rsidRPr="00A4079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40794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A4079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40794">
        <w:rPr>
          <w:rFonts w:ascii="Times New Roman" w:hAnsi="Times New Roman" w:cs="Times New Roman"/>
          <w:sz w:val="28"/>
          <w:szCs w:val="28"/>
        </w:rPr>
        <w:t xml:space="preserve">, пальчиковый, настольный театр, теневой, атрибуты персонажей для кукольного театра. </w:t>
      </w:r>
    </w:p>
    <w:p w:rsidR="003D37C9" w:rsidRDefault="006229C7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Инсценирование сказок детьми начинается с младших групп и обязательно включается в утренники и вечера развлечений. Ежегодно готовятся театрализованные представления, музыкальные спектакли с участием детей старших груп</w:t>
      </w:r>
      <w:r w:rsidR="003D37C9">
        <w:rPr>
          <w:rFonts w:ascii="Times New Roman" w:hAnsi="Times New Roman" w:cs="Times New Roman"/>
          <w:sz w:val="28"/>
          <w:szCs w:val="28"/>
        </w:rPr>
        <w:t>п, родителей и сотрудников ДОУ.</w:t>
      </w:r>
    </w:p>
    <w:p w:rsidR="003D37C9" w:rsidRDefault="006229C7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Организации изобразительной деятельности с детьми также уделяется большое внимание. Анализ детских работ по лепке и аппликации показал, что эта работа ведется систематически. Дети умеют формировать выразительный образ в лепке, путем передачи формы, пропорции, динамики фигуры. На занятиях по аппликации решаются задачи сенсорного развития совместно с </w:t>
      </w:r>
      <w:proofErr w:type="gramStart"/>
      <w:r w:rsidRPr="00A40794">
        <w:rPr>
          <w:rFonts w:ascii="Times New Roman" w:hAnsi="Times New Roman" w:cs="Times New Roman"/>
          <w:sz w:val="28"/>
          <w:szCs w:val="28"/>
        </w:rPr>
        <w:t>изобразительными</w:t>
      </w:r>
      <w:proofErr w:type="gramEnd"/>
      <w:r w:rsidRPr="00A40794">
        <w:rPr>
          <w:rFonts w:ascii="Times New Roman" w:hAnsi="Times New Roman" w:cs="Times New Roman"/>
          <w:sz w:val="28"/>
          <w:szCs w:val="28"/>
        </w:rPr>
        <w:t xml:space="preserve">. Работы по аппликации свидетельствуют о достаточно хороших навыках работы детей ножницами и композиционного построения изображения. </w:t>
      </w:r>
    </w:p>
    <w:p w:rsidR="00816A7D" w:rsidRPr="00816A7D" w:rsidRDefault="00816A7D" w:rsidP="00816A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A7D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</w:r>
      <w:r w:rsidRPr="00816A7D">
        <w:rPr>
          <w:rFonts w:ascii="Times New Roman" w:hAnsi="Times New Roman" w:cs="Times New Roman"/>
          <w:sz w:val="28"/>
          <w:szCs w:val="28"/>
        </w:rPr>
        <w:lastRenderedPageBreak/>
        <w:t>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:rsidR="00816A7D" w:rsidRPr="00816A7D" w:rsidRDefault="00816A7D" w:rsidP="00816A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A7D">
        <w:rPr>
          <w:rFonts w:ascii="Times New Roman" w:hAnsi="Times New Roman" w:cs="Times New Roman"/>
          <w:sz w:val="28"/>
          <w:szCs w:val="28"/>
        </w:rPr>
        <w:t>В "Концепции дошкольного воспитания" отмечается, что "искусство является уникальным средством формирования важнейших сторон психической жизни - эмоциональной сферы, образного мышления, художественных и творческих способностей".</w:t>
      </w:r>
    </w:p>
    <w:p w:rsidR="00816A7D" w:rsidRPr="00816A7D" w:rsidRDefault="00816A7D" w:rsidP="00816A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A7D">
        <w:rPr>
          <w:rFonts w:ascii="Times New Roman" w:hAnsi="Times New Roman" w:cs="Times New Roman"/>
          <w:sz w:val="28"/>
          <w:szCs w:val="28"/>
        </w:rPr>
        <w:t>Художественно-эстетическая деятельность – деятельность специфическая для детей, в которой ребёнок наиболее полно может раскрыть себя, свои возможности, ощутить продукт своей деятельности (рисунки, поделки, одним словом реализовать себя как творческая личность.</w:t>
      </w:r>
      <w:proofErr w:type="gramEnd"/>
      <w:r w:rsidRPr="00816A7D">
        <w:rPr>
          <w:rFonts w:ascii="Times New Roman" w:hAnsi="Times New Roman" w:cs="Times New Roman"/>
          <w:sz w:val="28"/>
          <w:szCs w:val="28"/>
        </w:rPr>
        <w:t xml:space="preserve"> На это нас нацеливает концепция дошкольного образования, где чётко определяются задачи перед педагогом о развитии творческого начала в детях, впоследствии так необходимого в жизни.</w:t>
      </w:r>
    </w:p>
    <w:p w:rsidR="00816A7D" w:rsidRPr="00816A7D" w:rsidRDefault="00816A7D" w:rsidP="00816A7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6A7D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 </w:t>
      </w:r>
      <w:r w:rsidRPr="00816A7D">
        <w:rPr>
          <w:sz w:val="28"/>
          <w:szCs w:val="28"/>
        </w:rPr>
        <w:t xml:space="preserve">В процессе художественной деятельности ребёнок получает широкие возможности для самовыражения, раскрытия и совершенствования творческих способностей </w:t>
      </w:r>
    </w:p>
    <w:p w:rsidR="00816A7D" w:rsidRPr="00816A7D" w:rsidRDefault="00816A7D" w:rsidP="00816A7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</w:t>
      </w:r>
      <w:r w:rsidRPr="00816A7D">
        <w:rPr>
          <w:sz w:val="28"/>
          <w:szCs w:val="28"/>
        </w:rPr>
        <w:t xml:space="preserve">пецифической особенностью художественно-эстетической деятельности является то, что она обращена ко всей личности человека. </w:t>
      </w:r>
    </w:p>
    <w:p w:rsidR="00816A7D" w:rsidRPr="00816A7D" w:rsidRDefault="00816A7D" w:rsidP="00816A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A7D">
        <w:rPr>
          <w:rFonts w:ascii="Times New Roman" w:hAnsi="Times New Roman" w:cs="Times New Roman"/>
          <w:sz w:val="28"/>
          <w:szCs w:val="28"/>
        </w:rPr>
        <w:t>Успешность художественно-эстетической деятельности определяется увлеченностью и способностью детей свободно использовать приобретенные знания, умения и навыки в самом процессе деятельности и находить оригинальные решения поставленных задач. У детей постоянно развивается творческое, гибкое мышление, фантазия и воображение. Творческий поиск в конкретном виде деятельности приводит к положительным результатам.</w:t>
      </w:r>
    </w:p>
    <w:p w:rsidR="003D37C9" w:rsidRDefault="006229C7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На высоком уровне проводится систематическая работа по физическому воспитанию и оздоровлению детей. Для реализации поставленных задач по физическому воспитанию большое внимание уделялось повышению двигательной активности детей и правильному её </w:t>
      </w:r>
      <w:r w:rsidRPr="00A40794">
        <w:rPr>
          <w:rFonts w:ascii="Times New Roman" w:hAnsi="Times New Roman" w:cs="Times New Roman"/>
          <w:sz w:val="28"/>
          <w:szCs w:val="28"/>
        </w:rPr>
        <w:lastRenderedPageBreak/>
        <w:t>регулированию. Работа по физическому воспитанию включает утреннюю и корригирующую гимнастику, физкультурные занятия, ритмику, подвижные игры и игровые упражнения на улице, плавание, дыхательную гимнастику. Для решения оздоровительной, коррекционно-образовательной и воспитательной задач используются гигиенические факторы, естественные силы природы, физические упражнения.</w:t>
      </w:r>
    </w:p>
    <w:p w:rsidR="003D37C9" w:rsidRDefault="006229C7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Существенное место в решении многогранных задач физического воспитания занимают различные формы активного отдыха: спортивные досуги, праздники, дни и недели здоровья. При составлении программ активного отдыха большое место отводиться подвижным и спортивным играм, эстафетам, коллективным выступлениям детей. </w:t>
      </w:r>
    </w:p>
    <w:p w:rsidR="003D37C9" w:rsidRDefault="006229C7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В ДОУ регулярно осуществляется медико-педагогический контроль, результаты которого находят своё отражение в схематическом и графическом анализе, в обсуждении результатов работы на психолого-педагогических консилиумах. </w:t>
      </w:r>
    </w:p>
    <w:p w:rsidR="003D37C9" w:rsidRDefault="006229C7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Для оздоровления детей используется общий кварц, бактерицидные облучатели для очистк</w:t>
      </w:r>
      <w:r w:rsidR="003D37C9">
        <w:rPr>
          <w:rFonts w:ascii="Times New Roman" w:hAnsi="Times New Roman" w:cs="Times New Roman"/>
          <w:sz w:val="28"/>
          <w:szCs w:val="28"/>
        </w:rPr>
        <w:t>и воздуха, кислородные коктейли</w:t>
      </w:r>
      <w:r w:rsidRPr="00A40794">
        <w:rPr>
          <w:rFonts w:ascii="Times New Roman" w:hAnsi="Times New Roman" w:cs="Times New Roman"/>
          <w:sz w:val="28"/>
          <w:szCs w:val="28"/>
        </w:rPr>
        <w:t>. Общее санитарно-гигиеническое состояние дошкольного учреждения соответствует требованиям Госсанэпиднадзора: питьевой, световой и воздушный режимы соответствую нормам.</w:t>
      </w:r>
    </w:p>
    <w:p w:rsidR="003D37C9" w:rsidRDefault="006229C7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пребывания ребёнка в ДОУ разработан план мероприятий по реализации программы ОБЖ. </w:t>
      </w:r>
    </w:p>
    <w:p w:rsidR="003D37C9" w:rsidRDefault="006229C7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Реализацию программы М.А. Васильевой и парциальных программ успешно обеспечивает коллектив специалистов и воспитателей детского </w:t>
      </w:r>
      <w:r w:rsidR="003D37C9">
        <w:rPr>
          <w:rFonts w:ascii="Times New Roman" w:hAnsi="Times New Roman" w:cs="Times New Roman"/>
          <w:sz w:val="28"/>
          <w:szCs w:val="28"/>
        </w:rPr>
        <w:t>сада.</w:t>
      </w:r>
    </w:p>
    <w:p w:rsidR="003D37C9" w:rsidRPr="003D37C9" w:rsidRDefault="003D37C9" w:rsidP="003D37C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D37C9">
        <w:rPr>
          <w:rStyle w:val="a5"/>
          <w:rFonts w:ascii="Times New Roman" w:hAnsi="Times New Roman" w:cs="Times New Roman"/>
          <w:b w:val="0"/>
          <w:sz w:val="28"/>
          <w:szCs w:val="28"/>
        </w:rPr>
        <w:t>В январе 2012 года детский сад получил статус экспериментальной площадки по теме "Игровые обучающие ситуации - нетрадиционная форма речевой работы с дошкольниками. Активизирующее общение".</w:t>
      </w:r>
    </w:p>
    <w:p w:rsidR="003D37C9" w:rsidRDefault="003D37C9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7C9" w:rsidRDefault="003D37C9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7C9" w:rsidRPr="003D37C9" w:rsidRDefault="006229C7" w:rsidP="003D3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D37C9">
        <w:rPr>
          <w:rFonts w:ascii="Times New Roman" w:hAnsi="Times New Roman" w:cs="Times New Roman"/>
          <w:b/>
          <w:sz w:val="28"/>
          <w:szCs w:val="28"/>
        </w:rPr>
        <w:t>3.2 Действия по реализации программы.</w:t>
      </w:r>
    </w:p>
    <w:p w:rsidR="003D37C9" w:rsidRPr="003D37C9" w:rsidRDefault="006229C7" w:rsidP="00816A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7C9">
        <w:rPr>
          <w:rFonts w:ascii="Times New Roman" w:hAnsi="Times New Roman" w:cs="Times New Roman"/>
          <w:b/>
          <w:sz w:val="28"/>
          <w:szCs w:val="28"/>
        </w:rPr>
        <w:t>План деятельности.</w:t>
      </w:r>
    </w:p>
    <w:p w:rsidR="00816A7D" w:rsidRDefault="006229C7" w:rsidP="003D37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40794">
        <w:rPr>
          <w:rFonts w:ascii="Times New Roman" w:hAnsi="Times New Roman" w:cs="Times New Roman"/>
          <w:sz w:val="28"/>
          <w:szCs w:val="28"/>
        </w:rPr>
        <w:br/>
      </w:r>
      <w:r w:rsidRPr="00816A7D">
        <w:rPr>
          <w:rFonts w:ascii="Times New Roman" w:hAnsi="Times New Roman" w:cs="Times New Roman"/>
          <w:sz w:val="28"/>
          <w:szCs w:val="28"/>
          <w:u w:val="single"/>
        </w:rPr>
        <w:t>Задачи Направление деятельности 201</w:t>
      </w:r>
      <w:r w:rsidR="00816A7D" w:rsidRPr="00816A7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16A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6A7D" w:rsidRPr="00816A7D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816A7D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816A7D" w:rsidRPr="00816A7D">
        <w:rPr>
          <w:rFonts w:ascii="Times New Roman" w:hAnsi="Times New Roman" w:cs="Times New Roman"/>
          <w:sz w:val="28"/>
          <w:szCs w:val="28"/>
          <w:u w:val="single"/>
        </w:rPr>
        <w:t>5,</w:t>
      </w:r>
      <w:r w:rsidRPr="00816A7D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816A7D" w:rsidRPr="00816A7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16A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6A7D">
        <w:rPr>
          <w:rFonts w:ascii="Times New Roman" w:hAnsi="Times New Roman" w:cs="Times New Roman"/>
          <w:sz w:val="28"/>
          <w:szCs w:val="28"/>
          <w:u w:val="single"/>
        </w:rPr>
        <w:t>- 201</w:t>
      </w:r>
      <w:r w:rsidR="00816A7D" w:rsidRPr="00816A7D">
        <w:rPr>
          <w:rFonts w:ascii="Times New Roman" w:hAnsi="Times New Roman" w:cs="Times New Roman"/>
          <w:sz w:val="28"/>
          <w:szCs w:val="28"/>
          <w:u w:val="single"/>
        </w:rPr>
        <w:t>6,</w:t>
      </w:r>
      <w:r w:rsidRPr="00816A7D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816A7D" w:rsidRPr="00816A7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16A7D">
        <w:rPr>
          <w:rFonts w:ascii="Times New Roman" w:hAnsi="Times New Roman" w:cs="Times New Roman"/>
          <w:sz w:val="28"/>
          <w:szCs w:val="28"/>
          <w:u w:val="single"/>
        </w:rPr>
        <w:t xml:space="preserve"> - 201</w:t>
      </w:r>
      <w:r w:rsidR="00816A7D" w:rsidRPr="00816A7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16A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D37C9" w:rsidRDefault="006229C7" w:rsidP="003D37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A7D">
        <w:rPr>
          <w:rFonts w:ascii="Times New Roman" w:hAnsi="Times New Roman" w:cs="Times New Roman"/>
          <w:sz w:val="28"/>
          <w:szCs w:val="28"/>
          <w:u w:val="single"/>
        </w:rPr>
        <w:br/>
      </w:r>
      <w:r w:rsidRPr="00A40794">
        <w:rPr>
          <w:rFonts w:ascii="Times New Roman" w:hAnsi="Times New Roman" w:cs="Times New Roman"/>
          <w:sz w:val="28"/>
          <w:szCs w:val="28"/>
        </w:rPr>
        <w:t>1.Организационные основы для реализации программы.</w:t>
      </w:r>
    </w:p>
    <w:p w:rsidR="003D37C9" w:rsidRDefault="006229C7" w:rsidP="003D37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A40794">
        <w:rPr>
          <w:rFonts w:ascii="Times New Roman" w:hAnsi="Times New Roman" w:cs="Times New Roman"/>
          <w:sz w:val="28"/>
          <w:szCs w:val="28"/>
        </w:rPr>
        <w:t xml:space="preserve"> </w:t>
      </w:r>
      <w:r w:rsidR="003D37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D37C9">
        <w:rPr>
          <w:rFonts w:ascii="Times New Roman" w:hAnsi="Times New Roman" w:cs="Times New Roman"/>
          <w:sz w:val="28"/>
          <w:szCs w:val="28"/>
        </w:rPr>
        <w:t xml:space="preserve">азработать и принять программу </w:t>
      </w:r>
      <w:r w:rsidRPr="00A40794">
        <w:rPr>
          <w:rFonts w:ascii="Times New Roman" w:hAnsi="Times New Roman" w:cs="Times New Roman"/>
          <w:sz w:val="28"/>
          <w:szCs w:val="28"/>
        </w:rPr>
        <w:t>развития ДОУ.</w:t>
      </w:r>
    </w:p>
    <w:p w:rsidR="00816A7D" w:rsidRDefault="006229C7" w:rsidP="003D37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A4079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40794">
        <w:rPr>
          <w:rFonts w:ascii="Times New Roman" w:hAnsi="Times New Roman" w:cs="Times New Roman"/>
          <w:sz w:val="28"/>
          <w:szCs w:val="28"/>
        </w:rPr>
        <w:t>твердить её на педсовете.</w:t>
      </w:r>
      <w:r w:rsidRPr="00A40794">
        <w:rPr>
          <w:rFonts w:ascii="Times New Roman" w:hAnsi="Times New Roman" w:cs="Times New Roman"/>
          <w:sz w:val="28"/>
          <w:szCs w:val="28"/>
        </w:rPr>
        <w:br/>
        <w:t>1.3П</w:t>
      </w:r>
      <w:r w:rsidR="00816A7D">
        <w:rPr>
          <w:rFonts w:ascii="Times New Roman" w:hAnsi="Times New Roman" w:cs="Times New Roman"/>
          <w:sz w:val="28"/>
          <w:szCs w:val="28"/>
        </w:rPr>
        <w:t xml:space="preserve">ровести родительское собрание с </w:t>
      </w:r>
      <w:r w:rsidRPr="00A40794">
        <w:rPr>
          <w:rFonts w:ascii="Times New Roman" w:hAnsi="Times New Roman" w:cs="Times New Roman"/>
          <w:sz w:val="28"/>
          <w:szCs w:val="28"/>
        </w:rPr>
        <w:t>целью разъяснения конце</w:t>
      </w:r>
      <w:r w:rsidR="00816A7D">
        <w:rPr>
          <w:rFonts w:ascii="Times New Roman" w:hAnsi="Times New Roman" w:cs="Times New Roman"/>
          <w:sz w:val="28"/>
          <w:szCs w:val="28"/>
        </w:rPr>
        <w:t>пции.</w:t>
      </w:r>
      <w:r w:rsidR="00816A7D">
        <w:rPr>
          <w:rFonts w:ascii="Times New Roman" w:hAnsi="Times New Roman" w:cs="Times New Roman"/>
          <w:sz w:val="28"/>
          <w:szCs w:val="28"/>
        </w:rPr>
        <w:br/>
        <w:t xml:space="preserve">1.4 Обеспечить реализацию совершенствования работы ДОУ  </w:t>
      </w:r>
      <w:r w:rsidRPr="00A40794">
        <w:rPr>
          <w:rFonts w:ascii="Times New Roman" w:hAnsi="Times New Roman" w:cs="Times New Roman"/>
          <w:sz w:val="28"/>
          <w:szCs w:val="28"/>
        </w:rPr>
        <w:t>по всем направлениям</w:t>
      </w:r>
      <w:r w:rsidR="00816A7D">
        <w:rPr>
          <w:rFonts w:ascii="Times New Roman" w:hAnsi="Times New Roman" w:cs="Times New Roman"/>
          <w:sz w:val="28"/>
          <w:szCs w:val="28"/>
        </w:rPr>
        <w:t>.</w:t>
      </w:r>
      <w:r w:rsidR="00816A7D">
        <w:rPr>
          <w:rFonts w:ascii="Times New Roman" w:hAnsi="Times New Roman" w:cs="Times New Roman"/>
          <w:sz w:val="28"/>
          <w:szCs w:val="28"/>
        </w:rPr>
        <w:br/>
        <w:t xml:space="preserve">1.5 Определить дополнительные возможности по взаимодействию с </w:t>
      </w:r>
      <w:r w:rsidRPr="00A40794">
        <w:rPr>
          <w:rFonts w:ascii="Times New Roman" w:hAnsi="Times New Roman" w:cs="Times New Roman"/>
          <w:sz w:val="28"/>
          <w:szCs w:val="28"/>
        </w:rPr>
        <w:t>другими организациями в социуме.</w:t>
      </w:r>
      <w:r w:rsidRPr="00A40794">
        <w:rPr>
          <w:rFonts w:ascii="Times New Roman" w:hAnsi="Times New Roman" w:cs="Times New Roman"/>
          <w:sz w:val="28"/>
          <w:szCs w:val="28"/>
        </w:rPr>
        <w:br/>
        <w:t>1.</w:t>
      </w:r>
      <w:r w:rsidR="00816A7D">
        <w:rPr>
          <w:rFonts w:ascii="Times New Roman" w:hAnsi="Times New Roman" w:cs="Times New Roman"/>
          <w:sz w:val="28"/>
          <w:szCs w:val="28"/>
        </w:rPr>
        <w:t xml:space="preserve">6 Анализ реализации программы в конце года. </w:t>
      </w:r>
      <w:r w:rsidR="00816A7D">
        <w:rPr>
          <w:rFonts w:ascii="Times New Roman" w:hAnsi="Times New Roman" w:cs="Times New Roman"/>
          <w:sz w:val="28"/>
          <w:szCs w:val="28"/>
        </w:rPr>
        <w:br/>
      </w:r>
      <w:r w:rsidR="00816A7D" w:rsidRPr="00816A7D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proofErr w:type="spellStart"/>
      <w:r w:rsidR="00816A7D" w:rsidRPr="00816A7D">
        <w:rPr>
          <w:rFonts w:ascii="Times New Roman" w:hAnsi="Times New Roman" w:cs="Times New Roman"/>
          <w:sz w:val="28"/>
          <w:szCs w:val="28"/>
        </w:rPr>
        <w:t>Меденжер</w:t>
      </w:r>
      <w:proofErr w:type="spellEnd"/>
      <w:r w:rsidR="00816A7D" w:rsidRPr="00816A7D">
        <w:rPr>
          <w:rFonts w:ascii="Times New Roman" w:hAnsi="Times New Roman" w:cs="Times New Roman"/>
          <w:sz w:val="28"/>
          <w:szCs w:val="28"/>
        </w:rPr>
        <w:t xml:space="preserve">, </w:t>
      </w:r>
      <w:r w:rsidRPr="00816A7D">
        <w:rPr>
          <w:rFonts w:ascii="Times New Roman" w:hAnsi="Times New Roman" w:cs="Times New Roman"/>
          <w:sz w:val="28"/>
          <w:szCs w:val="28"/>
        </w:rPr>
        <w:t>координатор и совет программы.</w:t>
      </w:r>
      <w:r w:rsidRPr="00816A7D">
        <w:rPr>
          <w:rFonts w:ascii="Times New Roman" w:hAnsi="Times New Roman" w:cs="Times New Roman"/>
          <w:sz w:val="28"/>
          <w:szCs w:val="28"/>
        </w:rPr>
        <w:br/>
      </w:r>
    </w:p>
    <w:p w:rsidR="00F22A00" w:rsidRDefault="00F22A00" w:rsidP="003D37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6A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6A7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816A7D">
        <w:rPr>
          <w:rFonts w:ascii="Times New Roman" w:hAnsi="Times New Roman" w:cs="Times New Roman"/>
          <w:sz w:val="28"/>
          <w:szCs w:val="28"/>
        </w:rPr>
        <w:t xml:space="preserve"> – развивающая 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работа с детьми. 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="00816A7D">
        <w:rPr>
          <w:rFonts w:ascii="Times New Roman" w:hAnsi="Times New Roman" w:cs="Times New Roman"/>
          <w:sz w:val="28"/>
          <w:szCs w:val="28"/>
        </w:rPr>
        <w:t xml:space="preserve">.1 Определение уровня развития </w:t>
      </w:r>
      <w:r w:rsidR="006229C7" w:rsidRPr="00A40794">
        <w:rPr>
          <w:rFonts w:ascii="Times New Roman" w:hAnsi="Times New Roman" w:cs="Times New Roman"/>
          <w:sz w:val="28"/>
          <w:szCs w:val="28"/>
        </w:rPr>
        <w:t>ка</w:t>
      </w:r>
      <w:r w:rsidR="00816A7D">
        <w:rPr>
          <w:rFonts w:ascii="Times New Roman" w:hAnsi="Times New Roman" w:cs="Times New Roman"/>
          <w:sz w:val="28"/>
          <w:szCs w:val="28"/>
        </w:rPr>
        <w:t xml:space="preserve">ждого ребёнка через комплексную </w:t>
      </w:r>
      <w:r w:rsidR="006229C7" w:rsidRPr="00A40794">
        <w:rPr>
          <w:rFonts w:ascii="Times New Roman" w:hAnsi="Times New Roman" w:cs="Times New Roman"/>
          <w:sz w:val="28"/>
          <w:szCs w:val="28"/>
        </w:rPr>
        <w:t>диагностику.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.2 Коррекционное </w:t>
      </w:r>
      <w:proofErr w:type="spellStart"/>
      <w:r w:rsidR="006229C7" w:rsidRPr="00A40794">
        <w:rPr>
          <w:rFonts w:ascii="Times New Roman" w:hAnsi="Times New Roman" w:cs="Times New Roman"/>
          <w:sz w:val="28"/>
          <w:szCs w:val="28"/>
        </w:rPr>
        <w:t>сопровожде</w:t>
      </w:r>
      <w:r w:rsidR="00816A7D">
        <w:rPr>
          <w:rFonts w:ascii="Times New Roman" w:hAnsi="Times New Roman" w:cs="Times New Roman"/>
          <w:sz w:val="28"/>
          <w:szCs w:val="28"/>
        </w:rPr>
        <w:t>ниеразвития</w:t>
      </w:r>
      <w:proofErr w:type="spellEnd"/>
      <w:r w:rsidR="00816A7D">
        <w:rPr>
          <w:rFonts w:ascii="Times New Roman" w:hAnsi="Times New Roman" w:cs="Times New Roman"/>
          <w:sz w:val="28"/>
          <w:szCs w:val="28"/>
        </w:rPr>
        <w:t xml:space="preserve"> психических процессов </w:t>
      </w:r>
      <w:r w:rsidR="006229C7" w:rsidRPr="00A40794">
        <w:rPr>
          <w:rFonts w:ascii="Times New Roman" w:hAnsi="Times New Roman" w:cs="Times New Roman"/>
          <w:sz w:val="28"/>
          <w:szCs w:val="28"/>
        </w:rPr>
        <w:t>у детей с ОНР: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- работа ПМПК</w:t>
      </w:r>
      <w:r w:rsidR="00816A7D">
        <w:rPr>
          <w:rFonts w:ascii="Times New Roman" w:hAnsi="Times New Roman" w:cs="Times New Roman"/>
          <w:sz w:val="28"/>
          <w:szCs w:val="28"/>
        </w:rPr>
        <w:t>;</w:t>
      </w:r>
      <w:r w:rsidR="00816A7D">
        <w:rPr>
          <w:rFonts w:ascii="Times New Roman" w:hAnsi="Times New Roman" w:cs="Times New Roman"/>
          <w:sz w:val="28"/>
          <w:szCs w:val="28"/>
        </w:rPr>
        <w:br/>
        <w:t xml:space="preserve">- использование </w:t>
      </w:r>
      <w:proofErr w:type="spellStart"/>
      <w:r w:rsidR="00816A7D">
        <w:rPr>
          <w:rFonts w:ascii="Times New Roman" w:hAnsi="Times New Roman" w:cs="Times New Roman"/>
          <w:sz w:val="28"/>
          <w:szCs w:val="28"/>
        </w:rPr>
        <w:t>инновационныхтехнологий</w:t>
      </w:r>
      <w:proofErr w:type="spellEnd"/>
      <w:r w:rsidR="00816A7D">
        <w:rPr>
          <w:rFonts w:ascii="Times New Roman" w:hAnsi="Times New Roman" w:cs="Times New Roman"/>
          <w:sz w:val="28"/>
          <w:szCs w:val="28"/>
        </w:rPr>
        <w:t xml:space="preserve"> (</w:t>
      </w:r>
      <w:r w:rsidR="006229C7" w:rsidRPr="00A407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229C7" w:rsidRPr="00A4079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6229C7" w:rsidRPr="00A407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оставление индивидуальной 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программы сопровождения ребёнка. 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Ответственные: учителя-</w:t>
      </w:r>
      <w:r w:rsidR="006229C7" w:rsidRPr="00A40794">
        <w:rPr>
          <w:rFonts w:ascii="Times New Roman" w:hAnsi="Times New Roman" w:cs="Times New Roman"/>
          <w:sz w:val="28"/>
          <w:szCs w:val="28"/>
        </w:rPr>
        <w:t>логопеды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A00" w:rsidRDefault="006229C7" w:rsidP="003D37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br/>
      </w:r>
      <w:r w:rsidR="00F22A00">
        <w:rPr>
          <w:rFonts w:ascii="Times New Roman" w:hAnsi="Times New Roman" w:cs="Times New Roman"/>
          <w:sz w:val="28"/>
          <w:szCs w:val="28"/>
        </w:rPr>
        <w:t>3</w:t>
      </w:r>
      <w:r w:rsidRPr="00A40794">
        <w:rPr>
          <w:rFonts w:ascii="Times New Roman" w:hAnsi="Times New Roman" w:cs="Times New Roman"/>
          <w:sz w:val="28"/>
          <w:szCs w:val="28"/>
        </w:rPr>
        <w:t>. Создание у</w:t>
      </w:r>
      <w:r w:rsidR="00F22A00">
        <w:rPr>
          <w:rFonts w:ascii="Times New Roman" w:hAnsi="Times New Roman" w:cs="Times New Roman"/>
          <w:sz w:val="28"/>
          <w:szCs w:val="28"/>
        </w:rPr>
        <w:t xml:space="preserve">словий для развития творческих </w:t>
      </w:r>
      <w:r w:rsidRPr="00A40794">
        <w:rPr>
          <w:rFonts w:ascii="Times New Roman" w:hAnsi="Times New Roman" w:cs="Times New Roman"/>
          <w:sz w:val="28"/>
          <w:szCs w:val="28"/>
        </w:rPr>
        <w:t xml:space="preserve">способностей ребёнка. </w:t>
      </w:r>
    </w:p>
    <w:p w:rsidR="00F22A00" w:rsidRDefault="00F22A00" w:rsidP="003D37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29C7" w:rsidRPr="00A40794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6229C7" w:rsidRPr="00A4079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229C7" w:rsidRPr="00A40794">
        <w:rPr>
          <w:rFonts w:ascii="Times New Roman" w:hAnsi="Times New Roman" w:cs="Times New Roman"/>
          <w:sz w:val="28"/>
          <w:szCs w:val="28"/>
        </w:rPr>
        <w:t xml:space="preserve">родолжить работу </w:t>
      </w:r>
      <w:r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 детей</w:t>
      </w:r>
      <w:r w:rsidR="006229C7" w:rsidRPr="00A40794">
        <w:rPr>
          <w:rFonts w:ascii="Times New Roman" w:hAnsi="Times New Roman" w:cs="Times New Roman"/>
          <w:sz w:val="28"/>
          <w:szCs w:val="28"/>
        </w:rPr>
        <w:t>, пополнять и обновлять её содержание.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.2 Создать зоны творчества в </w:t>
      </w:r>
      <w:r>
        <w:rPr>
          <w:rFonts w:ascii="Times New Roman" w:hAnsi="Times New Roman" w:cs="Times New Roman"/>
          <w:sz w:val="28"/>
          <w:szCs w:val="28"/>
        </w:rPr>
        <w:t xml:space="preserve">группах, организовать кружковую </w:t>
      </w:r>
      <w:r w:rsidR="006229C7" w:rsidRPr="00A40794">
        <w:rPr>
          <w:rFonts w:ascii="Times New Roman" w:hAnsi="Times New Roman" w:cs="Times New Roman"/>
          <w:sz w:val="28"/>
          <w:szCs w:val="28"/>
        </w:rPr>
        <w:t>деятельность в группах.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6229C7" w:rsidRPr="00A40794">
        <w:rPr>
          <w:rFonts w:ascii="Times New Roman" w:hAnsi="Times New Roman" w:cs="Times New Roman"/>
          <w:sz w:val="28"/>
          <w:szCs w:val="28"/>
        </w:rPr>
        <w:t>.3 Создать условия для формирования у дете</w:t>
      </w:r>
      <w:r>
        <w:rPr>
          <w:rFonts w:ascii="Times New Roman" w:hAnsi="Times New Roman" w:cs="Times New Roman"/>
          <w:sz w:val="28"/>
          <w:szCs w:val="28"/>
        </w:rPr>
        <w:t xml:space="preserve">й творческих способностей через 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игровую деятельность. 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Ответственные: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 воспитатели,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специалисты. 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</w:p>
    <w:p w:rsidR="00F22A00" w:rsidRDefault="00F22A00" w:rsidP="003D37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29C7" w:rsidRPr="00A40794">
        <w:rPr>
          <w:rFonts w:ascii="Times New Roman" w:hAnsi="Times New Roman" w:cs="Times New Roman"/>
          <w:sz w:val="28"/>
          <w:szCs w:val="28"/>
        </w:rPr>
        <w:t>. Повышение качества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 – воспитательного 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процесса. </w:t>
      </w:r>
    </w:p>
    <w:p w:rsidR="00F22A00" w:rsidRDefault="00F22A00" w:rsidP="003D37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Повышение квалификации </w:t>
      </w:r>
      <w:r w:rsidR="006229C7" w:rsidRPr="00A40794">
        <w:rPr>
          <w:rFonts w:ascii="Times New Roman" w:hAnsi="Times New Roman" w:cs="Times New Roman"/>
          <w:sz w:val="28"/>
          <w:szCs w:val="28"/>
        </w:rPr>
        <w:t>педагогов: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- курсовая подготовка;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- учёба;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6229C7" w:rsidRPr="00A40794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6229C7" w:rsidRPr="00A40794">
        <w:rPr>
          <w:rFonts w:ascii="Times New Roman" w:hAnsi="Times New Roman" w:cs="Times New Roman"/>
          <w:sz w:val="28"/>
          <w:szCs w:val="28"/>
        </w:rPr>
        <w:t>;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- самообразование;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- методическая работа в ДОУ.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6229C7" w:rsidRPr="00A407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 Изучение новинок издательс</w:t>
      </w:r>
      <w:r>
        <w:rPr>
          <w:rFonts w:ascii="Times New Roman" w:hAnsi="Times New Roman" w:cs="Times New Roman"/>
          <w:sz w:val="28"/>
          <w:szCs w:val="28"/>
        </w:rPr>
        <w:t xml:space="preserve">кой и методической литературы с 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последующим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свещением. 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заведующая, </w:t>
      </w:r>
      <w:r>
        <w:rPr>
          <w:rFonts w:ascii="Times New Roman" w:hAnsi="Times New Roman" w:cs="Times New Roman"/>
          <w:sz w:val="28"/>
          <w:szCs w:val="28"/>
        </w:rPr>
        <w:t>заместитель заведующей по ВР, старший воспитатель</w:t>
      </w:r>
      <w:r w:rsidR="006229C7" w:rsidRPr="00A40794">
        <w:rPr>
          <w:rFonts w:ascii="Times New Roman" w:hAnsi="Times New Roman" w:cs="Times New Roman"/>
          <w:sz w:val="28"/>
          <w:szCs w:val="28"/>
        </w:rPr>
        <w:t>, педагоги ДОУ.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</w:p>
    <w:p w:rsidR="00F22A00" w:rsidRDefault="00F22A00" w:rsidP="003D37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29C7" w:rsidRPr="00A40794">
        <w:rPr>
          <w:rFonts w:ascii="Times New Roman" w:hAnsi="Times New Roman" w:cs="Times New Roman"/>
          <w:sz w:val="28"/>
          <w:szCs w:val="28"/>
        </w:rPr>
        <w:t>Создание условий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для всестороннего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развития ребёнка. 6.1 Обогащение предметно –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 xml:space="preserve">развивающей среды в группах и 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кабинетах.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.2 Создание благоприятных условий 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 xml:space="preserve">для комфортного пребывания детей в ДОУ (личностно – ориентированный 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подход, игровая деятельность,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развлечения, гибкий режим дня).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6229C7" w:rsidRPr="00A40794">
        <w:rPr>
          <w:rFonts w:ascii="Times New Roman" w:hAnsi="Times New Roman" w:cs="Times New Roman"/>
          <w:sz w:val="28"/>
          <w:szCs w:val="28"/>
        </w:rPr>
        <w:t>.3 Разнообразие форм воспитательно – образовательного процесса.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6229C7" w:rsidRPr="00A40794">
        <w:rPr>
          <w:rFonts w:ascii="Times New Roman" w:hAnsi="Times New Roman" w:cs="Times New Roman"/>
          <w:sz w:val="28"/>
          <w:szCs w:val="28"/>
        </w:rPr>
        <w:t>.4 Организация дополнительных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образовательных услуг: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 w:rsidR="006229C7" w:rsidRPr="00A40794">
        <w:rPr>
          <w:rFonts w:ascii="Times New Roman" w:hAnsi="Times New Roman" w:cs="Times New Roman"/>
          <w:sz w:val="28"/>
          <w:szCs w:val="28"/>
        </w:rPr>
        <w:lastRenderedPageBreak/>
        <w:t>- продолжить работу кружков;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- организовать работу новых кружков;</w:t>
      </w:r>
      <w:proofErr w:type="gramEnd"/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6229C7" w:rsidRPr="00A40794">
        <w:rPr>
          <w:rFonts w:ascii="Times New Roman" w:hAnsi="Times New Roman" w:cs="Times New Roman"/>
          <w:sz w:val="28"/>
          <w:szCs w:val="28"/>
        </w:rPr>
        <w:t>.5 Разработка и внедрение программы «Истоки» и «Воспитание на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социокультурном опыте» на 2 младшей группе.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6229C7" w:rsidRPr="00A40794">
        <w:rPr>
          <w:rFonts w:ascii="Times New Roman" w:hAnsi="Times New Roman" w:cs="Times New Roman"/>
          <w:sz w:val="28"/>
          <w:szCs w:val="28"/>
        </w:rPr>
        <w:t>.5 Корректировка форм и организации деятельности по программе «Истоки»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Повышение материально – 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технической базы. 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="006229C7" w:rsidRPr="00A40794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6229C7" w:rsidRPr="00A4079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6229C7" w:rsidRPr="00A40794">
        <w:rPr>
          <w:rFonts w:ascii="Times New Roman" w:hAnsi="Times New Roman" w:cs="Times New Roman"/>
          <w:sz w:val="28"/>
          <w:szCs w:val="28"/>
        </w:rPr>
        <w:t>богатить образовательный процесс методической литературой, развивающим и игровым материалом.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="006229C7" w:rsidRPr="00A40794">
        <w:rPr>
          <w:rFonts w:ascii="Times New Roman" w:hAnsi="Times New Roman" w:cs="Times New Roman"/>
          <w:sz w:val="28"/>
          <w:szCs w:val="28"/>
        </w:rPr>
        <w:t>.2 Пополнить методический кабинет методической литературой, пособиями, игрушками.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="006229C7" w:rsidRPr="00A40794">
        <w:rPr>
          <w:rFonts w:ascii="Times New Roman" w:hAnsi="Times New Roman" w:cs="Times New Roman"/>
          <w:sz w:val="28"/>
          <w:szCs w:val="28"/>
        </w:rPr>
        <w:t>.3 Организация развивающего пространства ТСО (техническими средствами бучения):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- принтеры, сканеры;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- копировальный аппарат;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- компьютер</w:t>
      </w:r>
      <w:r>
        <w:rPr>
          <w:rFonts w:ascii="Times New Roman" w:hAnsi="Times New Roman" w:cs="Times New Roman"/>
          <w:sz w:val="28"/>
          <w:szCs w:val="28"/>
        </w:rPr>
        <w:t>ы;</w:t>
      </w:r>
      <w:r>
        <w:rPr>
          <w:rFonts w:ascii="Times New Roman" w:hAnsi="Times New Roman" w:cs="Times New Roman"/>
          <w:sz w:val="28"/>
          <w:szCs w:val="28"/>
        </w:rPr>
        <w:br/>
        <w:t xml:space="preserve">- детская мебель в группах. 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</w:p>
    <w:p w:rsidR="00F22A00" w:rsidRDefault="00F22A00" w:rsidP="003D37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29C7" w:rsidRPr="00A40794">
        <w:rPr>
          <w:rFonts w:ascii="Times New Roman" w:hAnsi="Times New Roman" w:cs="Times New Roman"/>
          <w:sz w:val="28"/>
          <w:szCs w:val="28"/>
        </w:rPr>
        <w:t>. Отра</w:t>
      </w:r>
      <w:r>
        <w:rPr>
          <w:rFonts w:ascii="Times New Roman" w:hAnsi="Times New Roman" w:cs="Times New Roman"/>
          <w:sz w:val="28"/>
          <w:szCs w:val="28"/>
        </w:rPr>
        <w:t xml:space="preserve">ботка модели взаимодействия ДОУ с семьями 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воспитанников. 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6229C7" w:rsidRPr="00A40794">
        <w:rPr>
          <w:rFonts w:ascii="Times New Roman" w:hAnsi="Times New Roman" w:cs="Times New Roman"/>
          <w:sz w:val="28"/>
          <w:szCs w:val="28"/>
        </w:rPr>
        <w:t>.1 Вовлечение родителей в образовательный процесс: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- дни открытых дверей;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- посещение занятий;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- совместное проведение праздников.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.2 Привлечение родителей к 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управлению и развитию ДОУ: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- родительский комитет;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  <w:t>- участие в педсоветах, совещаниях.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.3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родителей об  </w:t>
      </w:r>
      <w:r w:rsidR="006229C7" w:rsidRPr="00A40794">
        <w:rPr>
          <w:rFonts w:ascii="Times New Roman" w:hAnsi="Times New Roman" w:cs="Times New Roman"/>
          <w:sz w:val="28"/>
          <w:szCs w:val="28"/>
        </w:rPr>
        <w:t xml:space="preserve">уровне развития и здоровья детей. </w:t>
      </w:r>
      <w:r w:rsidR="006229C7" w:rsidRPr="00A40794">
        <w:rPr>
          <w:rFonts w:ascii="Times New Roman" w:hAnsi="Times New Roman" w:cs="Times New Roman"/>
          <w:sz w:val="28"/>
          <w:szCs w:val="28"/>
        </w:rPr>
        <w:br/>
      </w:r>
    </w:p>
    <w:p w:rsidR="00F22A00" w:rsidRDefault="006229C7" w:rsidP="003D37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22A00">
        <w:rPr>
          <w:rFonts w:ascii="Times New Roman" w:hAnsi="Times New Roman" w:cs="Times New Roman"/>
          <w:b/>
          <w:sz w:val="28"/>
          <w:szCs w:val="28"/>
        </w:rPr>
        <w:t>4. Заключение.</w:t>
      </w:r>
    </w:p>
    <w:p w:rsidR="00F22A00" w:rsidRDefault="00F22A00" w:rsidP="00F22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A00" w:rsidRDefault="006229C7" w:rsidP="00F22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Предлагаемая программа является результатом творческой деятельности коллектива, родителей и детей. Она появилась не вдруг, не по заказу сверху, а по внутренней необходимости администрации и педагогов, заинтересованных в развитии образовательного учреждения. Идеи, заложенные в программе, появились несколько лет назад, но реальностью становятся только в последние годы. Этому способствуют изменения в образовании. У нас было время для серьёзного обдумывания идей и планов. </w:t>
      </w:r>
    </w:p>
    <w:p w:rsidR="00F22A00" w:rsidRDefault="006229C7" w:rsidP="00F22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 xml:space="preserve">Это определило такие важные особенности программы, как реалистичность, </w:t>
      </w:r>
      <w:proofErr w:type="spellStart"/>
      <w:r w:rsidRPr="00A40794"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 w:rsidRPr="00A40794">
        <w:rPr>
          <w:rFonts w:ascii="Times New Roman" w:hAnsi="Times New Roman" w:cs="Times New Roman"/>
          <w:sz w:val="28"/>
          <w:szCs w:val="28"/>
        </w:rPr>
        <w:t xml:space="preserve">, целостность, обоснованность. </w:t>
      </w:r>
    </w:p>
    <w:p w:rsidR="00DA3F81" w:rsidRPr="00A40794" w:rsidRDefault="006229C7" w:rsidP="00F22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94">
        <w:rPr>
          <w:rFonts w:ascii="Times New Roman" w:hAnsi="Times New Roman" w:cs="Times New Roman"/>
          <w:sz w:val="28"/>
          <w:szCs w:val="28"/>
        </w:rPr>
        <w:t>Мы понимаем, что предполагаемая модель развития не является идеальной, мы готовы её совершенствовать и уточнять. Кроме того, судьба программы, степень её реализации в немалой степени будут определяться субъективными условиями, которые в ближайшее время сложатся вокруг системы образования, а именно в вопросах управления и финансирования.</w:t>
      </w:r>
    </w:p>
    <w:p w:rsidR="006229C7" w:rsidRPr="00FF3D6A" w:rsidRDefault="006229C7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9C7" w:rsidRPr="00FF3D6A" w:rsidRDefault="006229C7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9C7" w:rsidRPr="00FF3D6A" w:rsidRDefault="006229C7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9C7" w:rsidRPr="00FF3D6A" w:rsidRDefault="006229C7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9C7" w:rsidRPr="00FF3D6A" w:rsidRDefault="006229C7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9C7" w:rsidRPr="00FF3D6A" w:rsidRDefault="006229C7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9C7" w:rsidRPr="00FF3D6A" w:rsidRDefault="006229C7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9C7" w:rsidRPr="00FF3D6A" w:rsidRDefault="006229C7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9C7" w:rsidRPr="00FF3D6A" w:rsidRDefault="006229C7" w:rsidP="00510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229C7" w:rsidRPr="00FF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271B"/>
    <w:multiLevelType w:val="multilevel"/>
    <w:tmpl w:val="F1A28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>
    <w:nsid w:val="262512D8"/>
    <w:multiLevelType w:val="hybridMultilevel"/>
    <w:tmpl w:val="34FAE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44A5A"/>
    <w:multiLevelType w:val="hybridMultilevel"/>
    <w:tmpl w:val="5F96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54216"/>
    <w:multiLevelType w:val="hybridMultilevel"/>
    <w:tmpl w:val="08423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0A235E"/>
    <w:multiLevelType w:val="hybridMultilevel"/>
    <w:tmpl w:val="50460EC4"/>
    <w:lvl w:ilvl="0" w:tplc="0DDE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644F1"/>
    <w:multiLevelType w:val="hybridMultilevel"/>
    <w:tmpl w:val="EF88DD30"/>
    <w:lvl w:ilvl="0" w:tplc="CF60432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DE2185"/>
    <w:multiLevelType w:val="multilevel"/>
    <w:tmpl w:val="5BD219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94"/>
    <w:rsid w:val="000F5369"/>
    <w:rsid w:val="001C5F05"/>
    <w:rsid w:val="003D37C9"/>
    <w:rsid w:val="00510423"/>
    <w:rsid w:val="006229C7"/>
    <w:rsid w:val="00816A7D"/>
    <w:rsid w:val="00824BC4"/>
    <w:rsid w:val="00854F72"/>
    <w:rsid w:val="009F2E68"/>
    <w:rsid w:val="00A40794"/>
    <w:rsid w:val="00DA3F81"/>
    <w:rsid w:val="00DB6695"/>
    <w:rsid w:val="00DF7994"/>
    <w:rsid w:val="00EC48FC"/>
    <w:rsid w:val="00F22A00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5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C5F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5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5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C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5F05"/>
    <w:rPr>
      <w:b/>
      <w:bCs/>
    </w:rPr>
  </w:style>
  <w:style w:type="character" w:styleId="a6">
    <w:name w:val="Hyperlink"/>
    <w:basedOn w:val="a0"/>
    <w:uiPriority w:val="99"/>
    <w:unhideWhenUsed/>
    <w:rsid w:val="001C5F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5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C5F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5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5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C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5F05"/>
    <w:rPr>
      <w:b/>
      <w:bCs/>
    </w:rPr>
  </w:style>
  <w:style w:type="character" w:styleId="a6">
    <w:name w:val="Hyperlink"/>
    <w:basedOn w:val="a0"/>
    <w:uiPriority w:val="99"/>
    <w:unhideWhenUsed/>
    <w:rsid w:val="001C5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duvluki.ru/detsad/?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ds01@eduvlu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Яна</cp:lastModifiedBy>
  <cp:revision>11</cp:revision>
  <dcterms:created xsi:type="dcterms:W3CDTF">2014-03-16T11:33:00Z</dcterms:created>
  <dcterms:modified xsi:type="dcterms:W3CDTF">2014-09-24T06:36:00Z</dcterms:modified>
</cp:coreProperties>
</file>